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770"/>
        </w:tabs>
        <w:spacing w:line="400" w:lineRule="exact"/>
        <w:jc w:val="center"/>
        <w:rPr>
          <w:rFonts w:hint="eastAsia" w:ascii="黑体" w:eastAsia="黑体"/>
          <w:sz w:val="30"/>
          <w:u w:val="single"/>
        </w:rPr>
      </w:pPr>
    </w:p>
    <w:p>
      <w:pPr>
        <w:tabs>
          <w:tab w:val="left" w:pos="7770"/>
        </w:tabs>
        <w:spacing w:line="400" w:lineRule="exact"/>
        <w:jc w:val="center"/>
        <w:rPr>
          <w:rFonts w:hint="eastAsia" w:ascii="黑体" w:eastAsia="黑体"/>
          <w:sz w:val="30"/>
          <w:u w:val="single"/>
        </w:rPr>
      </w:pPr>
    </w:p>
    <w:p>
      <w:pPr>
        <w:jc w:val="center"/>
        <w:rPr>
          <w:rFonts w:hint="eastAsia" w:ascii="黑体" w:eastAsia="黑体"/>
          <w:sz w:val="52"/>
          <w:szCs w:val="52"/>
        </w:rPr>
      </w:pPr>
      <w:r>
        <w:rPr>
          <w:rFonts w:hint="eastAsia" w:ascii="黑体" w:eastAsia="黑体"/>
          <w:sz w:val="52"/>
          <w:szCs w:val="52"/>
        </w:rPr>
        <w:t>中国政法大学商学院</w:t>
      </w:r>
    </w:p>
    <w:p>
      <w:pPr>
        <w:jc w:val="center"/>
        <w:rPr>
          <w:rFonts w:hint="eastAsia" w:ascii="黑体" w:eastAsia="黑体"/>
          <w:sz w:val="52"/>
          <w:szCs w:val="52"/>
        </w:rPr>
      </w:pPr>
    </w:p>
    <w:p>
      <w:pPr>
        <w:jc w:val="center"/>
        <w:rPr>
          <w:rFonts w:hint="eastAsia" w:ascii="黑体" w:eastAsia="黑体"/>
          <w:sz w:val="52"/>
          <w:szCs w:val="52"/>
        </w:rPr>
      </w:pPr>
      <w:bookmarkStart w:id="0" w:name="OLE_LINK49"/>
      <w:r>
        <w:rPr>
          <w:rFonts w:hint="eastAsia" w:ascii="黑体" w:eastAsia="黑体"/>
          <w:sz w:val="52"/>
          <w:szCs w:val="52"/>
        </w:rPr>
        <w:t>201</w:t>
      </w:r>
      <w:r>
        <w:rPr>
          <w:rFonts w:hint="eastAsia" w:ascii="黑体" w:eastAsia="黑体"/>
          <w:sz w:val="52"/>
          <w:szCs w:val="52"/>
          <w:lang w:val="en-US" w:eastAsia="zh-CN"/>
        </w:rPr>
        <w:t>6</w:t>
      </w:r>
      <w:r>
        <w:rPr>
          <w:rFonts w:hint="eastAsia" w:ascii="黑体" w:eastAsia="黑体"/>
          <w:sz w:val="52"/>
          <w:szCs w:val="52"/>
        </w:rPr>
        <w:t>-201</w:t>
      </w:r>
      <w:r>
        <w:rPr>
          <w:rFonts w:hint="eastAsia" w:ascii="黑体" w:eastAsia="黑体"/>
          <w:sz w:val="52"/>
          <w:szCs w:val="52"/>
          <w:lang w:val="en-US" w:eastAsia="zh-CN"/>
        </w:rPr>
        <w:t>7</w:t>
      </w:r>
      <w:r>
        <w:rPr>
          <w:rFonts w:hint="eastAsia" w:ascii="黑体" w:eastAsia="黑体"/>
          <w:sz w:val="52"/>
          <w:szCs w:val="52"/>
        </w:rPr>
        <w:t>学年第一学期</w:t>
      </w:r>
    </w:p>
    <w:p>
      <w:pPr>
        <w:jc w:val="center"/>
        <w:rPr>
          <w:rFonts w:hint="eastAsia" w:ascii="黑体" w:eastAsia="黑体"/>
          <w:sz w:val="52"/>
          <w:szCs w:val="52"/>
        </w:rPr>
      </w:pPr>
    </w:p>
    <w:p>
      <w:pPr>
        <w:jc w:val="center"/>
        <w:rPr>
          <w:rFonts w:hint="eastAsia" w:ascii="黑体" w:eastAsia="黑体"/>
          <w:sz w:val="52"/>
          <w:szCs w:val="52"/>
        </w:rPr>
      </w:pPr>
      <w:r>
        <w:rPr>
          <w:rFonts w:hint="eastAsia" w:ascii="黑体" w:eastAsia="黑体"/>
          <w:sz w:val="52"/>
          <w:szCs w:val="52"/>
        </w:rPr>
        <w:t>MBA课程安排及大纲汇编</w:t>
      </w:r>
    </w:p>
    <w:bookmarkEnd w:id="0"/>
    <w:p>
      <w:pPr>
        <w:tabs>
          <w:tab w:val="left" w:pos="7770"/>
        </w:tabs>
        <w:spacing w:line="400" w:lineRule="exact"/>
        <w:jc w:val="center"/>
        <w:rPr>
          <w:rFonts w:hint="eastAsia" w:ascii="黑体" w:eastAsia="黑体"/>
          <w:sz w:val="30"/>
          <w:u w:val="single"/>
        </w:rPr>
      </w:pPr>
    </w:p>
    <w:p>
      <w:pPr>
        <w:tabs>
          <w:tab w:val="left" w:pos="7770"/>
        </w:tabs>
        <w:spacing w:line="400" w:lineRule="exact"/>
        <w:jc w:val="center"/>
        <w:rPr>
          <w:rFonts w:hint="eastAsia" w:ascii="黑体" w:eastAsia="黑体"/>
          <w:sz w:val="30"/>
          <w:u w:val="single"/>
        </w:rPr>
      </w:pPr>
    </w:p>
    <w:p>
      <w:pPr>
        <w:jc w:val="center"/>
        <w:rPr>
          <w:rFonts w:hint="eastAsia" w:ascii="黑体" w:eastAsia="黑体"/>
          <w:sz w:val="32"/>
          <w:szCs w:val="32"/>
        </w:rPr>
      </w:pPr>
      <w:r>
        <w:rPr>
          <w:rFonts w:hint="eastAsia" w:ascii="黑体" w:eastAsia="黑体"/>
          <w:sz w:val="32"/>
          <w:szCs w:val="32"/>
        </w:rPr>
        <w:t>中国政法大学商学院MBA教育中心制</w:t>
      </w:r>
    </w:p>
    <w:p>
      <w:pPr>
        <w:tabs>
          <w:tab w:val="left" w:pos="7770"/>
        </w:tabs>
        <w:spacing w:line="400" w:lineRule="exact"/>
        <w:jc w:val="center"/>
        <w:rPr>
          <w:rFonts w:hint="eastAsia" w:ascii="黑体" w:eastAsia="黑体"/>
          <w:sz w:val="30"/>
          <w:u w:val="single"/>
        </w:rPr>
      </w:pPr>
    </w:p>
    <w:p>
      <w:pPr>
        <w:tabs>
          <w:tab w:val="left" w:pos="7770"/>
        </w:tabs>
        <w:spacing w:line="400" w:lineRule="exact"/>
        <w:jc w:val="center"/>
        <w:rPr>
          <w:rFonts w:hint="eastAsia" w:ascii="黑体" w:eastAsia="黑体"/>
          <w:sz w:val="30"/>
          <w:u w:val="single"/>
        </w:rPr>
      </w:pPr>
    </w:p>
    <w:p>
      <w:pPr>
        <w:tabs>
          <w:tab w:val="left" w:pos="7770"/>
        </w:tabs>
        <w:spacing w:line="400" w:lineRule="exact"/>
        <w:jc w:val="center"/>
        <w:rPr>
          <w:rFonts w:hint="eastAsia" w:ascii="黑体" w:eastAsia="黑体"/>
          <w:sz w:val="30"/>
          <w:u w:val="single"/>
        </w:rPr>
      </w:pPr>
    </w:p>
    <w:p>
      <w:pPr>
        <w:tabs>
          <w:tab w:val="left" w:pos="7770"/>
        </w:tabs>
        <w:spacing w:line="400" w:lineRule="exact"/>
        <w:jc w:val="center"/>
        <w:rPr>
          <w:rFonts w:hint="eastAsia" w:ascii="黑体" w:eastAsia="黑体"/>
          <w:sz w:val="30"/>
          <w:u w:val="single"/>
        </w:rPr>
      </w:pPr>
    </w:p>
    <w:p>
      <w:pPr>
        <w:tabs>
          <w:tab w:val="left" w:pos="7770"/>
        </w:tabs>
        <w:spacing w:line="400" w:lineRule="exact"/>
        <w:jc w:val="center"/>
        <w:rPr>
          <w:rFonts w:hint="eastAsia" w:ascii="黑体" w:eastAsia="黑体"/>
          <w:sz w:val="30"/>
          <w:u w:val="single"/>
        </w:rPr>
      </w:pPr>
    </w:p>
    <w:p>
      <w:pPr>
        <w:tabs>
          <w:tab w:val="left" w:pos="7770"/>
        </w:tabs>
        <w:spacing w:line="400" w:lineRule="exact"/>
        <w:jc w:val="center"/>
        <w:rPr>
          <w:rFonts w:hint="eastAsia" w:ascii="黑体" w:eastAsia="黑体"/>
          <w:sz w:val="30"/>
          <w:u w:val="single"/>
        </w:rPr>
      </w:pPr>
    </w:p>
    <w:p>
      <w:pPr>
        <w:tabs>
          <w:tab w:val="left" w:pos="7770"/>
        </w:tabs>
        <w:spacing w:line="400" w:lineRule="exact"/>
        <w:jc w:val="center"/>
        <w:rPr>
          <w:rFonts w:hint="eastAsia" w:ascii="黑体" w:eastAsia="黑体"/>
          <w:sz w:val="30"/>
          <w:u w:val="single"/>
        </w:rPr>
      </w:pPr>
    </w:p>
    <w:p>
      <w:pPr>
        <w:tabs>
          <w:tab w:val="left" w:pos="7770"/>
        </w:tabs>
        <w:spacing w:line="400" w:lineRule="exact"/>
        <w:jc w:val="center"/>
        <w:rPr>
          <w:rFonts w:ascii="黑体" w:eastAsia="黑体"/>
          <w:sz w:val="30"/>
          <w:u w:val="single"/>
        </w:rPr>
      </w:pPr>
      <w:r>
        <w:rPr>
          <w:rFonts w:hint="eastAsia" w:ascii="黑体" w:eastAsia="黑体"/>
          <w:sz w:val="30"/>
          <w:u w:val="single"/>
        </w:rPr>
        <w:t xml:space="preserve">MBA  </w:t>
      </w:r>
      <w:r>
        <w:rPr>
          <w:rFonts w:hint="eastAsia" w:ascii="黑体" w:eastAsia="黑体"/>
          <w:sz w:val="30"/>
        </w:rPr>
        <w:t>专业硕士生</w:t>
      </w:r>
      <w:r>
        <w:rPr>
          <w:rFonts w:hint="eastAsia" w:ascii="黑体" w:eastAsia="黑体"/>
          <w:sz w:val="30"/>
          <w:u w:val="single"/>
        </w:rPr>
        <w:t>2015级</w:t>
      </w:r>
    </w:p>
    <w:p>
      <w:pPr>
        <w:tabs>
          <w:tab w:val="left" w:pos="7770"/>
        </w:tabs>
        <w:spacing w:line="400" w:lineRule="exact"/>
        <w:jc w:val="center"/>
        <w:rPr>
          <w:rFonts w:ascii="黑体" w:eastAsia="黑体"/>
          <w:sz w:val="30"/>
        </w:rPr>
      </w:pPr>
      <w:r>
        <w:rPr>
          <w:rFonts w:hint="eastAsia" w:ascii="黑体" w:eastAsia="黑体"/>
          <w:sz w:val="30"/>
        </w:rPr>
        <w:t>2016—2017学年第一学期课程一览表</w:t>
      </w:r>
    </w:p>
    <w:tbl>
      <w:tblPr>
        <w:tblStyle w:val="17"/>
        <w:tblW w:w="1559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690"/>
        <w:gridCol w:w="1363"/>
        <w:gridCol w:w="487"/>
        <w:gridCol w:w="1135"/>
        <w:gridCol w:w="427"/>
        <w:gridCol w:w="430"/>
        <w:gridCol w:w="556"/>
        <w:gridCol w:w="2408"/>
        <w:gridCol w:w="992"/>
        <w:gridCol w:w="1139"/>
        <w:gridCol w:w="960"/>
        <w:gridCol w:w="11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序</w:t>
            </w:r>
          </w:p>
          <w:p>
            <w:pPr>
              <w:jc w:val="center"/>
              <w:rPr>
                <w:rFonts w:ascii="宋体" w:hAnsi="宋体"/>
                <w:szCs w:val="21"/>
              </w:rPr>
            </w:pPr>
            <w:r>
              <w:rPr>
                <w:rFonts w:hint="eastAsia" w:ascii="宋体" w:hAnsi="宋体"/>
                <w:szCs w:val="21"/>
              </w:rPr>
              <w:t>号</w:t>
            </w:r>
          </w:p>
        </w:tc>
        <w:tc>
          <w:tcPr>
            <w:tcW w:w="2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课程名称</w:t>
            </w:r>
          </w:p>
        </w:tc>
        <w:tc>
          <w:tcPr>
            <w:tcW w:w="13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课 程 代 码</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课序号</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性质</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学</w:t>
            </w:r>
          </w:p>
          <w:p>
            <w:pPr>
              <w:jc w:val="center"/>
              <w:rPr>
                <w:rFonts w:ascii="宋体" w:hAnsi="宋体"/>
                <w:szCs w:val="21"/>
              </w:rPr>
            </w:pPr>
            <w:r>
              <w:rPr>
                <w:rFonts w:hint="eastAsia" w:ascii="宋体" w:hAnsi="宋体"/>
                <w:szCs w:val="21"/>
              </w:rPr>
              <w:t>分</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课</w:t>
            </w:r>
          </w:p>
          <w:p>
            <w:pPr>
              <w:jc w:val="center"/>
              <w:rPr>
                <w:rFonts w:ascii="宋体" w:hAnsi="宋体"/>
                <w:szCs w:val="21"/>
              </w:rPr>
            </w:pPr>
            <w:r>
              <w:rPr>
                <w:rFonts w:hint="eastAsia" w:ascii="宋体" w:hAnsi="宋体"/>
                <w:szCs w:val="21"/>
              </w:rPr>
              <w:t>时</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星期</w:t>
            </w:r>
          </w:p>
        </w:tc>
        <w:tc>
          <w:tcPr>
            <w:tcW w:w="24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时间</w:t>
            </w:r>
          </w:p>
        </w:tc>
        <w:tc>
          <w:tcPr>
            <w:tcW w:w="99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教室</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授课人</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职 称</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备 注（周次）</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授课对象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27" w:type="dxa"/>
            <w:vMerge w:val="restart"/>
            <w:tcBorders>
              <w:top w:val="single" w:color="auto" w:sz="4" w:space="0"/>
              <w:left w:val="single" w:color="auto" w:sz="4" w:space="0"/>
              <w:right w:val="single" w:color="auto" w:sz="4" w:space="0"/>
            </w:tcBorders>
            <w:vAlign w:val="center"/>
          </w:tcPr>
          <w:p>
            <w:pPr>
              <w:jc w:val="center"/>
              <w:rPr>
                <w:szCs w:val="21"/>
              </w:rPr>
            </w:pPr>
            <w:r>
              <w:rPr>
                <w:szCs w:val="21"/>
              </w:rPr>
              <w:t>1</w:t>
            </w:r>
          </w:p>
        </w:tc>
        <w:tc>
          <w:tcPr>
            <w:tcW w:w="2690" w:type="dxa"/>
            <w:vMerge w:val="restart"/>
            <w:tcBorders>
              <w:top w:val="single" w:color="auto" w:sz="4" w:space="0"/>
              <w:left w:val="single" w:color="auto" w:sz="4" w:space="0"/>
              <w:right w:val="single" w:color="auto" w:sz="4" w:space="0"/>
            </w:tcBorders>
            <w:vAlign w:val="center"/>
          </w:tcPr>
          <w:p>
            <w:pPr>
              <w:jc w:val="center"/>
              <w:rPr>
                <w:szCs w:val="21"/>
              </w:rPr>
            </w:pPr>
            <w:r>
              <w:rPr>
                <w:rFonts w:hint="eastAsia"/>
                <w:szCs w:val="21"/>
              </w:rPr>
              <w:t>社会主义经济理论与实践</w:t>
            </w:r>
          </w:p>
        </w:tc>
        <w:tc>
          <w:tcPr>
            <w:tcW w:w="1363" w:type="dxa"/>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ascii="宋体" w:hAnsi="宋体"/>
                <w:szCs w:val="21"/>
              </w:rPr>
              <w:t>1460100201</w:t>
            </w:r>
          </w:p>
        </w:tc>
        <w:tc>
          <w:tcPr>
            <w:tcW w:w="487" w:type="dxa"/>
            <w:tcBorders>
              <w:top w:val="single" w:color="auto" w:sz="4" w:space="0"/>
              <w:left w:val="single" w:color="auto" w:sz="4" w:space="0"/>
              <w:right w:val="single" w:color="auto" w:sz="4" w:space="0"/>
            </w:tcBorders>
            <w:vAlign w:val="center"/>
          </w:tcPr>
          <w:p>
            <w:pPr>
              <w:jc w:val="center"/>
              <w:rPr>
                <w:szCs w:val="21"/>
              </w:rPr>
            </w:pPr>
            <w:r>
              <w:rPr>
                <w:rFonts w:hint="eastAsia"/>
                <w:szCs w:val="21"/>
              </w:rPr>
              <w:t>1</w:t>
            </w:r>
          </w:p>
        </w:tc>
        <w:tc>
          <w:tcPr>
            <w:tcW w:w="1135" w:type="dxa"/>
            <w:tcBorders>
              <w:top w:val="single" w:color="auto" w:sz="4" w:space="0"/>
              <w:left w:val="single" w:color="auto" w:sz="4" w:space="0"/>
              <w:right w:val="single" w:color="auto" w:sz="4" w:space="0"/>
            </w:tcBorders>
            <w:vAlign w:val="center"/>
          </w:tcPr>
          <w:p>
            <w:pPr>
              <w:jc w:val="center"/>
              <w:rPr>
                <w:szCs w:val="21"/>
              </w:rPr>
            </w:pPr>
            <w:r>
              <w:rPr>
                <w:rFonts w:hint="eastAsia"/>
                <w:szCs w:val="21"/>
              </w:rPr>
              <w:t>核心</w:t>
            </w:r>
          </w:p>
        </w:tc>
        <w:tc>
          <w:tcPr>
            <w:tcW w:w="427" w:type="dxa"/>
            <w:tcBorders>
              <w:top w:val="single" w:color="auto" w:sz="4" w:space="0"/>
              <w:left w:val="single" w:color="auto" w:sz="4" w:space="0"/>
              <w:right w:val="single" w:color="auto" w:sz="4" w:space="0"/>
            </w:tcBorders>
            <w:vAlign w:val="center"/>
          </w:tcPr>
          <w:p>
            <w:pPr>
              <w:jc w:val="center"/>
              <w:rPr>
                <w:szCs w:val="21"/>
              </w:rPr>
            </w:pPr>
            <w:r>
              <w:rPr>
                <w:szCs w:val="21"/>
              </w:rPr>
              <w:t>2</w:t>
            </w:r>
          </w:p>
        </w:tc>
        <w:tc>
          <w:tcPr>
            <w:tcW w:w="430" w:type="dxa"/>
            <w:tcBorders>
              <w:top w:val="single" w:color="auto" w:sz="4" w:space="0"/>
              <w:left w:val="single" w:color="auto" w:sz="4" w:space="0"/>
              <w:right w:val="single" w:color="auto" w:sz="4" w:space="0"/>
            </w:tcBorders>
            <w:vAlign w:val="center"/>
          </w:tcPr>
          <w:p>
            <w:pPr>
              <w:jc w:val="center"/>
              <w:rPr>
                <w:szCs w:val="21"/>
              </w:rPr>
            </w:pPr>
            <w:r>
              <w:rPr>
                <w:szCs w:val="21"/>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二</w:t>
            </w:r>
          </w:p>
        </w:tc>
        <w:tc>
          <w:tcPr>
            <w:tcW w:w="2408"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8:30-12:00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B</w:t>
            </w:r>
            <w:r>
              <w:rPr>
                <w:rFonts w:hint="eastAsia" w:ascii="宋体" w:hAnsi="宋体"/>
              </w:rPr>
              <w:t>714</w:t>
            </w:r>
          </w:p>
        </w:tc>
        <w:tc>
          <w:tcPr>
            <w:tcW w:w="1139"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黄立君等</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教  授</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11-19周</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2016F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427" w:type="dxa"/>
            <w:vMerge w:val="continue"/>
            <w:tcBorders>
              <w:left w:val="single" w:color="auto" w:sz="4" w:space="0"/>
              <w:right w:val="single" w:color="auto" w:sz="4" w:space="0"/>
            </w:tcBorders>
            <w:vAlign w:val="center"/>
          </w:tcPr>
          <w:p>
            <w:pPr>
              <w:jc w:val="center"/>
              <w:rPr>
                <w:szCs w:val="21"/>
              </w:rPr>
            </w:pPr>
          </w:p>
        </w:tc>
        <w:tc>
          <w:tcPr>
            <w:tcW w:w="2690" w:type="dxa"/>
            <w:vMerge w:val="continue"/>
            <w:tcBorders>
              <w:left w:val="single" w:color="auto" w:sz="4" w:space="0"/>
              <w:right w:val="single" w:color="auto" w:sz="4" w:space="0"/>
            </w:tcBorders>
            <w:vAlign w:val="center"/>
          </w:tcPr>
          <w:p>
            <w:pPr>
              <w:jc w:val="center"/>
              <w:rPr>
                <w:szCs w:val="21"/>
              </w:rPr>
            </w:pPr>
          </w:p>
        </w:tc>
        <w:tc>
          <w:tcPr>
            <w:tcW w:w="1363" w:type="dxa"/>
            <w:vMerge w:val="continue"/>
            <w:tcBorders>
              <w:left w:val="single" w:color="auto" w:sz="4" w:space="0"/>
              <w:right w:val="single" w:color="auto" w:sz="4" w:space="0"/>
            </w:tcBorders>
            <w:vAlign w:val="center"/>
          </w:tcPr>
          <w:p>
            <w:pPr>
              <w:jc w:val="center"/>
              <w:rPr>
                <w:rFonts w:ascii="宋体" w:hAnsi="宋体"/>
                <w:szCs w:val="21"/>
              </w:rPr>
            </w:pPr>
          </w:p>
        </w:tc>
        <w:tc>
          <w:tcPr>
            <w:tcW w:w="487" w:type="dxa"/>
            <w:tcBorders>
              <w:top w:val="single" w:color="auto" w:sz="4" w:space="0"/>
              <w:left w:val="single" w:color="auto" w:sz="4" w:space="0"/>
              <w:right w:val="single" w:color="auto" w:sz="4" w:space="0"/>
            </w:tcBorders>
            <w:vAlign w:val="center"/>
          </w:tcPr>
          <w:p>
            <w:pPr>
              <w:jc w:val="center"/>
              <w:rPr>
                <w:szCs w:val="21"/>
              </w:rPr>
            </w:pPr>
            <w:r>
              <w:rPr>
                <w:rFonts w:hint="eastAsia"/>
                <w:szCs w:val="21"/>
              </w:rPr>
              <w:t>2</w:t>
            </w:r>
          </w:p>
        </w:tc>
        <w:tc>
          <w:tcPr>
            <w:tcW w:w="1135" w:type="dxa"/>
            <w:tcBorders>
              <w:top w:val="single" w:color="auto" w:sz="4" w:space="0"/>
              <w:left w:val="single" w:color="auto" w:sz="4" w:space="0"/>
              <w:right w:val="single" w:color="auto" w:sz="4" w:space="0"/>
            </w:tcBorders>
            <w:vAlign w:val="center"/>
          </w:tcPr>
          <w:p>
            <w:pPr>
              <w:jc w:val="center"/>
              <w:rPr>
                <w:szCs w:val="21"/>
              </w:rPr>
            </w:pPr>
            <w:r>
              <w:rPr>
                <w:rFonts w:hint="eastAsia"/>
                <w:szCs w:val="21"/>
              </w:rPr>
              <w:t>核心</w:t>
            </w:r>
          </w:p>
        </w:tc>
        <w:tc>
          <w:tcPr>
            <w:tcW w:w="427" w:type="dxa"/>
            <w:tcBorders>
              <w:top w:val="single" w:color="auto" w:sz="4" w:space="0"/>
              <w:left w:val="single" w:color="auto" w:sz="4" w:space="0"/>
              <w:right w:val="single" w:color="auto" w:sz="4" w:space="0"/>
            </w:tcBorders>
            <w:vAlign w:val="center"/>
          </w:tcPr>
          <w:p>
            <w:pPr>
              <w:jc w:val="center"/>
              <w:rPr>
                <w:szCs w:val="21"/>
              </w:rPr>
            </w:pPr>
            <w:r>
              <w:rPr>
                <w:szCs w:val="21"/>
              </w:rPr>
              <w:t>2</w:t>
            </w:r>
          </w:p>
        </w:tc>
        <w:tc>
          <w:tcPr>
            <w:tcW w:w="430" w:type="dxa"/>
            <w:tcBorders>
              <w:top w:val="single" w:color="auto" w:sz="4" w:space="0"/>
              <w:left w:val="single" w:color="auto" w:sz="4" w:space="0"/>
              <w:right w:val="single" w:color="auto" w:sz="4" w:space="0"/>
            </w:tcBorders>
            <w:vAlign w:val="center"/>
          </w:tcPr>
          <w:p>
            <w:pPr>
              <w:jc w:val="center"/>
              <w:rPr>
                <w:szCs w:val="21"/>
              </w:rPr>
            </w:pPr>
            <w:r>
              <w:rPr>
                <w:szCs w:val="21"/>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五</w:t>
            </w:r>
          </w:p>
        </w:tc>
        <w:tc>
          <w:tcPr>
            <w:tcW w:w="2408"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18:30-22:00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科A</w:t>
            </w:r>
            <w:r>
              <w:rPr>
                <w:rFonts w:hint="eastAsia" w:ascii="宋体" w:hAnsi="宋体"/>
              </w:rPr>
              <w:t>207</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黄立君等</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教  授</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2-10周</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2016P1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427" w:type="dxa"/>
            <w:vMerge w:val="continue"/>
            <w:tcBorders>
              <w:left w:val="single" w:color="auto" w:sz="4" w:space="0"/>
              <w:right w:val="single" w:color="auto" w:sz="4" w:space="0"/>
            </w:tcBorders>
            <w:vAlign w:val="center"/>
          </w:tcPr>
          <w:p>
            <w:pPr>
              <w:jc w:val="center"/>
              <w:rPr>
                <w:szCs w:val="21"/>
              </w:rPr>
            </w:pPr>
          </w:p>
        </w:tc>
        <w:tc>
          <w:tcPr>
            <w:tcW w:w="2690" w:type="dxa"/>
            <w:vMerge w:val="continue"/>
            <w:tcBorders>
              <w:left w:val="single" w:color="auto" w:sz="4" w:space="0"/>
              <w:right w:val="single" w:color="auto" w:sz="4" w:space="0"/>
            </w:tcBorders>
            <w:vAlign w:val="center"/>
          </w:tcPr>
          <w:p>
            <w:pPr>
              <w:jc w:val="center"/>
              <w:rPr>
                <w:szCs w:val="21"/>
              </w:rPr>
            </w:pPr>
          </w:p>
        </w:tc>
        <w:tc>
          <w:tcPr>
            <w:tcW w:w="1363" w:type="dxa"/>
            <w:vMerge w:val="continue"/>
            <w:tcBorders>
              <w:left w:val="single" w:color="auto" w:sz="4" w:space="0"/>
              <w:right w:val="single" w:color="auto" w:sz="4" w:space="0"/>
            </w:tcBorders>
            <w:vAlign w:val="center"/>
          </w:tcPr>
          <w:p>
            <w:pPr>
              <w:jc w:val="center"/>
              <w:rPr>
                <w:rFonts w:ascii="宋体" w:hAnsi="宋体"/>
                <w:szCs w:val="21"/>
              </w:rPr>
            </w:pPr>
          </w:p>
        </w:tc>
        <w:tc>
          <w:tcPr>
            <w:tcW w:w="487" w:type="dxa"/>
            <w:tcBorders>
              <w:top w:val="single" w:color="auto" w:sz="4" w:space="0"/>
              <w:left w:val="single" w:color="auto" w:sz="4" w:space="0"/>
              <w:right w:val="single" w:color="auto" w:sz="4" w:space="0"/>
            </w:tcBorders>
            <w:vAlign w:val="center"/>
          </w:tcPr>
          <w:p>
            <w:pPr>
              <w:jc w:val="center"/>
              <w:rPr>
                <w:szCs w:val="21"/>
              </w:rPr>
            </w:pPr>
            <w:r>
              <w:rPr>
                <w:rFonts w:hint="eastAsia"/>
                <w:szCs w:val="21"/>
              </w:rPr>
              <w:t>3</w:t>
            </w:r>
          </w:p>
        </w:tc>
        <w:tc>
          <w:tcPr>
            <w:tcW w:w="1135" w:type="dxa"/>
            <w:tcBorders>
              <w:top w:val="single" w:color="auto" w:sz="4" w:space="0"/>
              <w:left w:val="single" w:color="auto" w:sz="4" w:space="0"/>
              <w:right w:val="single" w:color="auto" w:sz="4" w:space="0"/>
            </w:tcBorders>
            <w:vAlign w:val="center"/>
          </w:tcPr>
          <w:p>
            <w:pPr>
              <w:jc w:val="center"/>
              <w:rPr>
                <w:szCs w:val="21"/>
              </w:rPr>
            </w:pPr>
            <w:r>
              <w:rPr>
                <w:rFonts w:hint="eastAsia"/>
                <w:szCs w:val="21"/>
              </w:rPr>
              <w:t>核心</w:t>
            </w:r>
          </w:p>
        </w:tc>
        <w:tc>
          <w:tcPr>
            <w:tcW w:w="427" w:type="dxa"/>
            <w:tcBorders>
              <w:top w:val="single" w:color="auto" w:sz="4" w:space="0"/>
              <w:left w:val="single" w:color="auto" w:sz="4" w:space="0"/>
              <w:right w:val="single" w:color="auto" w:sz="4" w:space="0"/>
            </w:tcBorders>
            <w:vAlign w:val="center"/>
          </w:tcPr>
          <w:p>
            <w:pPr>
              <w:jc w:val="center"/>
              <w:rPr>
                <w:szCs w:val="21"/>
              </w:rPr>
            </w:pPr>
            <w:r>
              <w:rPr>
                <w:szCs w:val="21"/>
              </w:rPr>
              <w:t>2</w:t>
            </w:r>
          </w:p>
        </w:tc>
        <w:tc>
          <w:tcPr>
            <w:tcW w:w="430" w:type="dxa"/>
            <w:tcBorders>
              <w:top w:val="single" w:color="auto" w:sz="4" w:space="0"/>
              <w:left w:val="single" w:color="auto" w:sz="4" w:space="0"/>
              <w:right w:val="single" w:color="auto" w:sz="4" w:space="0"/>
            </w:tcBorders>
            <w:vAlign w:val="center"/>
          </w:tcPr>
          <w:p>
            <w:pPr>
              <w:jc w:val="center"/>
              <w:rPr>
                <w:szCs w:val="21"/>
              </w:rPr>
            </w:pPr>
            <w:r>
              <w:rPr>
                <w:szCs w:val="21"/>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六</w:t>
            </w:r>
          </w:p>
        </w:tc>
        <w:tc>
          <w:tcPr>
            <w:tcW w:w="2408"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14:00-17:30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B</w:t>
            </w:r>
            <w:r>
              <w:rPr>
                <w:rFonts w:hint="eastAsia" w:ascii="宋体" w:hAnsi="宋体"/>
              </w:rPr>
              <w:t>714</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黄立君等</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教  授</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11-19周</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2016P2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427" w:type="dxa"/>
            <w:vMerge w:val="restart"/>
            <w:tcBorders>
              <w:top w:val="single" w:color="auto" w:sz="4" w:space="0"/>
              <w:left w:val="single" w:color="auto" w:sz="4" w:space="0"/>
              <w:right w:val="single" w:color="auto" w:sz="4" w:space="0"/>
            </w:tcBorders>
            <w:vAlign w:val="center"/>
          </w:tcPr>
          <w:p>
            <w:pPr>
              <w:jc w:val="center"/>
              <w:rPr>
                <w:szCs w:val="21"/>
              </w:rPr>
            </w:pPr>
            <w:r>
              <w:rPr>
                <w:szCs w:val="21"/>
              </w:rPr>
              <w:t>2</w:t>
            </w:r>
          </w:p>
        </w:tc>
        <w:tc>
          <w:tcPr>
            <w:tcW w:w="2690" w:type="dxa"/>
            <w:vMerge w:val="restart"/>
            <w:tcBorders>
              <w:top w:val="single" w:color="auto" w:sz="4" w:space="0"/>
              <w:left w:val="single" w:color="auto" w:sz="4" w:space="0"/>
              <w:right w:val="single" w:color="auto" w:sz="4" w:space="0"/>
            </w:tcBorders>
            <w:vAlign w:val="center"/>
          </w:tcPr>
          <w:p>
            <w:pPr>
              <w:jc w:val="center"/>
              <w:rPr>
                <w:szCs w:val="21"/>
              </w:rPr>
            </w:pPr>
            <w:r>
              <w:rPr>
                <w:rFonts w:hint="eastAsia"/>
                <w:szCs w:val="21"/>
              </w:rPr>
              <w:t>商务英语</w:t>
            </w:r>
          </w:p>
        </w:tc>
        <w:tc>
          <w:tcPr>
            <w:tcW w:w="1363" w:type="dxa"/>
            <w:vMerge w:val="restart"/>
            <w:tcBorders>
              <w:top w:val="single" w:color="auto" w:sz="4" w:space="0"/>
              <w:left w:val="single" w:color="auto" w:sz="4" w:space="0"/>
              <w:right w:val="single" w:color="auto" w:sz="4" w:space="0"/>
            </w:tcBorders>
            <w:vAlign w:val="center"/>
          </w:tcPr>
          <w:p>
            <w:pPr>
              <w:jc w:val="center"/>
              <w:rPr>
                <w:rFonts w:ascii="宋体" w:hAnsi="宋体" w:cs="Arial"/>
                <w:szCs w:val="21"/>
              </w:rPr>
            </w:pPr>
            <w:r>
              <w:rPr>
                <w:rFonts w:ascii="宋体" w:hAnsi="宋体" w:cs="Arial"/>
                <w:szCs w:val="21"/>
              </w:rPr>
              <w:t>14601</w:t>
            </w:r>
            <w:r>
              <w:rPr>
                <w:rFonts w:hint="eastAsia" w:ascii="宋体" w:hAnsi="宋体" w:cs="Arial"/>
                <w:szCs w:val="21"/>
              </w:rPr>
              <w:t>00103S1</w:t>
            </w:r>
          </w:p>
        </w:tc>
        <w:tc>
          <w:tcPr>
            <w:tcW w:w="487" w:type="dxa"/>
            <w:tcBorders>
              <w:top w:val="single" w:color="auto" w:sz="4" w:space="0"/>
              <w:left w:val="single" w:color="auto" w:sz="4" w:space="0"/>
              <w:right w:val="single" w:color="auto" w:sz="4" w:space="0"/>
            </w:tcBorders>
            <w:vAlign w:val="center"/>
          </w:tcPr>
          <w:p>
            <w:pPr>
              <w:jc w:val="center"/>
              <w:rPr>
                <w:szCs w:val="21"/>
              </w:rPr>
            </w:pPr>
            <w:r>
              <w:rPr>
                <w:rFonts w:hint="eastAsia"/>
                <w:szCs w:val="21"/>
              </w:rPr>
              <w:t>1</w:t>
            </w:r>
          </w:p>
        </w:tc>
        <w:tc>
          <w:tcPr>
            <w:tcW w:w="1135" w:type="dxa"/>
            <w:tcBorders>
              <w:top w:val="single" w:color="auto" w:sz="4" w:space="0"/>
              <w:left w:val="single" w:color="auto" w:sz="4" w:space="0"/>
              <w:right w:val="single" w:color="auto" w:sz="4" w:space="0"/>
            </w:tcBorders>
            <w:vAlign w:val="center"/>
          </w:tcPr>
          <w:p>
            <w:pPr>
              <w:jc w:val="center"/>
              <w:rPr>
                <w:szCs w:val="21"/>
              </w:rPr>
            </w:pPr>
            <w:r>
              <w:rPr>
                <w:rFonts w:hint="eastAsia"/>
                <w:szCs w:val="21"/>
              </w:rPr>
              <w:t>核心</w:t>
            </w:r>
          </w:p>
        </w:tc>
        <w:tc>
          <w:tcPr>
            <w:tcW w:w="427" w:type="dxa"/>
            <w:tcBorders>
              <w:top w:val="single" w:color="auto" w:sz="4" w:space="0"/>
              <w:left w:val="single" w:color="auto" w:sz="4" w:space="0"/>
              <w:right w:val="single" w:color="auto" w:sz="4" w:space="0"/>
            </w:tcBorders>
            <w:vAlign w:val="center"/>
          </w:tcPr>
          <w:p>
            <w:pPr>
              <w:jc w:val="center"/>
              <w:rPr>
                <w:szCs w:val="21"/>
              </w:rPr>
            </w:pPr>
            <w:r>
              <w:rPr>
                <w:rFonts w:hint="eastAsia"/>
                <w:szCs w:val="21"/>
              </w:rPr>
              <w:t>2</w:t>
            </w:r>
          </w:p>
        </w:tc>
        <w:tc>
          <w:tcPr>
            <w:tcW w:w="430" w:type="dxa"/>
            <w:tcBorders>
              <w:top w:val="single" w:color="auto" w:sz="4" w:space="0"/>
              <w:left w:val="single" w:color="auto" w:sz="4" w:space="0"/>
              <w:right w:val="single" w:color="auto" w:sz="4" w:space="0"/>
            </w:tcBorders>
            <w:vAlign w:val="center"/>
          </w:tcPr>
          <w:p>
            <w:pPr>
              <w:jc w:val="center"/>
              <w:rPr>
                <w:szCs w:val="21"/>
              </w:rPr>
            </w:pPr>
            <w:r>
              <w:rPr>
                <w:rFonts w:hint="eastAsia"/>
                <w:szCs w:val="21"/>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三</w:t>
            </w:r>
          </w:p>
        </w:tc>
        <w:tc>
          <w:tcPr>
            <w:tcW w:w="2408"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8:30-12:00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B</w:t>
            </w:r>
            <w:r>
              <w:rPr>
                <w:rFonts w:hint="eastAsia" w:ascii="宋体" w:hAnsi="宋体"/>
              </w:rPr>
              <w:t>714</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color w:val="00B050"/>
                <w:szCs w:val="21"/>
              </w:rPr>
            </w:pPr>
            <w:r>
              <w:rPr>
                <w:rFonts w:hint="eastAsia"/>
                <w:color w:val="00B050"/>
                <w:szCs w:val="21"/>
              </w:rPr>
              <w:t>苏桂梅</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副教授</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2-10周</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2016F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427" w:type="dxa"/>
            <w:vMerge w:val="continue"/>
            <w:tcBorders>
              <w:top w:val="single" w:color="auto" w:sz="4" w:space="0"/>
              <w:left w:val="single" w:color="auto" w:sz="4" w:space="0"/>
              <w:right w:val="single" w:color="auto" w:sz="4" w:space="0"/>
            </w:tcBorders>
            <w:vAlign w:val="center"/>
          </w:tcPr>
          <w:p>
            <w:pPr>
              <w:jc w:val="center"/>
              <w:rPr>
                <w:szCs w:val="21"/>
              </w:rPr>
            </w:pPr>
          </w:p>
        </w:tc>
        <w:tc>
          <w:tcPr>
            <w:tcW w:w="2690" w:type="dxa"/>
            <w:vMerge w:val="continue"/>
            <w:tcBorders>
              <w:top w:val="single" w:color="auto" w:sz="4" w:space="0"/>
              <w:left w:val="single" w:color="auto" w:sz="4" w:space="0"/>
              <w:right w:val="single" w:color="auto" w:sz="4" w:space="0"/>
            </w:tcBorders>
            <w:vAlign w:val="center"/>
          </w:tcPr>
          <w:p>
            <w:pPr>
              <w:jc w:val="center"/>
              <w:rPr>
                <w:szCs w:val="21"/>
              </w:rPr>
            </w:pPr>
          </w:p>
        </w:tc>
        <w:tc>
          <w:tcPr>
            <w:tcW w:w="1363" w:type="dxa"/>
            <w:vMerge w:val="continue"/>
            <w:tcBorders>
              <w:top w:val="single" w:color="auto" w:sz="4" w:space="0"/>
              <w:left w:val="single" w:color="auto" w:sz="4" w:space="0"/>
              <w:right w:val="single" w:color="auto" w:sz="4" w:space="0"/>
            </w:tcBorders>
            <w:vAlign w:val="center"/>
          </w:tcPr>
          <w:p>
            <w:pPr>
              <w:jc w:val="center"/>
              <w:rPr>
                <w:rFonts w:ascii="宋体" w:hAnsi="宋体" w:cs="Arial"/>
                <w:szCs w:val="21"/>
              </w:rPr>
            </w:pPr>
          </w:p>
        </w:tc>
        <w:tc>
          <w:tcPr>
            <w:tcW w:w="487" w:type="dxa"/>
            <w:tcBorders>
              <w:top w:val="single" w:color="auto" w:sz="4" w:space="0"/>
              <w:left w:val="single" w:color="auto" w:sz="4" w:space="0"/>
              <w:right w:val="single" w:color="auto" w:sz="4" w:space="0"/>
            </w:tcBorders>
            <w:vAlign w:val="center"/>
          </w:tcPr>
          <w:p>
            <w:pPr>
              <w:jc w:val="center"/>
              <w:rPr>
                <w:szCs w:val="21"/>
              </w:rPr>
            </w:pPr>
            <w:r>
              <w:rPr>
                <w:rFonts w:hint="eastAsia"/>
                <w:szCs w:val="21"/>
              </w:rPr>
              <w:t>2</w:t>
            </w:r>
          </w:p>
        </w:tc>
        <w:tc>
          <w:tcPr>
            <w:tcW w:w="1135" w:type="dxa"/>
            <w:tcBorders>
              <w:top w:val="single" w:color="auto" w:sz="4" w:space="0"/>
              <w:left w:val="single" w:color="auto" w:sz="4" w:space="0"/>
              <w:right w:val="single" w:color="auto" w:sz="4" w:space="0"/>
            </w:tcBorders>
            <w:vAlign w:val="center"/>
          </w:tcPr>
          <w:p>
            <w:pPr>
              <w:jc w:val="center"/>
              <w:rPr>
                <w:szCs w:val="21"/>
              </w:rPr>
            </w:pPr>
            <w:r>
              <w:rPr>
                <w:rFonts w:hint="eastAsia"/>
                <w:szCs w:val="21"/>
              </w:rPr>
              <w:t>核心</w:t>
            </w:r>
          </w:p>
        </w:tc>
        <w:tc>
          <w:tcPr>
            <w:tcW w:w="427" w:type="dxa"/>
            <w:tcBorders>
              <w:top w:val="single" w:color="auto" w:sz="4" w:space="0"/>
              <w:left w:val="single" w:color="auto" w:sz="4" w:space="0"/>
              <w:right w:val="single" w:color="auto" w:sz="4" w:space="0"/>
            </w:tcBorders>
            <w:vAlign w:val="center"/>
          </w:tcPr>
          <w:p>
            <w:pPr>
              <w:jc w:val="center"/>
              <w:rPr>
                <w:szCs w:val="21"/>
              </w:rPr>
            </w:pPr>
            <w:r>
              <w:rPr>
                <w:szCs w:val="21"/>
              </w:rPr>
              <w:t>2</w:t>
            </w:r>
          </w:p>
        </w:tc>
        <w:tc>
          <w:tcPr>
            <w:tcW w:w="430" w:type="dxa"/>
            <w:tcBorders>
              <w:top w:val="single" w:color="auto" w:sz="4" w:space="0"/>
              <w:left w:val="single" w:color="auto" w:sz="4" w:space="0"/>
              <w:right w:val="single" w:color="auto" w:sz="4" w:space="0"/>
            </w:tcBorders>
            <w:vAlign w:val="center"/>
          </w:tcPr>
          <w:p>
            <w:pPr>
              <w:jc w:val="center"/>
              <w:rPr>
                <w:szCs w:val="21"/>
              </w:rPr>
            </w:pPr>
            <w:r>
              <w:rPr>
                <w:szCs w:val="21"/>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日</w:t>
            </w:r>
          </w:p>
        </w:tc>
        <w:tc>
          <w:tcPr>
            <w:tcW w:w="2408"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8:30-12:00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B</w:t>
            </w:r>
            <w:r>
              <w:rPr>
                <w:rFonts w:hint="eastAsia" w:ascii="宋体" w:hAnsi="宋体"/>
              </w:rPr>
              <w:t>714</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color w:val="00B050"/>
                <w:szCs w:val="21"/>
              </w:rPr>
            </w:pPr>
            <w:r>
              <w:rPr>
                <w:rFonts w:hint="eastAsia"/>
                <w:color w:val="00B050"/>
                <w:szCs w:val="21"/>
              </w:rPr>
              <w:t>田力男</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副教授</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2-10周</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2016P2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427" w:type="dxa"/>
            <w:vMerge w:val="continue"/>
            <w:tcBorders>
              <w:top w:val="single" w:color="auto" w:sz="4" w:space="0"/>
              <w:left w:val="single" w:color="auto" w:sz="4" w:space="0"/>
              <w:right w:val="single" w:color="auto" w:sz="4" w:space="0"/>
            </w:tcBorders>
            <w:vAlign w:val="center"/>
          </w:tcPr>
          <w:p>
            <w:pPr>
              <w:jc w:val="center"/>
              <w:rPr>
                <w:szCs w:val="21"/>
              </w:rPr>
            </w:pPr>
          </w:p>
        </w:tc>
        <w:tc>
          <w:tcPr>
            <w:tcW w:w="2690" w:type="dxa"/>
            <w:vMerge w:val="continue"/>
            <w:tcBorders>
              <w:top w:val="single" w:color="auto" w:sz="4" w:space="0"/>
              <w:left w:val="single" w:color="auto" w:sz="4" w:space="0"/>
              <w:right w:val="single" w:color="auto" w:sz="4" w:space="0"/>
            </w:tcBorders>
            <w:vAlign w:val="center"/>
          </w:tcPr>
          <w:p>
            <w:pPr>
              <w:jc w:val="center"/>
              <w:rPr>
                <w:szCs w:val="21"/>
              </w:rPr>
            </w:pPr>
          </w:p>
        </w:tc>
        <w:tc>
          <w:tcPr>
            <w:tcW w:w="1363" w:type="dxa"/>
            <w:vMerge w:val="continue"/>
            <w:tcBorders>
              <w:top w:val="single" w:color="auto" w:sz="4" w:space="0"/>
              <w:left w:val="single" w:color="auto" w:sz="4" w:space="0"/>
              <w:right w:val="single" w:color="auto" w:sz="4" w:space="0"/>
            </w:tcBorders>
            <w:vAlign w:val="center"/>
          </w:tcPr>
          <w:p>
            <w:pPr>
              <w:jc w:val="center"/>
              <w:rPr>
                <w:rFonts w:ascii="宋体" w:hAnsi="宋体" w:cs="Arial"/>
                <w:szCs w:val="21"/>
              </w:rPr>
            </w:pPr>
          </w:p>
        </w:tc>
        <w:tc>
          <w:tcPr>
            <w:tcW w:w="487" w:type="dxa"/>
            <w:tcBorders>
              <w:top w:val="single" w:color="auto" w:sz="4" w:space="0"/>
              <w:left w:val="single" w:color="auto" w:sz="4" w:space="0"/>
              <w:right w:val="single" w:color="auto" w:sz="4" w:space="0"/>
            </w:tcBorders>
            <w:vAlign w:val="center"/>
          </w:tcPr>
          <w:p>
            <w:pPr>
              <w:jc w:val="center"/>
              <w:rPr>
                <w:szCs w:val="21"/>
              </w:rPr>
            </w:pPr>
            <w:r>
              <w:rPr>
                <w:rFonts w:hint="eastAsia"/>
                <w:szCs w:val="21"/>
              </w:rPr>
              <w:t>3</w:t>
            </w:r>
          </w:p>
        </w:tc>
        <w:tc>
          <w:tcPr>
            <w:tcW w:w="1135" w:type="dxa"/>
            <w:tcBorders>
              <w:top w:val="single" w:color="auto" w:sz="4" w:space="0"/>
              <w:left w:val="single" w:color="auto" w:sz="4" w:space="0"/>
              <w:right w:val="single" w:color="auto" w:sz="4" w:space="0"/>
            </w:tcBorders>
            <w:vAlign w:val="center"/>
          </w:tcPr>
          <w:p>
            <w:pPr>
              <w:jc w:val="center"/>
              <w:rPr>
                <w:szCs w:val="21"/>
              </w:rPr>
            </w:pPr>
            <w:r>
              <w:rPr>
                <w:rFonts w:hint="eastAsia"/>
                <w:szCs w:val="21"/>
              </w:rPr>
              <w:t>核心</w:t>
            </w:r>
          </w:p>
        </w:tc>
        <w:tc>
          <w:tcPr>
            <w:tcW w:w="427" w:type="dxa"/>
            <w:tcBorders>
              <w:top w:val="single" w:color="auto" w:sz="4" w:space="0"/>
              <w:left w:val="single" w:color="auto" w:sz="4" w:space="0"/>
              <w:right w:val="single" w:color="auto" w:sz="4" w:space="0"/>
            </w:tcBorders>
            <w:vAlign w:val="center"/>
          </w:tcPr>
          <w:p>
            <w:pPr>
              <w:jc w:val="center"/>
              <w:rPr>
                <w:szCs w:val="21"/>
              </w:rPr>
            </w:pPr>
            <w:r>
              <w:rPr>
                <w:szCs w:val="21"/>
              </w:rPr>
              <w:t>2</w:t>
            </w:r>
          </w:p>
        </w:tc>
        <w:tc>
          <w:tcPr>
            <w:tcW w:w="430" w:type="dxa"/>
            <w:tcBorders>
              <w:top w:val="single" w:color="auto" w:sz="4" w:space="0"/>
              <w:left w:val="single" w:color="auto" w:sz="4" w:space="0"/>
              <w:right w:val="single" w:color="auto" w:sz="4" w:space="0"/>
            </w:tcBorders>
            <w:vAlign w:val="center"/>
          </w:tcPr>
          <w:p>
            <w:pPr>
              <w:jc w:val="center"/>
              <w:rPr>
                <w:szCs w:val="21"/>
              </w:rPr>
            </w:pPr>
            <w:r>
              <w:rPr>
                <w:szCs w:val="21"/>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三</w:t>
            </w:r>
          </w:p>
        </w:tc>
        <w:tc>
          <w:tcPr>
            <w:tcW w:w="2408"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18:30-22:00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科A</w:t>
            </w:r>
            <w:r>
              <w:rPr>
                <w:rFonts w:hint="eastAsia" w:ascii="宋体" w:hAnsi="宋体"/>
              </w:rPr>
              <w:t>207</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color w:val="00B050"/>
                <w:szCs w:val="21"/>
              </w:rPr>
            </w:pPr>
            <w:r>
              <w:rPr>
                <w:rFonts w:hint="eastAsia"/>
                <w:color w:val="00B050"/>
                <w:szCs w:val="21"/>
              </w:rPr>
              <w:t>徐新燕</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副教授</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2-10周</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2016P1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427" w:type="dxa"/>
            <w:vMerge w:val="restart"/>
            <w:tcBorders>
              <w:top w:val="single" w:color="auto" w:sz="4" w:space="0"/>
              <w:left w:val="single" w:color="auto" w:sz="4" w:space="0"/>
              <w:right w:val="single" w:color="auto" w:sz="4" w:space="0"/>
            </w:tcBorders>
            <w:vAlign w:val="center"/>
          </w:tcPr>
          <w:p>
            <w:pPr>
              <w:jc w:val="center"/>
              <w:rPr>
                <w:szCs w:val="21"/>
              </w:rPr>
            </w:pPr>
            <w:r>
              <w:rPr>
                <w:rFonts w:hint="eastAsia"/>
                <w:szCs w:val="21"/>
              </w:rPr>
              <w:t>3</w:t>
            </w:r>
          </w:p>
        </w:tc>
        <w:tc>
          <w:tcPr>
            <w:tcW w:w="2690" w:type="dxa"/>
            <w:vMerge w:val="restart"/>
            <w:tcBorders>
              <w:top w:val="single" w:color="auto" w:sz="4" w:space="0"/>
              <w:left w:val="single" w:color="auto" w:sz="4" w:space="0"/>
              <w:right w:val="single" w:color="auto" w:sz="4" w:space="0"/>
            </w:tcBorders>
            <w:vAlign w:val="center"/>
          </w:tcPr>
          <w:p>
            <w:pPr>
              <w:jc w:val="center"/>
              <w:rPr>
                <w:szCs w:val="21"/>
              </w:rPr>
            </w:pPr>
            <w:r>
              <w:rPr>
                <w:rFonts w:hint="eastAsia"/>
                <w:szCs w:val="21"/>
              </w:rPr>
              <w:t>会计学</w:t>
            </w:r>
          </w:p>
        </w:tc>
        <w:tc>
          <w:tcPr>
            <w:tcW w:w="1363" w:type="dxa"/>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ascii="宋体" w:hAnsi="宋体"/>
                <w:szCs w:val="21"/>
              </w:rPr>
              <w:t>1460100207</w:t>
            </w:r>
          </w:p>
        </w:tc>
        <w:tc>
          <w:tcPr>
            <w:tcW w:w="487" w:type="dxa"/>
            <w:tcBorders>
              <w:top w:val="single" w:color="auto" w:sz="4" w:space="0"/>
              <w:left w:val="single" w:color="auto" w:sz="4" w:space="0"/>
              <w:right w:val="single" w:color="auto" w:sz="4" w:space="0"/>
            </w:tcBorders>
            <w:vAlign w:val="center"/>
          </w:tcPr>
          <w:p>
            <w:pPr>
              <w:jc w:val="center"/>
              <w:rPr>
                <w:szCs w:val="21"/>
              </w:rPr>
            </w:pPr>
            <w:r>
              <w:rPr>
                <w:rFonts w:hint="eastAsia"/>
                <w:szCs w:val="21"/>
              </w:rPr>
              <w:t>1</w:t>
            </w:r>
          </w:p>
        </w:tc>
        <w:tc>
          <w:tcPr>
            <w:tcW w:w="1135" w:type="dxa"/>
            <w:tcBorders>
              <w:top w:val="single" w:color="auto" w:sz="4" w:space="0"/>
              <w:left w:val="single" w:color="auto" w:sz="4" w:space="0"/>
              <w:right w:val="single" w:color="auto" w:sz="4" w:space="0"/>
            </w:tcBorders>
            <w:vAlign w:val="center"/>
          </w:tcPr>
          <w:p>
            <w:pPr>
              <w:jc w:val="center"/>
              <w:rPr>
                <w:szCs w:val="21"/>
              </w:rPr>
            </w:pPr>
            <w:r>
              <w:rPr>
                <w:rFonts w:hint="eastAsia"/>
                <w:szCs w:val="21"/>
              </w:rPr>
              <w:t>核心</w:t>
            </w:r>
          </w:p>
        </w:tc>
        <w:tc>
          <w:tcPr>
            <w:tcW w:w="427" w:type="dxa"/>
            <w:tcBorders>
              <w:top w:val="single" w:color="auto" w:sz="4" w:space="0"/>
              <w:left w:val="single" w:color="auto" w:sz="4" w:space="0"/>
              <w:right w:val="single" w:color="auto" w:sz="4" w:space="0"/>
            </w:tcBorders>
            <w:vAlign w:val="center"/>
          </w:tcPr>
          <w:p>
            <w:pPr>
              <w:jc w:val="center"/>
              <w:rPr>
                <w:szCs w:val="21"/>
              </w:rPr>
            </w:pPr>
            <w:r>
              <w:rPr>
                <w:szCs w:val="21"/>
              </w:rPr>
              <w:t>2</w:t>
            </w:r>
          </w:p>
        </w:tc>
        <w:tc>
          <w:tcPr>
            <w:tcW w:w="430" w:type="dxa"/>
            <w:tcBorders>
              <w:top w:val="single" w:color="auto" w:sz="4" w:space="0"/>
              <w:left w:val="single" w:color="auto" w:sz="4" w:space="0"/>
              <w:right w:val="single" w:color="auto" w:sz="4" w:space="0"/>
            </w:tcBorders>
            <w:vAlign w:val="center"/>
          </w:tcPr>
          <w:p>
            <w:pPr>
              <w:jc w:val="center"/>
              <w:rPr>
                <w:szCs w:val="21"/>
              </w:rPr>
            </w:pPr>
            <w:r>
              <w:rPr>
                <w:szCs w:val="21"/>
              </w:rPr>
              <w:t>36</w:t>
            </w:r>
          </w:p>
        </w:tc>
        <w:tc>
          <w:tcPr>
            <w:tcW w:w="556"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ascii="宋体" w:hAnsi="宋体"/>
                <w:szCs w:val="21"/>
              </w:rPr>
              <w:t>二</w:t>
            </w:r>
          </w:p>
        </w:tc>
        <w:tc>
          <w:tcPr>
            <w:tcW w:w="2408" w:type="dxa"/>
            <w:tcBorders>
              <w:top w:val="single" w:color="auto" w:sz="4" w:space="0"/>
              <w:left w:val="single" w:color="auto" w:sz="4" w:space="0"/>
              <w:right w:val="single" w:color="auto" w:sz="4" w:space="0"/>
            </w:tcBorders>
          </w:tcPr>
          <w:p>
            <w:pPr>
              <w:jc w:val="center"/>
              <w:rPr>
                <w:szCs w:val="21"/>
              </w:rPr>
            </w:pPr>
            <w:r>
              <w:rPr>
                <w:rFonts w:hint="eastAsia"/>
                <w:szCs w:val="21"/>
              </w:rPr>
              <w:t>8:30-12:00</w:t>
            </w:r>
          </w:p>
        </w:tc>
        <w:tc>
          <w:tcPr>
            <w:tcW w:w="992" w:type="dxa"/>
            <w:tcBorders>
              <w:top w:val="single" w:color="auto" w:sz="4" w:space="0"/>
              <w:left w:val="single" w:color="auto" w:sz="4" w:space="0"/>
              <w:right w:val="single" w:color="auto" w:sz="4" w:space="0"/>
            </w:tcBorders>
            <w:vAlign w:val="center"/>
          </w:tcPr>
          <w:p>
            <w:pPr>
              <w:jc w:val="center"/>
              <w:rPr>
                <w:rFonts w:ascii="宋体" w:hAnsi="宋体"/>
              </w:rPr>
            </w:pPr>
            <w:r>
              <w:rPr>
                <w:rFonts w:ascii="宋体" w:hAnsi="宋体"/>
              </w:rPr>
              <w:t>B</w:t>
            </w:r>
            <w:r>
              <w:rPr>
                <w:rFonts w:hint="eastAsia" w:ascii="宋体" w:hAnsi="宋体"/>
              </w:rPr>
              <w:t>714</w:t>
            </w:r>
          </w:p>
        </w:tc>
        <w:tc>
          <w:tcPr>
            <w:tcW w:w="1139" w:type="dxa"/>
            <w:tcBorders>
              <w:top w:val="single" w:color="auto" w:sz="4" w:space="0"/>
              <w:left w:val="single" w:color="auto" w:sz="4" w:space="0"/>
              <w:right w:val="single" w:color="auto" w:sz="4" w:space="0"/>
            </w:tcBorders>
            <w:vAlign w:val="center"/>
          </w:tcPr>
          <w:p>
            <w:pPr>
              <w:jc w:val="center"/>
              <w:rPr>
                <w:szCs w:val="21"/>
              </w:rPr>
            </w:pPr>
            <w:r>
              <w:rPr>
                <w:rFonts w:hint="eastAsia"/>
                <w:color w:val="00B050"/>
                <w:szCs w:val="21"/>
              </w:rPr>
              <w:t>张美玲</w:t>
            </w:r>
          </w:p>
        </w:tc>
        <w:tc>
          <w:tcPr>
            <w:tcW w:w="960" w:type="dxa"/>
            <w:tcBorders>
              <w:top w:val="single" w:color="auto" w:sz="4" w:space="0"/>
              <w:left w:val="single" w:color="auto" w:sz="4" w:space="0"/>
              <w:right w:val="single" w:color="auto" w:sz="4" w:space="0"/>
            </w:tcBorders>
            <w:vAlign w:val="center"/>
          </w:tcPr>
          <w:p>
            <w:pPr>
              <w:jc w:val="center"/>
              <w:rPr>
                <w:szCs w:val="21"/>
              </w:rPr>
            </w:pPr>
            <w:r>
              <w:rPr>
                <w:rFonts w:hint="eastAsia"/>
                <w:szCs w:val="21"/>
              </w:rPr>
              <w:t>副教授</w:t>
            </w:r>
          </w:p>
        </w:tc>
        <w:tc>
          <w:tcPr>
            <w:tcW w:w="1110"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2-10周</w:t>
            </w:r>
          </w:p>
        </w:tc>
        <w:tc>
          <w:tcPr>
            <w:tcW w:w="1470" w:type="dxa"/>
            <w:tcBorders>
              <w:top w:val="single" w:color="auto" w:sz="4" w:space="0"/>
              <w:left w:val="single" w:color="auto" w:sz="4" w:space="0"/>
              <w:right w:val="single" w:color="auto" w:sz="4" w:space="0"/>
            </w:tcBorders>
            <w:vAlign w:val="center"/>
          </w:tcPr>
          <w:p>
            <w:pPr>
              <w:jc w:val="center"/>
            </w:pPr>
            <w:r>
              <w:rPr>
                <w:rFonts w:hint="eastAsia" w:ascii="宋体" w:hAnsi="宋体"/>
                <w:szCs w:val="21"/>
              </w:rPr>
              <w:t>2016F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427" w:type="dxa"/>
            <w:vMerge w:val="continue"/>
            <w:tcBorders>
              <w:left w:val="single" w:color="auto" w:sz="4" w:space="0"/>
              <w:right w:val="single" w:color="auto" w:sz="4" w:space="0"/>
            </w:tcBorders>
            <w:vAlign w:val="center"/>
          </w:tcPr>
          <w:p>
            <w:pPr>
              <w:jc w:val="center"/>
              <w:rPr>
                <w:szCs w:val="21"/>
              </w:rPr>
            </w:pPr>
          </w:p>
        </w:tc>
        <w:tc>
          <w:tcPr>
            <w:tcW w:w="2690" w:type="dxa"/>
            <w:vMerge w:val="continue"/>
            <w:tcBorders>
              <w:left w:val="single" w:color="auto" w:sz="4" w:space="0"/>
              <w:right w:val="single" w:color="auto" w:sz="4" w:space="0"/>
            </w:tcBorders>
            <w:vAlign w:val="center"/>
          </w:tcPr>
          <w:p>
            <w:pPr>
              <w:jc w:val="center"/>
              <w:rPr>
                <w:szCs w:val="21"/>
              </w:rPr>
            </w:pPr>
          </w:p>
        </w:tc>
        <w:tc>
          <w:tcPr>
            <w:tcW w:w="1363" w:type="dxa"/>
            <w:vMerge w:val="continue"/>
            <w:tcBorders>
              <w:left w:val="single" w:color="auto" w:sz="4" w:space="0"/>
              <w:right w:val="single" w:color="auto" w:sz="4" w:space="0"/>
            </w:tcBorders>
            <w:vAlign w:val="center"/>
          </w:tcPr>
          <w:p>
            <w:pPr>
              <w:jc w:val="center"/>
              <w:rPr>
                <w:rFonts w:ascii="宋体" w:hAnsi="宋体"/>
                <w:szCs w:val="21"/>
              </w:rPr>
            </w:pPr>
          </w:p>
        </w:tc>
        <w:tc>
          <w:tcPr>
            <w:tcW w:w="487" w:type="dxa"/>
            <w:tcBorders>
              <w:top w:val="single" w:color="auto" w:sz="4" w:space="0"/>
              <w:left w:val="single" w:color="auto" w:sz="4" w:space="0"/>
              <w:right w:val="single" w:color="auto" w:sz="4" w:space="0"/>
            </w:tcBorders>
            <w:vAlign w:val="center"/>
          </w:tcPr>
          <w:p>
            <w:pPr>
              <w:jc w:val="center"/>
              <w:rPr>
                <w:szCs w:val="21"/>
              </w:rPr>
            </w:pPr>
            <w:r>
              <w:rPr>
                <w:rFonts w:hint="eastAsia"/>
                <w:szCs w:val="21"/>
              </w:rPr>
              <w:t>2</w:t>
            </w:r>
          </w:p>
        </w:tc>
        <w:tc>
          <w:tcPr>
            <w:tcW w:w="1135" w:type="dxa"/>
            <w:tcBorders>
              <w:top w:val="single" w:color="auto" w:sz="4" w:space="0"/>
              <w:left w:val="single" w:color="auto" w:sz="4" w:space="0"/>
              <w:right w:val="single" w:color="auto" w:sz="4" w:space="0"/>
            </w:tcBorders>
            <w:vAlign w:val="center"/>
          </w:tcPr>
          <w:p>
            <w:pPr>
              <w:jc w:val="center"/>
              <w:rPr>
                <w:szCs w:val="21"/>
              </w:rPr>
            </w:pPr>
            <w:r>
              <w:rPr>
                <w:rFonts w:hint="eastAsia"/>
                <w:szCs w:val="21"/>
              </w:rPr>
              <w:t>核心</w:t>
            </w:r>
          </w:p>
        </w:tc>
        <w:tc>
          <w:tcPr>
            <w:tcW w:w="427" w:type="dxa"/>
            <w:tcBorders>
              <w:top w:val="single" w:color="auto" w:sz="4" w:space="0"/>
              <w:left w:val="single" w:color="auto" w:sz="4" w:space="0"/>
              <w:right w:val="single" w:color="auto" w:sz="4" w:space="0"/>
            </w:tcBorders>
            <w:vAlign w:val="center"/>
          </w:tcPr>
          <w:p>
            <w:pPr>
              <w:jc w:val="center"/>
              <w:rPr>
                <w:szCs w:val="21"/>
              </w:rPr>
            </w:pPr>
            <w:r>
              <w:rPr>
                <w:rFonts w:hint="eastAsia"/>
                <w:szCs w:val="21"/>
              </w:rPr>
              <w:t>2</w:t>
            </w:r>
          </w:p>
        </w:tc>
        <w:tc>
          <w:tcPr>
            <w:tcW w:w="430" w:type="dxa"/>
            <w:tcBorders>
              <w:top w:val="single" w:color="auto" w:sz="4" w:space="0"/>
              <w:left w:val="single" w:color="auto" w:sz="4" w:space="0"/>
              <w:right w:val="single" w:color="auto" w:sz="4" w:space="0"/>
            </w:tcBorders>
            <w:vAlign w:val="center"/>
          </w:tcPr>
          <w:p>
            <w:pPr>
              <w:jc w:val="center"/>
              <w:rPr>
                <w:szCs w:val="21"/>
              </w:rPr>
            </w:pPr>
            <w:r>
              <w:rPr>
                <w:rFonts w:hint="eastAsia"/>
                <w:szCs w:val="21"/>
              </w:rPr>
              <w:t>36</w:t>
            </w:r>
          </w:p>
        </w:tc>
        <w:tc>
          <w:tcPr>
            <w:tcW w:w="556"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ascii="宋体" w:hAnsi="宋体"/>
                <w:szCs w:val="21"/>
              </w:rPr>
              <w:t>六</w:t>
            </w:r>
          </w:p>
        </w:tc>
        <w:tc>
          <w:tcPr>
            <w:tcW w:w="2408" w:type="dxa"/>
            <w:tcBorders>
              <w:top w:val="single" w:color="auto" w:sz="4" w:space="0"/>
              <w:left w:val="single" w:color="auto" w:sz="4" w:space="0"/>
              <w:right w:val="single" w:color="auto" w:sz="4" w:space="0"/>
            </w:tcBorders>
          </w:tcPr>
          <w:p>
            <w:pPr>
              <w:jc w:val="center"/>
              <w:rPr>
                <w:szCs w:val="21"/>
              </w:rPr>
            </w:pPr>
            <w:r>
              <w:rPr>
                <w:rFonts w:hint="eastAsia"/>
                <w:szCs w:val="21"/>
              </w:rPr>
              <w:t>8:30-12:00</w:t>
            </w:r>
          </w:p>
        </w:tc>
        <w:tc>
          <w:tcPr>
            <w:tcW w:w="992" w:type="dxa"/>
            <w:tcBorders>
              <w:top w:val="single" w:color="auto" w:sz="4" w:space="0"/>
              <w:left w:val="single" w:color="auto" w:sz="4" w:space="0"/>
              <w:right w:val="single" w:color="auto" w:sz="4" w:space="0"/>
            </w:tcBorders>
            <w:vAlign w:val="center"/>
          </w:tcPr>
          <w:p>
            <w:pPr>
              <w:jc w:val="center"/>
              <w:rPr>
                <w:rFonts w:ascii="宋体" w:hAnsi="宋体"/>
              </w:rPr>
            </w:pPr>
            <w:r>
              <w:rPr>
                <w:rFonts w:ascii="宋体" w:hAnsi="宋体"/>
              </w:rPr>
              <w:t>科A</w:t>
            </w:r>
            <w:r>
              <w:rPr>
                <w:rFonts w:hint="eastAsia" w:ascii="宋体" w:hAnsi="宋体"/>
              </w:rPr>
              <w:t>207</w:t>
            </w:r>
          </w:p>
        </w:tc>
        <w:tc>
          <w:tcPr>
            <w:tcW w:w="1139" w:type="dxa"/>
            <w:tcBorders>
              <w:top w:val="single" w:color="auto" w:sz="4" w:space="0"/>
              <w:left w:val="single" w:color="auto" w:sz="4" w:space="0"/>
              <w:right w:val="single" w:color="auto" w:sz="4" w:space="0"/>
            </w:tcBorders>
            <w:vAlign w:val="center"/>
          </w:tcPr>
          <w:p>
            <w:pPr>
              <w:jc w:val="center"/>
              <w:rPr>
                <w:color w:val="00B050"/>
                <w:szCs w:val="21"/>
              </w:rPr>
            </w:pPr>
            <w:r>
              <w:rPr>
                <w:rFonts w:hint="eastAsia"/>
                <w:color w:val="00B050"/>
                <w:szCs w:val="21"/>
              </w:rPr>
              <w:t>王燕祥</w:t>
            </w:r>
          </w:p>
        </w:tc>
        <w:tc>
          <w:tcPr>
            <w:tcW w:w="960" w:type="dxa"/>
            <w:tcBorders>
              <w:top w:val="single" w:color="auto" w:sz="4" w:space="0"/>
              <w:left w:val="single" w:color="auto" w:sz="4" w:space="0"/>
              <w:right w:val="single" w:color="auto" w:sz="4" w:space="0"/>
            </w:tcBorders>
            <w:vAlign w:val="center"/>
          </w:tcPr>
          <w:p>
            <w:pPr>
              <w:jc w:val="center"/>
              <w:rPr>
                <w:szCs w:val="21"/>
              </w:rPr>
            </w:pPr>
            <w:r>
              <w:rPr>
                <w:rFonts w:hint="eastAsia"/>
                <w:szCs w:val="21"/>
              </w:rPr>
              <w:t>教  授</w:t>
            </w:r>
          </w:p>
        </w:tc>
        <w:tc>
          <w:tcPr>
            <w:tcW w:w="1110"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11-19周</w:t>
            </w:r>
          </w:p>
        </w:tc>
        <w:tc>
          <w:tcPr>
            <w:tcW w:w="1470" w:type="dxa"/>
            <w:tcBorders>
              <w:top w:val="single" w:color="auto" w:sz="4" w:space="0"/>
              <w:left w:val="single" w:color="auto" w:sz="4" w:space="0"/>
              <w:right w:val="single" w:color="auto" w:sz="4" w:space="0"/>
            </w:tcBorders>
            <w:vAlign w:val="center"/>
          </w:tcPr>
          <w:p>
            <w:pPr>
              <w:jc w:val="center"/>
            </w:pPr>
            <w:r>
              <w:rPr>
                <w:rFonts w:hint="eastAsia" w:ascii="宋体" w:hAnsi="宋体"/>
                <w:szCs w:val="21"/>
              </w:rPr>
              <w:t>2016P1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427" w:type="dxa"/>
            <w:vMerge w:val="continue"/>
            <w:tcBorders>
              <w:left w:val="single" w:color="auto" w:sz="4" w:space="0"/>
              <w:right w:val="single" w:color="auto" w:sz="4" w:space="0"/>
            </w:tcBorders>
            <w:vAlign w:val="center"/>
          </w:tcPr>
          <w:p>
            <w:pPr>
              <w:jc w:val="center"/>
              <w:rPr>
                <w:szCs w:val="21"/>
              </w:rPr>
            </w:pPr>
          </w:p>
        </w:tc>
        <w:tc>
          <w:tcPr>
            <w:tcW w:w="2690" w:type="dxa"/>
            <w:vMerge w:val="continue"/>
            <w:tcBorders>
              <w:left w:val="single" w:color="auto" w:sz="4" w:space="0"/>
              <w:right w:val="single" w:color="auto" w:sz="4" w:space="0"/>
            </w:tcBorders>
            <w:vAlign w:val="center"/>
          </w:tcPr>
          <w:p>
            <w:pPr>
              <w:jc w:val="center"/>
              <w:rPr>
                <w:szCs w:val="21"/>
              </w:rPr>
            </w:pPr>
          </w:p>
        </w:tc>
        <w:tc>
          <w:tcPr>
            <w:tcW w:w="1363" w:type="dxa"/>
            <w:vMerge w:val="continue"/>
            <w:tcBorders>
              <w:left w:val="single" w:color="auto" w:sz="4" w:space="0"/>
              <w:right w:val="single" w:color="auto" w:sz="4" w:space="0"/>
            </w:tcBorders>
            <w:vAlign w:val="center"/>
          </w:tcPr>
          <w:p>
            <w:pPr>
              <w:jc w:val="center"/>
              <w:rPr>
                <w:rFonts w:ascii="宋体" w:hAnsi="宋体"/>
                <w:szCs w:val="21"/>
              </w:rPr>
            </w:pPr>
          </w:p>
        </w:tc>
        <w:tc>
          <w:tcPr>
            <w:tcW w:w="487" w:type="dxa"/>
            <w:tcBorders>
              <w:left w:val="single" w:color="auto" w:sz="4" w:space="0"/>
              <w:bottom w:val="single" w:color="auto" w:sz="4" w:space="0"/>
              <w:right w:val="single" w:color="auto" w:sz="4" w:space="0"/>
            </w:tcBorders>
            <w:vAlign w:val="center"/>
          </w:tcPr>
          <w:p>
            <w:pPr>
              <w:jc w:val="center"/>
              <w:rPr>
                <w:szCs w:val="21"/>
              </w:rPr>
            </w:pPr>
            <w:r>
              <w:rPr>
                <w:rFonts w:hint="eastAsia"/>
                <w:szCs w:val="21"/>
              </w:rPr>
              <w:t>3</w:t>
            </w:r>
          </w:p>
        </w:tc>
        <w:tc>
          <w:tcPr>
            <w:tcW w:w="1135" w:type="dxa"/>
            <w:tcBorders>
              <w:left w:val="single" w:color="auto" w:sz="4" w:space="0"/>
              <w:bottom w:val="single" w:color="auto" w:sz="4" w:space="0"/>
              <w:right w:val="single" w:color="auto" w:sz="4" w:space="0"/>
            </w:tcBorders>
            <w:vAlign w:val="center"/>
          </w:tcPr>
          <w:p>
            <w:pPr>
              <w:jc w:val="center"/>
              <w:rPr>
                <w:szCs w:val="21"/>
              </w:rPr>
            </w:pPr>
            <w:r>
              <w:rPr>
                <w:rFonts w:hint="eastAsia"/>
                <w:szCs w:val="21"/>
              </w:rPr>
              <w:t>核心</w:t>
            </w:r>
          </w:p>
        </w:tc>
        <w:tc>
          <w:tcPr>
            <w:tcW w:w="427" w:type="dxa"/>
            <w:tcBorders>
              <w:left w:val="single" w:color="auto" w:sz="4" w:space="0"/>
              <w:bottom w:val="single" w:color="auto" w:sz="4" w:space="0"/>
              <w:right w:val="single" w:color="auto" w:sz="4" w:space="0"/>
            </w:tcBorders>
            <w:vAlign w:val="center"/>
          </w:tcPr>
          <w:p>
            <w:pPr>
              <w:jc w:val="center"/>
              <w:rPr>
                <w:szCs w:val="21"/>
              </w:rPr>
            </w:pPr>
            <w:r>
              <w:rPr>
                <w:szCs w:val="21"/>
              </w:rPr>
              <w:t>2</w:t>
            </w:r>
          </w:p>
        </w:tc>
        <w:tc>
          <w:tcPr>
            <w:tcW w:w="430" w:type="dxa"/>
            <w:tcBorders>
              <w:left w:val="single" w:color="auto" w:sz="4" w:space="0"/>
              <w:bottom w:val="single" w:color="auto" w:sz="4" w:space="0"/>
              <w:right w:val="single" w:color="auto" w:sz="4" w:space="0"/>
            </w:tcBorders>
            <w:vAlign w:val="center"/>
          </w:tcPr>
          <w:p>
            <w:pPr>
              <w:jc w:val="center"/>
              <w:rPr>
                <w:szCs w:val="21"/>
              </w:rPr>
            </w:pPr>
            <w:r>
              <w:rPr>
                <w:szCs w:val="21"/>
              </w:rPr>
              <w:t>36</w:t>
            </w:r>
          </w:p>
        </w:tc>
        <w:tc>
          <w:tcPr>
            <w:tcW w:w="556" w:type="dxa"/>
            <w:tcBorders>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六</w:t>
            </w:r>
          </w:p>
        </w:tc>
        <w:tc>
          <w:tcPr>
            <w:tcW w:w="2408" w:type="dxa"/>
            <w:tcBorders>
              <w:left w:val="single" w:color="auto" w:sz="4" w:space="0"/>
              <w:bottom w:val="single" w:color="auto" w:sz="4" w:space="0"/>
              <w:right w:val="single" w:color="auto" w:sz="4" w:space="0"/>
            </w:tcBorders>
          </w:tcPr>
          <w:p>
            <w:pPr>
              <w:jc w:val="center"/>
              <w:rPr>
                <w:szCs w:val="21"/>
              </w:rPr>
            </w:pPr>
            <w:r>
              <w:rPr>
                <w:rFonts w:hint="eastAsia"/>
                <w:szCs w:val="21"/>
              </w:rPr>
              <w:t>8:30-12:00</w:t>
            </w:r>
          </w:p>
        </w:tc>
        <w:tc>
          <w:tcPr>
            <w:tcW w:w="992" w:type="dxa"/>
            <w:tcBorders>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B</w:t>
            </w:r>
            <w:r>
              <w:rPr>
                <w:rFonts w:hint="eastAsia" w:ascii="宋体" w:hAnsi="宋体"/>
              </w:rPr>
              <w:t>714</w:t>
            </w:r>
          </w:p>
        </w:tc>
        <w:tc>
          <w:tcPr>
            <w:tcW w:w="1139" w:type="dxa"/>
            <w:tcBorders>
              <w:left w:val="single" w:color="auto" w:sz="4" w:space="0"/>
              <w:bottom w:val="single" w:color="auto" w:sz="4" w:space="0"/>
              <w:right w:val="single" w:color="auto" w:sz="4" w:space="0"/>
            </w:tcBorders>
            <w:vAlign w:val="center"/>
          </w:tcPr>
          <w:p>
            <w:pPr>
              <w:jc w:val="center"/>
              <w:rPr>
                <w:color w:val="00B050"/>
                <w:szCs w:val="21"/>
              </w:rPr>
            </w:pPr>
            <w:r>
              <w:rPr>
                <w:rFonts w:hint="eastAsia"/>
                <w:color w:val="00B050"/>
                <w:szCs w:val="21"/>
              </w:rPr>
              <w:t>王燕祥</w:t>
            </w:r>
          </w:p>
        </w:tc>
        <w:tc>
          <w:tcPr>
            <w:tcW w:w="960" w:type="dxa"/>
            <w:tcBorders>
              <w:left w:val="single" w:color="auto" w:sz="4" w:space="0"/>
              <w:bottom w:val="single" w:color="auto" w:sz="4" w:space="0"/>
              <w:right w:val="single" w:color="auto" w:sz="4" w:space="0"/>
            </w:tcBorders>
            <w:vAlign w:val="center"/>
          </w:tcPr>
          <w:p>
            <w:pPr>
              <w:jc w:val="center"/>
              <w:rPr>
                <w:szCs w:val="21"/>
              </w:rPr>
            </w:pPr>
            <w:r>
              <w:rPr>
                <w:rFonts w:hint="eastAsia"/>
                <w:szCs w:val="21"/>
              </w:rPr>
              <w:t>教  授</w:t>
            </w:r>
          </w:p>
        </w:tc>
        <w:tc>
          <w:tcPr>
            <w:tcW w:w="1110" w:type="dxa"/>
            <w:tcBorders>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2-10周</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2016P2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trPr>
        <w:tc>
          <w:tcPr>
            <w:tcW w:w="427" w:type="dxa"/>
            <w:vMerge w:val="restart"/>
            <w:tcBorders>
              <w:left w:val="single" w:color="auto" w:sz="4" w:space="0"/>
              <w:right w:val="single" w:color="auto" w:sz="4" w:space="0"/>
            </w:tcBorders>
            <w:vAlign w:val="center"/>
          </w:tcPr>
          <w:p>
            <w:pPr>
              <w:jc w:val="center"/>
              <w:rPr>
                <w:szCs w:val="21"/>
              </w:rPr>
            </w:pPr>
            <w:r>
              <w:rPr>
                <w:rFonts w:hint="eastAsia"/>
                <w:szCs w:val="21"/>
              </w:rPr>
              <w:t>4</w:t>
            </w:r>
          </w:p>
        </w:tc>
        <w:tc>
          <w:tcPr>
            <w:tcW w:w="2690" w:type="dxa"/>
            <w:vMerge w:val="restart"/>
            <w:tcBorders>
              <w:left w:val="single" w:color="auto" w:sz="4" w:space="0"/>
              <w:right w:val="single" w:color="auto" w:sz="4" w:space="0"/>
            </w:tcBorders>
            <w:vAlign w:val="center"/>
          </w:tcPr>
          <w:p>
            <w:pPr>
              <w:jc w:val="center"/>
              <w:rPr>
                <w:szCs w:val="21"/>
              </w:rPr>
            </w:pPr>
            <w:r>
              <w:rPr>
                <w:rFonts w:hint="eastAsia"/>
                <w:szCs w:val="21"/>
              </w:rPr>
              <w:t>管理经济学</w:t>
            </w:r>
          </w:p>
        </w:tc>
        <w:tc>
          <w:tcPr>
            <w:tcW w:w="1363" w:type="dxa"/>
            <w:vMerge w:val="restart"/>
            <w:tcBorders>
              <w:left w:val="single" w:color="auto" w:sz="4" w:space="0"/>
              <w:right w:val="single" w:color="auto" w:sz="4" w:space="0"/>
            </w:tcBorders>
            <w:vAlign w:val="center"/>
          </w:tcPr>
          <w:p>
            <w:pPr>
              <w:jc w:val="center"/>
              <w:rPr>
                <w:rFonts w:ascii="宋体" w:hAnsi="宋体" w:cs="宋体"/>
                <w:szCs w:val="21"/>
              </w:rPr>
            </w:pPr>
            <w:bookmarkStart w:id="1" w:name="OLE_LINK51"/>
            <w:r>
              <w:rPr>
                <w:rFonts w:ascii="宋体" w:hAnsi="宋体" w:cs="宋体"/>
                <w:szCs w:val="21"/>
              </w:rPr>
              <w:t>1460100203</w:t>
            </w:r>
            <w:bookmarkEnd w:id="1"/>
          </w:p>
        </w:tc>
        <w:tc>
          <w:tcPr>
            <w:tcW w:w="487" w:type="dxa"/>
            <w:tcBorders>
              <w:left w:val="single" w:color="auto" w:sz="4" w:space="0"/>
              <w:right w:val="single" w:color="auto" w:sz="4" w:space="0"/>
            </w:tcBorders>
            <w:vAlign w:val="center"/>
          </w:tcPr>
          <w:p>
            <w:pPr>
              <w:jc w:val="center"/>
              <w:rPr>
                <w:szCs w:val="21"/>
              </w:rPr>
            </w:pPr>
            <w:r>
              <w:rPr>
                <w:rFonts w:hint="eastAsia"/>
                <w:szCs w:val="21"/>
              </w:rPr>
              <w:t>1</w:t>
            </w:r>
          </w:p>
        </w:tc>
        <w:tc>
          <w:tcPr>
            <w:tcW w:w="1135" w:type="dxa"/>
            <w:tcBorders>
              <w:left w:val="single" w:color="auto" w:sz="4" w:space="0"/>
              <w:right w:val="single" w:color="auto" w:sz="4" w:space="0"/>
            </w:tcBorders>
            <w:vAlign w:val="center"/>
          </w:tcPr>
          <w:p>
            <w:pPr>
              <w:jc w:val="center"/>
              <w:rPr>
                <w:szCs w:val="21"/>
              </w:rPr>
            </w:pPr>
            <w:r>
              <w:rPr>
                <w:rFonts w:hint="eastAsia"/>
                <w:szCs w:val="21"/>
              </w:rPr>
              <w:t>核心</w:t>
            </w:r>
          </w:p>
        </w:tc>
        <w:tc>
          <w:tcPr>
            <w:tcW w:w="427" w:type="dxa"/>
            <w:tcBorders>
              <w:left w:val="single" w:color="auto" w:sz="4" w:space="0"/>
              <w:right w:val="single" w:color="auto" w:sz="4" w:space="0"/>
            </w:tcBorders>
            <w:vAlign w:val="center"/>
          </w:tcPr>
          <w:p>
            <w:pPr>
              <w:jc w:val="center"/>
              <w:rPr>
                <w:szCs w:val="21"/>
              </w:rPr>
            </w:pPr>
            <w:r>
              <w:rPr>
                <w:szCs w:val="21"/>
              </w:rPr>
              <w:t>2</w:t>
            </w:r>
          </w:p>
        </w:tc>
        <w:tc>
          <w:tcPr>
            <w:tcW w:w="430" w:type="dxa"/>
            <w:tcBorders>
              <w:left w:val="single" w:color="auto" w:sz="4" w:space="0"/>
              <w:right w:val="single" w:color="auto" w:sz="4" w:space="0"/>
            </w:tcBorders>
            <w:vAlign w:val="center"/>
          </w:tcPr>
          <w:p>
            <w:pPr>
              <w:jc w:val="center"/>
              <w:rPr>
                <w:szCs w:val="21"/>
              </w:rPr>
            </w:pPr>
            <w:r>
              <w:rPr>
                <w:szCs w:val="21"/>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五</w:t>
            </w:r>
          </w:p>
        </w:tc>
        <w:tc>
          <w:tcPr>
            <w:tcW w:w="2408"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14:00-17:30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B</w:t>
            </w:r>
            <w:r>
              <w:rPr>
                <w:rFonts w:hint="eastAsia" w:ascii="宋体" w:hAnsi="宋体"/>
              </w:rPr>
              <w:t>714</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王 玲</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教  授</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2-10周</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2016F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427" w:type="dxa"/>
            <w:vMerge w:val="continue"/>
            <w:tcBorders>
              <w:left w:val="single" w:color="auto" w:sz="4" w:space="0"/>
              <w:right w:val="single" w:color="auto" w:sz="4" w:space="0"/>
            </w:tcBorders>
            <w:vAlign w:val="center"/>
          </w:tcPr>
          <w:p>
            <w:pPr>
              <w:jc w:val="center"/>
              <w:rPr>
                <w:szCs w:val="21"/>
              </w:rPr>
            </w:pPr>
          </w:p>
        </w:tc>
        <w:tc>
          <w:tcPr>
            <w:tcW w:w="2690" w:type="dxa"/>
            <w:vMerge w:val="continue"/>
            <w:tcBorders>
              <w:left w:val="single" w:color="auto" w:sz="4" w:space="0"/>
              <w:right w:val="single" w:color="auto" w:sz="4" w:space="0"/>
            </w:tcBorders>
            <w:vAlign w:val="center"/>
          </w:tcPr>
          <w:p>
            <w:pPr>
              <w:jc w:val="center"/>
              <w:rPr>
                <w:szCs w:val="21"/>
              </w:rPr>
            </w:pPr>
          </w:p>
        </w:tc>
        <w:tc>
          <w:tcPr>
            <w:tcW w:w="1363" w:type="dxa"/>
            <w:vMerge w:val="continue"/>
            <w:tcBorders>
              <w:left w:val="single" w:color="auto" w:sz="4" w:space="0"/>
              <w:right w:val="single" w:color="auto" w:sz="4" w:space="0"/>
            </w:tcBorders>
            <w:vAlign w:val="center"/>
          </w:tcPr>
          <w:p>
            <w:pPr>
              <w:jc w:val="center"/>
              <w:rPr>
                <w:rFonts w:ascii="宋体" w:hAnsi="宋体" w:cs="Arial"/>
                <w:szCs w:val="21"/>
              </w:rPr>
            </w:pPr>
          </w:p>
        </w:tc>
        <w:tc>
          <w:tcPr>
            <w:tcW w:w="487" w:type="dxa"/>
            <w:tcBorders>
              <w:left w:val="single" w:color="auto" w:sz="4" w:space="0"/>
              <w:right w:val="single" w:color="auto" w:sz="4" w:space="0"/>
            </w:tcBorders>
            <w:vAlign w:val="center"/>
          </w:tcPr>
          <w:p>
            <w:pPr>
              <w:jc w:val="center"/>
              <w:rPr>
                <w:szCs w:val="21"/>
              </w:rPr>
            </w:pPr>
            <w:r>
              <w:rPr>
                <w:rFonts w:hint="eastAsia"/>
                <w:szCs w:val="21"/>
              </w:rPr>
              <w:t>3</w:t>
            </w:r>
          </w:p>
        </w:tc>
        <w:tc>
          <w:tcPr>
            <w:tcW w:w="1135" w:type="dxa"/>
            <w:tcBorders>
              <w:left w:val="single" w:color="auto" w:sz="4" w:space="0"/>
              <w:right w:val="single" w:color="auto" w:sz="4" w:space="0"/>
            </w:tcBorders>
            <w:vAlign w:val="center"/>
          </w:tcPr>
          <w:p>
            <w:pPr>
              <w:jc w:val="center"/>
              <w:rPr>
                <w:rFonts w:ascii="宋体" w:hAnsi="宋体" w:cs="宋体"/>
                <w:szCs w:val="21"/>
              </w:rPr>
            </w:pPr>
            <w:r>
              <w:rPr>
                <w:rFonts w:hint="eastAsia"/>
                <w:szCs w:val="21"/>
              </w:rPr>
              <w:t>核心</w:t>
            </w:r>
          </w:p>
        </w:tc>
        <w:tc>
          <w:tcPr>
            <w:tcW w:w="427" w:type="dxa"/>
            <w:tcBorders>
              <w:left w:val="single" w:color="auto" w:sz="4" w:space="0"/>
              <w:right w:val="single" w:color="auto" w:sz="4" w:space="0"/>
            </w:tcBorders>
            <w:vAlign w:val="center"/>
          </w:tcPr>
          <w:p>
            <w:pPr>
              <w:jc w:val="center"/>
              <w:rPr>
                <w:rFonts w:ascii="宋体" w:hAnsi="宋体" w:cs="宋体"/>
                <w:szCs w:val="21"/>
              </w:rPr>
            </w:pPr>
            <w:r>
              <w:rPr>
                <w:szCs w:val="21"/>
              </w:rPr>
              <w:t>2</w:t>
            </w:r>
          </w:p>
        </w:tc>
        <w:tc>
          <w:tcPr>
            <w:tcW w:w="430" w:type="dxa"/>
            <w:tcBorders>
              <w:left w:val="single" w:color="auto" w:sz="4" w:space="0"/>
              <w:right w:val="single" w:color="auto" w:sz="4" w:space="0"/>
            </w:tcBorders>
            <w:vAlign w:val="center"/>
          </w:tcPr>
          <w:p>
            <w:pPr>
              <w:jc w:val="center"/>
              <w:rPr>
                <w:rFonts w:ascii="宋体" w:hAnsi="宋体" w:cs="宋体"/>
                <w:szCs w:val="21"/>
              </w:rPr>
            </w:pPr>
            <w:r>
              <w:rPr>
                <w:szCs w:val="21"/>
              </w:rPr>
              <w:t>36</w:t>
            </w:r>
          </w:p>
        </w:tc>
        <w:tc>
          <w:tcPr>
            <w:tcW w:w="556"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ascii="宋体" w:hAnsi="宋体"/>
                <w:szCs w:val="21"/>
              </w:rPr>
              <w:t>六</w:t>
            </w:r>
          </w:p>
        </w:tc>
        <w:tc>
          <w:tcPr>
            <w:tcW w:w="2408" w:type="dxa"/>
            <w:tcBorders>
              <w:top w:val="single" w:color="auto" w:sz="4" w:space="0"/>
              <w:left w:val="single" w:color="auto" w:sz="4" w:space="0"/>
              <w:right w:val="single" w:color="auto" w:sz="4" w:space="0"/>
            </w:tcBorders>
          </w:tcPr>
          <w:p>
            <w:pPr>
              <w:jc w:val="center"/>
              <w:rPr>
                <w:szCs w:val="21"/>
              </w:rPr>
            </w:pPr>
            <w:r>
              <w:rPr>
                <w:rFonts w:hint="eastAsia"/>
                <w:szCs w:val="21"/>
              </w:rPr>
              <w:t>18:30-22:00</w:t>
            </w:r>
          </w:p>
        </w:tc>
        <w:tc>
          <w:tcPr>
            <w:tcW w:w="992" w:type="dxa"/>
            <w:tcBorders>
              <w:top w:val="single" w:color="auto" w:sz="4" w:space="0"/>
              <w:left w:val="single" w:color="auto" w:sz="4" w:space="0"/>
              <w:right w:val="single" w:color="auto" w:sz="4" w:space="0"/>
            </w:tcBorders>
            <w:vAlign w:val="center"/>
          </w:tcPr>
          <w:p>
            <w:pPr>
              <w:jc w:val="center"/>
              <w:rPr>
                <w:rFonts w:ascii="宋体" w:hAnsi="宋体"/>
              </w:rPr>
            </w:pPr>
            <w:r>
              <w:rPr>
                <w:rFonts w:ascii="宋体" w:hAnsi="宋体"/>
              </w:rPr>
              <w:t>B</w:t>
            </w:r>
            <w:r>
              <w:rPr>
                <w:rFonts w:hint="eastAsia" w:ascii="宋体" w:hAnsi="宋体"/>
              </w:rPr>
              <w:t>714</w:t>
            </w:r>
          </w:p>
        </w:tc>
        <w:tc>
          <w:tcPr>
            <w:tcW w:w="1139" w:type="dxa"/>
            <w:tcBorders>
              <w:top w:val="single" w:color="auto" w:sz="4" w:space="0"/>
              <w:left w:val="single" w:color="auto" w:sz="4" w:space="0"/>
              <w:right w:val="single" w:color="auto" w:sz="4" w:space="0"/>
            </w:tcBorders>
            <w:vAlign w:val="center"/>
          </w:tcPr>
          <w:p>
            <w:pPr>
              <w:jc w:val="center"/>
              <w:rPr>
                <w:szCs w:val="21"/>
              </w:rPr>
            </w:pPr>
            <w:r>
              <w:rPr>
                <w:rFonts w:hint="eastAsia"/>
                <w:szCs w:val="21"/>
              </w:rPr>
              <w:t>王 玲</w:t>
            </w:r>
          </w:p>
        </w:tc>
        <w:tc>
          <w:tcPr>
            <w:tcW w:w="960" w:type="dxa"/>
            <w:tcBorders>
              <w:top w:val="single" w:color="auto" w:sz="4" w:space="0"/>
              <w:left w:val="single" w:color="auto" w:sz="4" w:space="0"/>
              <w:right w:val="single" w:color="auto" w:sz="4" w:space="0"/>
            </w:tcBorders>
            <w:vAlign w:val="center"/>
          </w:tcPr>
          <w:p>
            <w:pPr>
              <w:jc w:val="center"/>
              <w:rPr>
                <w:szCs w:val="21"/>
              </w:rPr>
            </w:pPr>
            <w:r>
              <w:rPr>
                <w:rFonts w:hint="eastAsia"/>
                <w:szCs w:val="21"/>
              </w:rPr>
              <w:t>教  授</w:t>
            </w:r>
          </w:p>
        </w:tc>
        <w:tc>
          <w:tcPr>
            <w:tcW w:w="1110"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2-10周</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2016P2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427" w:type="dxa"/>
            <w:vMerge w:val="continue"/>
            <w:tcBorders>
              <w:left w:val="single" w:color="auto" w:sz="4" w:space="0"/>
              <w:right w:val="single" w:color="auto" w:sz="4" w:space="0"/>
            </w:tcBorders>
            <w:vAlign w:val="center"/>
          </w:tcPr>
          <w:p>
            <w:pPr>
              <w:jc w:val="center"/>
              <w:rPr>
                <w:szCs w:val="21"/>
              </w:rPr>
            </w:pPr>
          </w:p>
        </w:tc>
        <w:tc>
          <w:tcPr>
            <w:tcW w:w="2690" w:type="dxa"/>
            <w:vMerge w:val="continue"/>
            <w:tcBorders>
              <w:left w:val="single" w:color="auto" w:sz="4" w:space="0"/>
              <w:right w:val="single" w:color="auto" w:sz="4" w:space="0"/>
            </w:tcBorders>
            <w:vAlign w:val="center"/>
          </w:tcPr>
          <w:p>
            <w:pPr>
              <w:jc w:val="center"/>
              <w:rPr>
                <w:szCs w:val="21"/>
              </w:rPr>
            </w:pPr>
          </w:p>
        </w:tc>
        <w:tc>
          <w:tcPr>
            <w:tcW w:w="1363" w:type="dxa"/>
            <w:vMerge w:val="continue"/>
            <w:tcBorders>
              <w:left w:val="single" w:color="auto" w:sz="4" w:space="0"/>
              <w:right w:val="single" w:color="auto" w:sz="4" w:space="0"/>
            </w:tcBorders>
            <w:vAlign w:val="center"/>
          </w:tcPr>
          <w:p>
            <w:pPr>
              <w:jc w:val="center"/>
              <w:rPr>
                <w:rFonts w:ascii="宋体" w:hAnsi="宋体" w:cs="Arial"/>
                <w:szCs w:val="21"/>
              </w:rPr>
            </w:pPr>
          </w:p>
        </w:tc>
        <w:tc>
          <w:tcPr>
            <w:tcW w:w="487" w:type="dxa"/>
            <w:tcBorders>
              <w:left w:val="single" w:color="auto" w:sz="4" w:space="0"/>
              <w:right w:val="single" w:color="auto" w:sz="4" w:space="0"/>
            </w:tcBorders>
            <w:vAlign w:val="center"/>
          </w:tcPr>
          <w:p>
            <w:pPr>
              <w:jc w:val="center"/>
              <w:rPr>
                <w:szCs w:val="21"/>
              </w:rPr>
            </w:pPr>
            <w:r>
              <w:rPr>
                <w:rFonts w:hint="eastAsia"/>
                <w:szCs w:val="21"/>
              </w:rPr>
              <w:t>4</w:t>
            </w:r>
          </w:p>
        </w:tc>
        <w:tc>
          <w:tcPr>
            <w:tcW w:w="1135" w:type="dxa"/>
            <w:tcBorders>
              <w:left w:val="single" w:color="auto" w:sz="4" w:space="0"/>
              <w:right w:val="single" w:color="auto" w:sz="4" w:space="0"/>
            </w:tcBorders>
            <w:vAlign w:val="center"/>
          </w:tcPr>
          <w:p>
            <w:pPr>
              <w:jc w:val="center"/>
              <w:rPr>
                <w:rFonts w:ascii="宋体" w:hAnsi="宋体" w:cs="宋体"/>
                <w:szCs w:val="21"/>
              </w:rPr>
            </w:pPr>
            <w:r>
              <w:rPr>
                <w:rFonts w:hint="eastAsia"/>
                <w:szCs w:val="21"/>
              </w:rPr>
              <w:t>核心</w:t>
            </w:r>
          </w:p>
        </w:tc>
        <w:tc>
          <w:tcPr>
            <w:tcW w:w="427" w:type="dxa"/>
            <w:tcBorders>
              <w:left w:val="single" w:color="auto" w:sz="4" w:space="0"/>
              <w:right w:val="single" w:color="auto" w:sz="4" w:space="0"/>
            </w:tcBorders>
            <w:vAlign w:val="center"/>
          </w:tcPr>
          <w:p>
            <w:pPr>
              <w:jc w:val="center"/>
              <w:rPr>
                <w:rFonts w:ascii="宋体" w:hAnsi="宋体" w:cs="宋体"/>
                <w:szCs w:val="21"/>
              </w:rPr>
            </w:pPr>
            <w:r>
              <w:rPr>
                <w:szCs w:val="21"/>
              </w:rPr>
              <w:t>2</w:t>
            </w:r>
          </w:p>
        </w:tc>
        <w:tc>
          <w:tcPr>
            <w:tcW w:w="430" w:type="dxa"/>
            <w:tcBorders>
              <w:left w:val="single" w:color="auto" w:sz="4" w:space="0"/>
              <w:right w:val="single" w:color="auto" w:sz="4" w:space="0"/>
            </w:tcBorders>
            <w:vAlign w:val="center"/>
          </w:tcPr>
          <w:p>
            <w:pPr>
              <w:jc w:val="center"/>
              <w:rPr>
                <w:rFonts w:ascii="宋体" w:hAnsi="宋体" w:cs="宋体"/>
                <w:szCs w:val="21"/>
              </w:rPr>
            </w:pPr>
            <w:r>
              <w:rPr>
                <w:szCs w:val="21"/>
              </w:rPr>
              <w:t>36</w:t>
            </w:r>
          </w:p>
        </w:tc>
        <w:tc>
          <w:tcPr>
            <w:tcW w:w="556"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ascii="宋体" w:hAnsi="宋体"/>
                <w:szCs w:val="21"/>
              </w:rPr>
              <w:t>三</w:t>
            </w:r>
          </w:p>
        </w:tc>
        <w:tc>
          <w:tcPr>
            <w:tcW w:w="2408" w:type="dxa"/>
            <w:tcBorders>
              <w:top w:val="single" w:color="auto" w:sz="4" w:space="0"/>
              <w:left w:val="single" w:color="auto" w:sz="4" w:space="0"/>
              <w:right w:val="single" w:color="auto" w:sz="4" w:space="0"/>
            </w:tcBorders>
          </w:tcPr>
          <w:p>
            <w:pPr>
              <w:jc w:val="center"/>
              <w:rPr>
                <w:szCs w:val="21"/>
              </w:rPr>
            </w:pPr>
            <w:r>
              <w:rPr>
                <w:rFonts w:hint="eastAsia"/>
                <w:szCs w:val="21"/>
              </w:rPr>
              <w:t>18:30-22:00</w:t>
            </w:r>
          </w:p>
        </w:tc>
        <w:tc>
          <w:tcPr>
            <w:tcW w:w="992" w:type="dxa"/>
            <w:tcBorders>
              <w:top w:val="single" w:color="auto" w:sz="4" w:space="0"/>
              <w:left w:val="single" w:color="auto" w:sz="4" w:space="0"/>
              <w:right w:val="single" w:color="auto" w:sz="4" w:space="0"/>
            </w:tcBorders>
            <w:vAlign w:val="center"/>
          </w:tcPr>
          <w:p>
            <w:pPr>
              <w:jc w:val="center"/>
              <w:rPr>
                <w:rFonts w:ascii="宋体" w:hAnsi="宋体"/>
              </w:rPr>
            </w:pPr>
            <w:r>
              <w:rPr>
                <w:rFonts w:ascii="宋体" w:hAnsi="宋体"/>
              </w:rPr>
              <w:t>科A</w:t>
            </w:r>
            <w:r>
              <w:rPr>
                <w:rFonts w:hint="eastAsia" w:ascii="宋体" w:hAnsi="宋体"/>
              </w:rPr>
              <w:t>207</w:t>
            </w:r>
          </w:p>
        </w:tc>
        <w:tc>
          <w:tcPr>
            <w:tcW w:w="1139" w:type="dxa"/>
            <w:tcBorders>
              <w:top w:val="single" w:color="auto" w:sz="4" w:space="0"/>
              <w:left w:val="single" w:color="auto" w:sz="4" w:space="0"/>
              <w:right w:val="single" w:color="auto" w:sz="4" w:space="0"/>
            </w:tcBorders>
            <w:vAlign w:val="center"/>
          </w:tcPr>
          <w:p>
            <w:pPr>
              <w:jc w:val="center"/>
              <w:rPr>
                <w:szCs w:val="21"/>
              </w:rPr>
            </w:pPr>
            <w:r>
              <w:rPr>
                <w:rFonts w:hint="eastAsia"/>
                <w:color w:val="00B050"/>
                <w:szCs w:val="21"/>
              </w:rPr>
              <w:t>柴小青</w:t>
            </w:r>
          </w:p>
        </w:tc>
        <w:tc>
          <w:tcPr>
            <w:tcW w:w="960" w:type="dxa"/>
            <w:tcBorders>
              <w:top w:val="single" w:color="auto" w:sz="4" w:space="0"/>
              <w:left w:val="single" w:color="auto" w:sz="4" w:space="0"/>
              <w:right w:val="single" w:color="auto" w:sz="4" w:space="0"/>
            </w:tcBorders>
            <w:vAlign w:val="center"/>
          </w:tcPr>
          <w:p>
            <w:pPr>
              <w:jc w:val="center"/>
              <w:rPr>
                <w:szCs w:val="21"/>
              </w:rPr>
            </w:pPr>
            <w:r>
              <w:rPr>
                <w:rFonts w:hint="eastAsia"/>
                <w:szCs w:val="21"/>
              </w:rPr>
              <w:t>教  授</w:t>
            </w:r>
          </w:p>
        </w:tc>
        <w:tc>
          <w:tcPr>
            <w:tcW w:w="1110"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11-19周</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2016P1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427" w:type="dxa"/>
            <w:vMerge w:val="restart"/>
            <w:tcBorders>
              <w:top w:val="single" w:color="auto" w:sz="4" w:space="0"/>
              <w:left w:val="single" w:color="auto" w:sz="4" w:space="0"/>
              <w:right w:val="single" w:color="auto" w:sz="4" w:space="0"/>
            </w:tcBorders>
            <w:vAlign w:val="center"/>
          </w:tcPr>
          <w:p>
            <w:pPr>
              <w:jc w:val="center"/>
              <w:rPr>
                <w:szCs w:val="21"/>
              </w:rPr>
            </w:pPr>
            <w:r>
              <w:rPr>
                <w:rFonts w:hint="eastAsia"/>
                <w:szCs w:val="21"/>
              </w:rPr>
              <w:t>5</w:t>
            </w:r>
          </w:p>
        </w:tc>
        <w:tc>
          <w:tcPr>
            <w:tcW w:w="2690" w:type="dxa"/>
            <w:vMerge w:val="restart"/>
            <w:tcBorders>
              <w:top w:val="single" w:color="auto" w:sz="4" w:space="0"/>
              <w:left w:val="single" w:color="auto" w:sz="4" w:space="0"/>
              <w:right w:val="single" w:color="auto" w:sz="4" w:space="0"/>
            </w:tcBorders>
            <w:vAlign w:val="center"/>
          </w:tcPr>
          <w:p>
            <w:pPr>
              <w:jc w:val="center"/>
              <w:rPr>
                <w:szCs w:val="21"/>
              </w:rPr>
            </w:pPr>
            <w:r>
              <w:rPr>
                <w:rFonts w:hint="eastAsia"/>
                <w:szCs w:val="21"/>
              </w:rPr>
              <w:t>数据、模型与决策</w:t>
            </w:r>
          </w:p>
        </w:tc>
        <w:tc>
          <w:tcPr>
            <w:tcW w:w="1363"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1460100211</w:t>
            </w:r>
          </w:p>
        </w:tc>
        <w:tc>
          <w:tcPr>
            <w:tcW w:w="487" w:type="dxa"/>
            <w:tcBorders>
              <w:top w:val="single" w:color="auto" w:sz="4" w:space="0"/>
              <w:left w:val="single" w:color="auto" w:sz="4" w:space="0"/>
              <w:right w:val="single" w:color="auto" w:sz="4" w:space="0"/>
            </w:tcBorders>
            <w:vAlign w:val="center"/>
          </w:tcPr>
          <w:p>
            <w:pPr>
              <w:jc w:val="center"/>
              <w:rPr>
                <w:szCs w:val="21"/>
              </w:rPr>
            </w:pPr>
            <w:r>
              <w:rPr>
                <w:rFonts w:hint="eastAsia"/>
                <w:szCs w:val="21"/>
              </w:rPr>
              <w:t>1</w:t>
            </w:r>
          </w:p>
        </w:tc>
        <w:tc>
          <w:tcPr>
            <w:tcW w:w="1135"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szCs w:val="21"/>
              </w:rPr>
              <w:t>核心</w:t>
            </w:r>
          </w:p>
        </w:tc>
        <w:tc>
          <w:tcPr>
            <w:tcW w:w="427"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szCs w:val="21"/>
              </w:rPr>
              <w:t>2</w:t>
            </w:r>
          </w:p>
        </w:tc>
        <w:tc>
          <w:tcPr>
            <w:tcW w:w="430"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szCs w:val="21"/>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一</w:t>
            </w:r>
          </w:p>
        </w:tc>
        <w:tc>
          <w:tcPr>
            <w:tcW w:w="2408"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18:30-22:00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B</w:t>
            </w:r>
            <w:r>
              <w:rPr>
                <w:rFonts w:hint="eastAsia" w:ascii="宋体" w:hAnsi="宋体"/>
              </w:rPr>
              <w:t>714</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李景华</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教  授</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2-10周</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2016F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427" w:type="dxa"/>
            <w:vMerge w:val="continue"/>
            <w:tcBorders>
              <w:top w:val="single" w:color="auto" w:sz="4" w:space="0"/>
              <w:left w:val="single" w:color="auto" w:sz="4" w:space="0"/>
              <w:right w:val="single" w:color="auto" w:sz="4" w:space="0"/>
            </w:tcBorders>
            <w:vAlign w:val="center"/>
          </w:tcPr>
          <w:p>
            <w:pPr>
              <w:jc w:val="center"/>
              <w:rPr>
                <w:szCs w:val="21"/>
              </w:rPr>
            </w:pPr>
          </w:p>
        </w:tc>
        <w:tc>
          <w:tcPr>
            <w:tcW w:w="2690" w:type="dxa"/>
            <w:vMerge w:val="continue"/>
            <w:tcBorders>
              <w:top w:val="single" w:color="auto" w:sz="4" w:space="0"/>
              <w:left w:val="single" w:color="auto" w:sz="4" w:space="0"/>
              <w:right w:val="single" w:color="auto" w:sz="4" w:space="0"/>
            </w:tcBorders>
            <w:vAlign w:val="center"/>
          </w:tcPr>
          <w:p>
            <w:pPr>
              <w:jc w:val="center"/>
              <w:rPr>
                <w:szCs w:val="21"/>
              </w:rPr>
            </w:pPr>
          </w:p>
        </w:tc>
        <w:tc>
          <w:tcPr>
            <w:tcW w:w="1363" w:type="dxa"/>
            <w:vMerge w:val="continue"/>
            <w:tcBorders>
              <w:top w:val="single" w:color="auto" w:sz="4" w:space="0"/>
              <w:left w:val="single" w:color="auto" w:sz="4" w:space="0"/>
              <w:right w:val="single" w:color="auto" w:sz="4" w:space="0"/>
            </w:tcBorders>
            <w:vAlign w:val="center"/>
          </w:tcPr>
          <w:p>
            <w:pPr>
              <w:jc w:val="center"/>
              <w:rPr>
                <w:rFonts w:ascii="宋体" w:hAnsi="宋体" w:cs="宋体"/>
                <w:szCs w:val="21"/>
              </w:rPr>
            </w:pPr>
          </w:p>
        </w:tc>
        <w:tc>
          <w:tcPr>
            <w:tcW w:w="487" w:type="dxa"/>
            <w:tcBorders>
              <w:top w:val="single" w:color="auto" w:sz="4" w:space="0"/>
              <w:left w:val="single" w:color="auto" w:sz="4" w:space="0"/>
              <w:right w:val="single" w:color="auto" w:sz="4" w:space="0"/>
            </w:tcBorders>
            <w:vAlign w:val="center"/>
          </w:tcPr>
          <w:p>
            <w:pPr>
              <w:jc w:val="center"/>
              <w:rPr>
                <w:szCs w:val="21"/>
              </w:rPr>
            </w:pPr>
            <w:r>
              <w:rPr>
                <w:rFonts w:hint="eastAsia"/>
                <w:szCs w:val="21"/>
              </w:rPr>
              <w:t>2</w:t>
            </w:r>
          </w:p>
        </w:tc>
        <w:tc>
          <w:tcPr>
            <w:tcW w:w="1135"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核心</w:t>
            </w:r>
          </w:p>
        </w:tc>
        <w:tc>
          <w:tcPr>
            <w:tcW w:w="427"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430"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六</w:t>
            </w:r>
          </w:p>
        </w:tc>
        <w:tc>
          <w:tcPr>
            <w:tcW w:w="2408"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8:30-12:00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科A</w:t>
            </w:r>
            <w:r>
              <w:rPr>
                <w:rFonts w:hint="eastAsia" w:ascii="宋体" w:hAnsi="宋体"/>
              </w:rPr>
              <w:t>207</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李景华</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教  授</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2-10周</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2016</w:t>
            </w:r>
            <w:r>
              <w:rPr>
                <w:rFonts w:ascii="宋体" w:hAnsi="宋体"/>
                <w:szCs w:val="21"/>
              </w:rPr>
              <w:t>P</w:t>
            </w: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427" w:type="dxa"/>
            <w:vMerge w:val="continue"/>
            <w:tcBorders>
              <w:top w:val="single" w:color="auto" w:sz="4" w:space="0"/>
              <w:left w:val="single" w:color="auto" w:sz="4" w:space="0"/>
              <w:right w:val="single" w:color="auto" w:sz="4" w:space="0"/>
            </w:tcBorders>
            <w:vAlign w:val="center"/>
          </w:tcPr>
          <w:p>
            <w:pPr>
              <w:jc w:val="center"/>
              <w:rPr>
                <w:szCs w:val="21"/>
              </w:rPr>
            </w:pPr>
          </w:p>
        </w:tc>
        <w:tc>
          <w:tcPr>
            <w:tcW w:w="2690" w:type="dxa"/>
            <w:vMerge w:val="continue"/>
            <w:tcBorders>
              <w:top w:val="single" w:color="auto" w:sz="4" w:space="0"/>
              <w:left w:val="single" w:color="auto" w:sz="4" w:space="0"/>
              <w:right w:val="single" w:color="auto" w:sz="4" w:space="0"/>
            </w:tcBorders>
            <w:vAlign w:val="center"/>
          </w:tcPr>
          <w:p>
            <w:pPr>
              <w:jc w:val="center"/>
              <w:rPr>
                <w:szCs w:val="21"/>
              </w:rPr>
            </w:pPr>
          </w:p>
        </w:tc>
        <w:tc>
          <w:tcPr>
            <w:tcW w:w="1363" w:type="dxa"/>
            <w:vMerge w:val="continue"/>
            <w:tcBorders>
              <w:top w:val="single" w:color="auto" w:sz="4" w:space="0"/>
              <w:left w:val="single" w:color="auto" w:sz="4" w:space="0"/>
              <w:right w:val="single" w:color="auto" w:sz="4" w:space="0"/>
            </w:tcBorders>
            <w:vAlign w:val="center"/>
          </w:tcPr>
          <w:p>
            <w:pPr>
              <w:jc w:val="center"/>
              <w:rPr>
                <w:rFonts w:ascii="宋体" w:hAnsi="宋体" w:cs="宋体"/>
                <w:szCs w:val="21"/>
              </w:rPr>
            </w:pPr>
          </w:p>
        </w:tc>
        <w:tc>
          <w:tcPr>
            <w:tcW w:w="487" w:type="dxa"/>
            <w:tcBorders>
              <w:top w:val="single" w:color="auto" w:sz="4" w:space="0"/>
              <w:left w:val="single" w:color="auto" w:sz="4" w:space="0"/>
              <w:right w:val="single" w:color="auto" w:sz="4" w:space="0"/>
            </w:tcBorders>
            <w:vAlign w:val="center"/>
          </w:tcPr>
          <w:p>
            <w:pPr>
              <w:jc w:val="center"/>
              <w:rPr>
                <w:szCs w:val="21"/>
              </w:rPr>
            </w:pPr>
            <w:r>
              <w:rPr>
                <w:rFonts w:hint="eastAsia"/>
                <w:szCs w:val="21"/>
              </w:rPr>
              <w:t>3</w:t>
            </w:r>
          </w:p>
        </w:tc>
        <w:tc>
          <w:tcPr>
            <w:tcW w:w="1135"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szCs w:val="21"/>
              </w:rPr>
              <w:t>核心</w:t>
            </w:r>
          </w:p>
        </w:tc>
        <w:tc>
          <w:tcPr>
            <w:tcW w:w="427"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szCs w:val="21"/>
              </w:rPr>
              <w:t>2</w:t>
            </w:r>
          </w:p>
        </w:tc>
        <w:tc>
          <w:tcPr>
            <w:tcW w:w="430"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szCs w:val="21"/>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六</w:t>
            </w:r>
          </w:p>
        </w:tc>
        <w:tc>
          <w:tcPr>
            <w:tcW w:w="2408"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14:00-17:30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B</w:t>
            </w:r>
            <w:r>
              <w:rPr>
                <w:rFonts w:hint="eastAsia" w:ascii="宋体" w:hAnsi="宋体"/>
              </w:rPr>
              <w:t>714</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李景华</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教  授</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2-10周</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2016</w:t>
            </w:r>
            <w:r>
              <w:rPr>
                <w:rFonts w:ascii="宋体" w:hAnsi="宋体"/>
                <w:szCs w:val="21"/>
              </w:rPr>
              <w:t>P</w:t>
            </w: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427" w:type="dxa"/>
            <w:vMerge w:val="restart"/>
            <w:tcBorders>
              <w:top w:val="single" w:color="auto" w:sz="4" w:space="0"/>
              <w:left w:val="single" w:color="auto" w:sz="4" w:space="0"/>
              <w:right w:val="single" w:color="auto" w:sz="4" w:space="0"/>
            </w:tcBorders>
            <w:vAlign w:val="center"/>
          </w:tcPr>
          <w:p>
            <w:pPr>
              <w:jc w:val="center"/>
              <w:rPr>
                <w:szCs w:val="21"/>
              </w:rPr>
            </w:pPr>
            <w:r>
              <w:rPr>
                <w:rFonts w:hint="eastAsia"/>
                <w:szCs w:val="21"/>
              </w:rPr>
              <w:t>6</w:t>
            </w:r>
          </w:p>
        </w:tc>
        <w:tc>
          <w:tcPr>
            <w:tcW w:w="2690" w:type="dxa"/>
            <w:vMerge w:val="restart"/>
            <w:tcBorders>
              <w:top w:val="single" w:color="auto" w:sz="4" w:space="0"/>
              <w:left w:val="single" w:color="auto" w:sz="4" w:space="0"/>
              <w:right w:val="single" w:color="auto" w:sz="4" w:space="0"/>
            </w:tcBorders>
            <w:vAlign w:val="center"/>
          </w:tcPr>
          <w:p>
            <w:pPr>
              <w:jc w:val="center"/>
              <w:rPr>
                <w:szCs w:val="21"/>
              </w:rPr>
            </w:pPr>
            <w:r>
              <w:rPr>
                <w:rFonts w:hint="eastAsia"/>
                <w:szCs w:val="21"/>
              </w:rPr>
              <w:t>市场营销</w:t>
            </w:r>
          </w:p>
        </w:tc>
        <w:tc>
          <w:tcPr>
            <w:tcW w:w="1363" w:type="dxa"/>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ascii="宋体" w:hAnsi="宋体"/>
                <w:szCs w:val="21"/>
              </w:rPr>
              <w:t>1460100204</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核心</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四</w:t>
            </w:r>
          </w:p>
        </w:tc>
        <w:tc>
          <w:tcPr>
            <w:tcW w:w="2408"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14:00-17:30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B</w:t>
            </w:r>
            <w:r>
              <w:rPr>
                <w:rFonts w:hint="eastAsia" w:ascii="宋体" w:hAnsi="宋体"/>
              </w:rPr>
              <w:t>714</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color w:val="00B050"/>
                <w:szCs w:val="21"/>
              </w:rPr>
            </w:pPr>
            <w:r>
              <w:rPr>
                <w:rFonts w:hint="eastAsia"/>
                <w:color w:val="00B050"/>
                <w:szCs w:val="21"/>
              </w:rPr>
              <w:t>孙忠群</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教  授</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2-10周</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2016F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427" w:type="dxa"/>
            <w:vMerge w:val="continue"/>
            <w:tcBorders>
              <w:left w:val="single" w:color="auto" w:sz="4" w:space="0"/>
              <w:right w:val="single" w:color="auto" w:sz="4" w:space="0"/>
            </w:tcBorders>
            <w:vAlign w:val="center"/>
          </w:tcPr>
          <w:p>
            <w:pPr>
              <w:jc w:val="center"/>
              <w:rPr>
                <w:szCs w:val="21"/>
              </w:rPr>
            </w:pPr>
          </w:p>
        </w:tc>
        <w:tc>
          <w:tcPr>
            <w:tcW w:w="2690" w:type="dxa"/>
            <w:vMerge w:val="continue"/>
            <w:tcBorders>
              <w:left w:val="single" w:color="auto" w:sz="4" w:space="0"/>
              <w:right w:val="single" w:color="auto" w:sz="4" w:space="0"/>
            </w:tcBorders>
            <w:vAlign w:val="center"/>
          </w:tcPr>
          <w:p>
            <w:pPr>
              <w:jc w:val="center"/>
              <w:rPr>
                <w:szCs w:val="21"/>
              </w:rPr>
            </w:pPr>
          </w:p>
        </w:tc>
        <w:tc>
          <w:tcPr>
            <w:tcW w:w="1363" w:type="dxa"/>
            <w:vMerge w:val="continue"/>
            <w:tcBorders>
              <w:left w:val="single" w:color="auto" w:sz="4" w:space="0"/>
              <w:right w:val="single" w:color="auto" w:sz="4" w:space="0"/>
            </w:tcBorders>
            <w:vAlign w:val="center"/>
          </w:tcPr>
          <w:p>
            <w:pPr>
              <w:jc w:val="center"/>
              <w:rPr>
                <w:rFonts w:ascii="宋体" w:hAnsi="宋体"/>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核心</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日</w:t>
            </w:r>
          </w:p>
        </w:tc>
        <w:tc>
          <w:tcPr>
            <w:tcW w:w="2408"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14:00-17:30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B</w:t>
            </w:r>
            <w:r>
              <w:rPr>
                <w:rFonts w:hint="eastAsia" w:ascii="宋体" w:hAnsi="宋体"/>
              </w:rPr>
              <w:t>714</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color w:val="00B050"/>
                <w:szCs w:val="21"/>
              </w:rPr>
            </w:pPr>
            <w:r>
              <w:rPr>
                <w:rFonts w:hint="eastAsia"/>
                <w:color w:val="00B050"/>
                <w:szCs w:val="21"/>
              </w:rPr>
              <w:t>孙忠群</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教  授</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2-10周</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2016P2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427" w:type="dxa"/>
            <w:vMerge w:val="continue"/>
            <w:tcBorders>
              <w:left w:val="single" w:color="auto" w:sz="4" w:space="0"/>
              <w:right w:val="single" w:color="auto" w:sz="4" w:space="0"/>
            </w:tcBorders>
            <w:vAlign w:val="center"/>
          </w:tcPr>
          <w:p>
            <w:pPr>
              <w:jc w:val="center"/>
              <w:rPr>
                <w:szCs w:val="21"/>
              </w:rPr>
            </w:pPr>
          </w:p>
        </w:tc>
        <w:tc>
          <w:tcPr>
            <w:tcW w:w="2690" w:type="dxa"/>
            <w:vMerge w:val="continue"/>
            <w:tcBorders>
              <w:left w:val="single" w:color="auto" w:sz="4" w:space="0"/>
              <w:right w:val="single" w:color="auto" w:sz="4" w:space="0"/>
            </w:tcBorders>
            <w:vAlign w:val="center"/>
          </w:tcPr>
          <w:p>
            <w:pPr>
              <w:jc w:val="center"/>
              <w:rPr>
                <w:szCs w:val="21"/>
              </w:rPr>
            </w:pPr>
          </w:p>
        </w:tc>
        <w:tc>
          <w:tcPr>
            <w:tcW w:w="1363" w:type="dxa"/>
            <w:vMerge w:val="continue"/>
            <w:tcBorders>
              <w:left w:val="single" w:color="auto" w:sz="4" w:space="0"/>
              <w:right w:val="single" w:color="auto" w:sz="4" w:space="0"/>
            </w:tcBorders>
            <w:vAlign w:val="center"/>
          </w:tcPr>
          <w:p>
            <w:pPr>
              <w:jc w:val="center"/>
              <w:rPr>
                <w:rFonts w:ascii="宋体" w:hAnsi="宋体"/>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3</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核心</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六</w:t>
            </w:r>
          </w:p>
        </w:tc>
        <w:tc>
          <w:tcPr>
            <w:tcW w:w="2408"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14:00-17:30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科A</w:t>
            </w:r>
            <w:r>
              <w:rPr>
                <w:rFonts w:hint="eastAsia" w:ascii="宋体" w:hAnsi="宋体"/>
              </w:rPr>
              <w:t>207</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color w:val="00B050"/>
                <w:szCs w:val="21"/>
              </w:rPr>
            </w:pPr>
            <w:r>
              <w:rPr>
                <w:rFonts w:hint="eastAsia"/>
                <w:color w:val="00B050"/>
                <w:szCs w:val="21"/>
              </w:rPr>
              <w:t>孙忠群</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教  授</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2-10周</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2016P1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427" w:type="dxa"/>
            <w:tcBorders>
              <w:left w:val="single" w:color="auto" w:sz="4" w:space="0"/>
              <w:right w:val="single" w:color="auto" w:sz="4" w:space="0"/>
            </w:tcBorders>
            <w:vAlign w:val="center"/>
          </w:tcPr>
          <w:p>
            <w:pPr>
              <w:jc w:val="center"/>
              <w:rPr>
                <w:szCs w:val="21"/>
              </w:rPr>
            </w:pPr>
            <w:r>
              <w:rPr>
                <w:rFonts w:hint="eastAsia"/>
                <w:szCs w:val="21"/>
              </w:rPr>
              <w:t>7</w:t>
            </w:r>
          </w:p>
        </w:tc>
        <w:tc>
          <w:tcPr>
            <w:tcW w:w="2690" w:type="dxa"/>
            <w:tcBorders>
              <w:left w:val="single" w:color="auto" w:sz="4" w:space="0"/>
              <w:right w:val="single" w:color="auto" w:sz="4" w:space="0"/>
            </w:tcBorders>
            <w:vAlign w:val="center"/>
          </w:tcPr>
          <w:p>
            <w:pPr>
              <w:jc w:val="center"/>
              <w:rPr>
                <w:szCs w:val="21"/>
              </w:rPr>
            </w:pPr>
            <w:r>
              <w:rPr>
                <w:rFonts w:hint="eastAsia"/>
                <w:szCs w:val="21"/>
              </w:rPr>
              <w:t>信息系统与信息资源管理</w:t>
            </w:r>
          </w:p>
        </w:tc>
        <w:tc>
          <w:tcPr>
            <w:tcW w:w="1363" w:type="dxa"/>
            <w:tcBorders>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1460100209</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核心</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四</w:t>
            </w:r>
          </w:p>
        </w:tc>
        <w:tc>
          <w:tcPr>
            <w:tcW w:w="2408"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14:00-17:30</w:t>
            </w:r>
          </w:p>
          <w:p>
            <w:pPr>
              <w:jc w:val="center"/>
              <w:rPr>
                <w:szCs w:val="21"/>
              </w:rPr>
            </w:pPr>
            <w:r>
              <w:rPr>
                <w:rFonts w:hint="eastAsia"/>
                <w:szCs w:val="21"/>
              </w:rPr>
              <w:t>18:30-22:00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B</w:t>
            </w:r>
            <w:r>
              <w:rPr>
                <w:rFonts w:hint="eastAsia" w:ascii="宋体" w:hAnsi="宋体"/>
              </w:rPr>
              <w:t>714</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朱晓武</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副教授</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11-15周</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2016F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427" w:type="dxa"/>
            <w:tcBorders>
              <w:left w:val="single" w:color="auto" w:sz="4" w:space="0"/>
              <w:right w:val="single" w:color="auto" w:sz="4" w:space="0"/>
            </w:tcBorders>
            <w:vAlign w:val="center"/>
          </w:tcPr>
          <w:p>
            <w:pPr>
              <w:jc w:val="center"/>
              <w:rPr>
                <w:szCs w:val="21"/>
              </w:rPr>
            </w:pPr>
            <w:r>
              <w:rPr>
                <w:rFonts w:hint="eastAsia"/>
                <w:szCs w:val="21"/>
              </w:rPr>
              <w:t>8</w:t>
            </w:r>
          </w:p>
        </w:tc>
        <w:tc>
          <w:tcPr>
            <w:tcW w:w="2690" w:type="dxa"/>
            <w:tcBorders>
              <w:left w:val="single" w:color="auto" w:sz="4" w:space="0"/>
              <w:right w:val="single" w:color="auto" w:sz="4" w:space="0"/>
            </w:tcBorders>
            <w:vAlign w:val="center"/>
          </w:tcPr>
          <w:p>
            <w:pPr>
              <w:jc w:val="center"/>
              <w:rPr>
                <w:szCs w:val="21"/>
              </w:rPr>
            </w:pPr>
            <w:r>
              <w:rPr>
                <w:rFonts w:hint="eastAsia"/>
                <w:szCs w:val="21"/>
              </w:rPr>
              <w:t>人力资源管理</w:t>
            </w:r>
          </w:p>
        </w:tc>
        <w:tc>
          <w:tcPr>
            <w:tcW w:w="1363" w:type="dxa"/>
            <w:tcBorders>
              <w:left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1460100</w:t>
            </w:r>
            <w:r>
              <w:rPr>
                <w:rFonts w:hint="eastAsia" w:ascii="宋体" w:hAnsi="宋体" w:cs="宋体"/>
                <w:szCs w:val="21"/>
              </w:rPr>
              <w:t>205</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核心</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r>
              <w:rPr>
                <w:rFonts w:ascii="宋体" w:hAnsi="宋体"/>
                <w:szCs w:val="21"/>
              </w:rPr>
              <w:t>四</w:t>
            </w:r>
          </w:p>
        </w:tc>
        <w:tc>
          <w:tcPr>
            <w:tcW w:w="2408" w:type="dxa"/>
            <w:tcBorders>
              <w:top w:val="single" w:color="auto" w:sz="4" w:space="0"/>
              <w:left w:val="single" w:color="auto" w:sz="4" w:space="0"/>
              <w:bottom w:val="single" w:color="auto" w:sz="4" w:space="0"/>
              <w:right w:val="single" w:color="auto" w:sz="4" w:space="0"/>
            </w:tcBorders>
          </w:tcPr>
          <w:p>
            <w:pPr>
              <w:jc w:val="center"/>
              <w:rPr>
                <w:color w:val="FF0000"/>
                <w:szCs w:val="21"/>
              </w:rPr>
            </w:pPr>
            <w:r>
              <w:rPr>
                <w:rFonts w:hint="eastAsia"/>
                <w:szCs w:val="21"/>
              </w:rPr>
              <w:t>18:30-22:00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B</w:t>
            </w:r>
            <w:r>
              <w:rPr>
                <w:rFonts w:hint="eastAsia" w:ascii="宋体" w:hAnsi="宋体"/>
              </w:rPr>
              <w:t>714</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color w:val="00B050"/>
                <w:szCs w:val="21"/>
              </w:rPr>
              <w:t>慕凤丽</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szCs w:val="21"/>
              </w:rPr>
              <w:t>副教授</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2-10周</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2016F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427" w:type="dxa"/>
            <w:tcBorders>
              <w:left w:val="single" w:color="auto" w:sz="4" w:space="0"/>
              <w:right w:val="single" w:color="auto" w:sz="4" w:space="0"/>
            </w:tcBorders>
            <w:vAlign w:val="center"/>
          </w:tcPr>
          <w:p>
            <w:pPr>
              <w:jc w:val="center"/>
              <w:rPr>
                <w:szCs w:val="21"/>
              </w:rPr>
            </w:pPr>
            <w:r>
              <w:rPr>
                <w:rFonts w:hint="eastAsia"/>
                <w:szCs w:val="21"/>
              </w:rPr>
              <w:t>9</w:t>
            </w:r>
          </w:p>
        </w:tc>
        <w:tc>
          <w:tcPr>
            <w:tcW w:w="2690" w:type="dxa"/>
            <w:tcBorders>
              <w:left w:val="single" w:color="auto" w:sz="4" w:space="0"/>
              <w:right w:val="single" w:color="auto" w:sz="4" w:space="0"/>
            </w:tcBorders>
            <w:vAlign w:val="center"/>
          </w:tcPr>
          <w:p>
            <w:pPr>
              <w:jc w:val="center"/>
              <w:rPr>
                <w:szCs w:val="21"/>
              </w:rPr>
            </w:pPr>
            <w:r>
              <w:rPr>
                <w:rFonts w:hint="eastAsia"/>
                <w:szCs w:val="21"/>
              </w:rPr>
              <w:t>组织行为学</w:t>
            </w:r>
          </w:p>
        </w:tc>
        <w:tc>
          <w:tcPr>
            <w:tcW w:w="1363" w:type="dxa"/>
            <w:tcBorders>
              <w:left w:val="single" w:color="auto" w:sz="4" w:space="0"/>
              <w:right w:val="single" w:color="auto" w:sz="4" w:space="0"/>
            </w:tcBorders>
            <w:vAlign w:val="center"/>
          </w:tcPr>
          <w:p>
            <w:pPr>
              <w:jc w:val="center"/>
              <w:rPr>
                <w:rFonts w:ascii="宋体" w:hAnsi="宋体" w:cs="宋体"/>
                <w:szCs w:val="21"/>
              </w:rPr>
            </w:pPr>
            <w:r>
              <w:rPr>
                <w:rFonts w:ascii="宋体" w:hAnsi="宋体"/>
                <w:szCs w:val="21"/>
              </w:rPr>
              <w:t>1460100210</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核心</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一</w:t>
            </w:r>
          </w:p>
        </w:tc>
        <w:tc>
          <w:tcPr>
            <w:tcW w:w="2408"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18:30-22:00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B</w:t>
            </w:r>
            <w:r>
              <w:rPr>
                <w:rFonts w:hint="eastAsia" w:ascii="宋体" w:hAnsi="宋体"/>
              </w:rPr>
              <w:t>714</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王霆</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szCs w:val="21"/>
              </w:rPr>
              <w:t>教  授</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11-19周</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2016F</w:t>
            </w:r>
            <w:r>
              <w:rPr>
                <w:rFonts w:hint="eastAsia" w:ascii="宋体" w:hAnsi="宋体"/>
                <w:color w:val="FF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427" w:type="dxa"/>
            <w:tcBorders>
              <w:left w:val="single" w:color="auto" w:sz="4" w:space="0"/>
              <w:right w:val="single" w:color="auto" w:sz="4" w:space="0"/>
            </w:tcBorders>
            <w:vAlign w:val="center"/>
          </w:tcPr>
          <w:p>
            <w:pPr>
              <w:jc w:val="center"/>
              <w:rPr>
                <w:szCs w:val="21"/>
              </w:rPr>
            </w:pPr>
            <w:r>
              <w:rPr>
                <w:rFonts w:hint="eastAsia"/>
                <w:szCs w:val="21"/>
              </w:rPr>
              <w:t>10</w:t>
            </w:r>
          </w:p>
        </w:tc>
        <w:tc>
          <w:tcPr>
            <w:tcW w:w="2690" w:type="dxa"/>
            <w:tcBorders>
              <w:left w:val="single" w:color="auto" w:sz="4" w:space="0"/>
              <w:right w:val="single" w:color="auto" w:sz="4" w:space="0"/>
            </w:tcBorders>
            <w:vAlign w:val="center"/>
          </w:tcPr>
          <w:p>
            <w:pPr>
              <w:jc w:val="center"/>
              <w:rPr>
                <w:rFonts w:ascii="宋体" w:hAnsi="宋体" w:cs="宋体"/>
                <w:szCs w:val="21"/>
              </w:rPr>
            </w:pPr>
            <w:bookmarkStart w:id="2" w:name="OLE_LINK28"/>
            <w:r>
              <w:rPr>
                <w:rFonts w:hint="eastAsia"/>
                <w:szCs w:val="21"/>
              </w:rPr>
              <w:t>法商管理案例研讨</w:t>
            </w:r>
            <w:bookmarkStart w:id="3" w:name="OLE_LINK53"/>
            <w:r>
              <w:rPr>
                <w:rFonts w:hint="eastAsia"/>
                <w:szCs w:val="21"/>
              </w:rPr>
              <w:t>II</w:t>
            </w:r>
            <w:bookmarkEnd w:id="2"/>
            <w:bookmarkEnd w:id="3"/>
          </w:p>
        </w:tc>
        <w:tc>
          <w:tcPr>
            <w:tcW w:w="1363" w:type="dxa"/>
            <w:tcBorders>
              <w:left w:val="single" w:color="auto" w:sz="4" w:space="0"/>
              <w:right w:val="single" w:color="auto" w:sz="4" w:space="0"/>
            </w:tcBorders>
            <w:vAlign w:val="center"/>
          </w:tcPr>
          <w:p>
            <w:pPr>
              <w:jc w:val="center"/>
              <w:rPr>
                <w:rFonts w:ascii="宋体" w:hAnsi="宋体" w:cs="宋体"/>
                <w:szCs w:val="21"/>
              </w:rPr>
            </w:pPr>
            <w:bookmarkStart w:id="4" w:name="OLE_LINK29"/>
            <w:r>
              <w:rPr>
                <w:rFonts w:hint="eastAsia" w:ascii="宋体" w:hAnsi="宋体" w:cs="宋体"/>
                <w:szCs w:val="21"/>
              </w:rPr>
              <w:t>1460100411</w:t>
            </w:r>
            <w:bookmarkEnd w:id="4"/>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案例选修</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18</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五</w:t>
            </w:r>
          </w:p>
        </w:tc>
        <w:tc>
          <w:tcPr>
            <w:tcW w:w="2408"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8:30-12:00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B</w:t>
            </w:r>
            <w:r>
              <w:rPr>
                <w:rFonts w:hint="eastAsia" w:ascii="宋体" w:hAnsi="宋体"/>
              </w:rPr>
              <w:t>714</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color w:val="00B050"/>
                <w:szCs w:val="21"/>
              </w:rPr>
              <w:t>马志英</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博  士</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2-6周</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2016F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427" w:type="dxa"/>
            <w:vMerge w:val="restart"/>
            <w:tcBorders>
              <w:top w:val="single" w:color="auto" w:sz="4" w:space="0"/>
              <w:left w:val="single" w:color="auto" w:sz="4" w:space="0"/>
              <w:right w:val="single" w:color="auto" w:sz="4" w:space="0"/>
            </w:tcBorders>
            <w:vAlign w:val="center"/>
          </w:tcPr>
          <w:p>
            <w:pPr>
              <w:jc w:val="center"/>
              <w:rPr>
                <w:szCs w:val="21"/>
              </w:rPr>
            </w:pPr>
            <w:r>
              <w:rPr>
                <w:rFonts w:hint="eastAsia"/>
                <w:szCs w:val="21"/>
              </w:rPr>
              <w:t>11</w:t>
            </w:r>
          </w:p>
        </w:tc>
        <w:tc>
          <w:tcPr>
            <w:tcW w:w="2690" w:type="dxa"/>
            <w:vMerge w:val="restart"/>
            <w:tcBorders>
              <w:top w:val="single" w:color="auto" w:sz="4" w:space="0"/>
              <w:left w:val="single" w:color="auto" w:sz="4" w:space="0"/>
              <w:right w:val="single" w:color="auto" w:sz="4" w:space="0"/>
            </w:tcBorders>
            <w:vAlign w:val="center"/>
          </w:tcPr>
          <w:p>
            <w:pPr>
              <w:jc w:val="center"/>
              <w:rPr>
                <w:szCs w:val="21"/>
              </w:rPr>
            </w:pPr>
            <w:r>
              <w:rPr>
                <w:rFonts w:hint="eastAsia"/>
                <w:szCs w:val="21"/>
              </w:rPr>
              <w:t>公司法与企业法</w:t>
            </w:r>
          </w:p>
        </w:tc>
        <w:tc>
          <w:tcPr>
            <w:tcW w:w="1363"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bookmarkStart w:id="5" w:name="OLE_LINK50"/>
            <w:r>
              <w:rPr>
                <w:rFonts w:ascii="宋体" w:hAnsi="宋体" w:cs="宋体"/>
                <w:szCs w:val="21"/>
              </w:rPr>
              <w:t>14601004</w:t>
            </w:r>
            <w:r>
              <w:rPr>
                <w:rFonts w:hint="eastAsia" w:ascii="宋体" w:hAnsi="宋体" w:cs="宋体"/>
                <w:szCs w:val="21"/>
              </w:rPr>
              <w:t>23</w:t>
            </w:r>
            <w:bookmarkEnd w:id="5"/>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Cs w:val="21"/>
              </w:rPr>
              <w:t>法学选修</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二</w:t>
            </w:r>
          </w:p>
        </w:tc>
        <w:tc>
          <w:tcPr>
            <w:tcW w:w="2408"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14:00-17:30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B</w:t>
            </w:r>
            <w:r>
              <w:rPr>
                <w:rFonts w:hint="eastAsia" w:ascii="宋体" w:hAnsi="宋体"/>
              </w:rPr>
              <w:t>714</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color w:val="00B050"/>
                <w:szCs w:val="21"/>
              </w:rPr>
              <w:t>谢华宁</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副教授</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11-19周</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2016F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427" w:type="dxa"/>
            <w:vMerge w:val="continue"/>
            <w:tcBorders>
              <w:left w:val="single" w:color="auto" w:sz="4" w:space="0"/>
              <w:right w:val="single" w:color="auto" w:sz="4" w:space="0"/>
            </w:tcBorders>
            <w:vAlign w:val="center"/>
          </w:tcPr>
          <w:p>
            <w:pPr>
              <w:jc w:val="center"/>
              <w:rPr>
                <w:szCs w:val="21"/>
              </w:rPr>
            </w:pPr>
          </w:p>
        </w:tc>
        <w:tc>
          <w:tcPr>
            <w:tcW w:w="2690" w:type="dxa"/>
            <w:vMerge w:val="continue"/>
            <w:tcBorders>
              <w:left w:val="single" w:color="auto" w:sz="4" w:space="0"/>
              <w:right w:val="single" w:color="auto" w:sz="4" w:space="0"/>
            </w:tcBorders>
            <w:vAlign w:val="center"/>
          </w:tcPr>
          <w:p>
            <w:pPr>
              <w:jc w:val="center"/>
              <w:rPr>
                <w:szCs w:val="21"/>
              </w:rPr>
            </w:pPr>
          </w:p>
        </w:tc>
        <w:tc>
          <w:tcPr>
            <w:tcW w:w="1363"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Cs w:val="21"/>
              </w:rPr>
              <w:t>法学选修</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日</w:t>
            </w:r>
          </w:p>
        </w:tc>
        <w:tc>
          <w:tcPr>
            <w:tcW w:w="2408"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14:00-17:30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B</w:t>
            </w:r>
            <w:r>
              <w:rPr>
                <w:rFonts w:hint="eastAsia" w:ascii="宋体" w:hAnsi="宋体"/>
              </w:rPr>
              <w:t>714</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color w:val="00B050"/>
                <w:szCs w:val="21"/>
              </w:rPr>
              <w:t>郭宏彬</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教  授</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11-19周</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2016P2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7" w:type="dxa"/>
            <w:vMerge w:val="continue"/>
            <w:tcBorders>
              <w:left w:val="single" w:color="auto" w:sz="4" w:space="0"/>
              <w:right w:val="single" w:color="auto" w:sz="4" w:space="0"/>
            </w:tcBorders>
            <w:vAlign w:val="center"/>
          </w:tcPr>
          <w:p>
            <w:pPr>
              <w:jc w:val="center"/>
              <w:rPr>
                <w:szCs w:val="21"/>
              </w:rPr>
            </w:pPr>
          </w:p>
        </w:tc>
        <w:tc>
          <w:tcPr>
            <w:tcW w:w="2690" w:type="dxa"/>
            <w:vMerge w:val="continue"/>
            <w:tcBorders>
              <w:left w:val="single" w:color="auto" w:sz="4" w:space="0"/>
              <w:right w:val="single" w:color="auto" w:sz="4" w:space="0"/>
            </w:tcBorders>
            <w:vAlign w:val="center"/>
          </w:tcPr>
          <w:p>
            <w:pPr>
              <w:jc w:val="both"/>
              <w:rPr>
                <w:szCs w:val="21"/>
              </w:rPr>
            </w:pPr>
          </w:p>
        </w:tc>
        <w:tc>
          <w:tcPr>
            <w:tcW w:w="1363"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法学选修</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五</w:t>
            </w:r>
          </w:p>
        </w:tc>
        <w:tc>
          <w:tcPr>
            <w:tcW w:w="2408"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18:30-22:00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科A</w:t>
            </w:r>
            <w:r>
              <w:rPr>
                <w:rFonts w:hint="eastAsia" w:ascii="宋体" w:hAnsi="宋体"/>
              </w:rPr>
              <w:t>207</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张彤</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教授</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11-19周</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2016P1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427" w:type="dxa"/>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szCs w:val="21"/>
              </w:rPr>
              <w:t>12</w:t>
            </w:r>
          </w:p>
        </w:tc>
        <w:tc>
          <w:tcPr>
            <w:tcW w:w="2690" w:type="dxa"/>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szCs w:val="21"/>
              </w:rPr>
              <w:t>商务与管理统计</w:t>
            </w:r>
          </w:p>
        </w:tc>
        <w:tc>
          <w:tcPr>
            <w:tcW w:w="1363" w:type="dxa"/>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ascii="宋体" w:hAnsi="宋体" w:cs="宋体"/>
                <w:szCs w:val="21"/>
              </w:rPr>
              <w:t>1460100</w:t>
            </w:r>
            <w:r>
              <w:rPr>
                <w:rFonts w:hint="eastAsia" w:ascii="宋体" w:hAnsi="宋体" w:cs="宋体"/>
                <w:szCs w:val="21"/>
              </w:rPr>
              <w:t>328</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cs="宋体"/>
                <w:szCs w:val="21"/>
              </w:rPr>
              <w:t>选修</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Cs w:val="21"/>
              </w:rPr>
              <w:t>2</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Cs w:val="21"/>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一</w:t>
            </w:r>
          </w:p>
        </w:tc>
        <w:tc>
          <w:tcPr>
            <w:tcW w:w="2408"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14:00-17:30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B</w:t>
            </w:r>
            <w:r>
              <w:rPr>
                <w:rFonts w:hint="eastAsia" w:ascii="宋体" w:hAnsi="宋体"/>
              </w:rPr>
              <w:t>714</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color w:val="00B050"/>
                <w:szCs w:val="21"/>
              </w:rPr>
              <w:t>霍钊</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副教授</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2-10周</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2016F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427" w:type="dxa"/>
            <w:vMerge w:val="continue"/>
            <w:tcBorders>
              <w:top w:val="single" w:color="auto" w:sz="4" w:space="0"/>
              <w:left w:val="single" w:color="auto" w:sz="4" w:space="0"/>
              <w:right w:val="single" w:color="auto" w:sz="4" w:space="0"/>
            </w:tcBorders>
            <w:vAlign w:val="center"/>
          </w:tcPr>
          <w:p>
            <w:pPr>
              <w:jc w:val="center"/>
              <w:rPr>
                <w:szCs w:val="21"/>
              </w:rPr>
            </w:pPr>
          </w:p>
        </w:tc>
        <w:tc>
          <w:tcPr>
            <w:tcW w:w="2690" w:type="dxa"/>
            <w:vMerge w:val="continue"/>
            <w:tcBorders>
              <w:top w:val="single" w:color="auto" w:sz="4" w:space="0"/>
              <w:left w:val="single" w:color="auto" w:sz="4" w:space="0"/>
              <w:right w:val="single" w:color="auto" w:sz="4" w:space="0"/>
            </w:tcBorders>
            <w:vAlign w:val="center"/>
          </w:tcPr>
          <w:p>
            <w:pPr>
              <w:jc w:val="center"/>
              <w:rPr>
                <w:szCs w:val="21"/>
              </w:rPr>
            </w:pPr>
          </w:p>
        </w:tc>
        <w:tc>
          <w:tcPr>
            <w:tcW w:w="1363" w:type="dxa"/>
            <w:vMerge w:val="continue"/>
            <w:tcBorders>
              <w:top w:val="single" w:color="auto" w:sz="4" w:space="0"/>
              <w:left w:val="single" w:color="auto" w:sz="4" w:space="0"/>
              <w:right w:val="single" w:color="auto" w:sz="4" w:space="0"/>
            </w:tcBorders>
            <w:vAlign w:val="center"/>
          </w:tcPr>
          <w:p>
            <w:pPr>
              <w:jc w:val="center"/>
              <w:rPr>
                <w:rFonts w:ascii="宋体" w:hAnsi="宋体" w:cs="宋体"/>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选修</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szCs w:val="21"/>
              </w:rPr>
              <w:t>2</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szCs w:val="21"/>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六</w:t>
            </w:r>
          </w:p>
        </w:tc>
        <w:tc>
          <w:tcPr>
            <w:tcW w:w="2408"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14:00-17:30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科A</w:t>
            </w:r>
            <w:r>
              <w:rPr>
                <w:rFonts w:hint="eastAsia" w:ascii="宋体" w:hAnsi="宋体"/>
              </w:rPr>
              <w:t>207</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B050"/>
                <w:szCs w:val="21"/>
              </w:rPr>
            </w:pPr>
            <w:r>
              <w:rPr>
                <w:rFonts w:hint="eastAsia" w:ascii="宋体" w:hAnsi="宋体"/>
                <w:color w:val="00B050"/>
                <w:szCs w:val="21"/>
              </w:rPr>
              <w:t>张巍</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教  授</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11-19周</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2016P1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427" w:type="dxa"/>
            <w:vMerge w:val="continue"/>
            <w:tcBorders>
              <w:left w:val="single" w:color="auto" w:sz="4" w:space="0"/>
              <w:right w:val="single" w:color="auto" w:sz="4" w:space="0"/>
            </w:tcBorders>
            <w:vAlign w:val="center"/>
          </w:tcPr>
          <w:p>
            <w:pPr>
              <w:jc w:val="center"/>
              <w:rPr>
                <w:rFonts w:ascii="宋体" w:hAnsi="宋体"/>
                <w:szCs w:val="21"/>
              </w:rPr>
            </w:pPr>
          </w:p>
        </w:tc>
        <w:tc>
          <w:tcPr>
            <w:tcW w:w="2690" w:type="dxa"/>
            <w:vMerge w:val="continue"/>
            <w:tcBorders>
              <w:left w:val="single" w:color="auto" w:sz="4" w:space="0"/>
              <w:right w:val="single" w:color="auto" w:sz="4" w:space="0"/>
            </w:tcBorders>
            <w:vAlign w:val="center"/>
          </w:tcPr>
          <w:p>
            <w:pPr>
              <w:jc w:val="center"/>
              <w:rPr>
                <w:rFonts w:ascii="宋体" w:hAnsi="宋体"/>
                <w:szCs w:val="21"/>
              </w:rPr>
            </w:pPr>
          </w:p>
        </w:tc>
        <w:tc>
          <w:tcPr>
            <w:tcW w:w="1363" w:type="dxa"/>
            <w:vMerge w:val="continue"/>
            <w:tcBorders>
              <w:left w:val="single" w:color="auto" w:sz="4" w:space="0"/>
              <w:right w:val="single" w:color="auto" w:sz="4" w:space="0"/>
            </w:tcBorders>
            <w:vAlign w:val="center"/>
          </w:tcPr>
          <w:p>
            <w:pPr>
              <w:jc w:val="center"/>
              <w:rPr>
                <w:rFonts w:ascii="宋体" w:hAnsi="宋体"/>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cs="宋体"/>
                <w:szCs w:val="21"/>
              </w:rPr>
              <w:t>3</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cs="宋体"/>
                <w:szCs w:val="21"/>
              </w:rPr>
              <w:t>选修</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Cs w:val="21"/>
              </w:rPr>
              <w:t>2</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Cs w:val="21"/>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日</w:t>
            </w:r>
          </w:p>
        </w:tc>
        <w:tc>
          <w:tcPr>
            <w:tcW w:w="2408"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8:30-12:00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B</w:t>
            </w:r>
            <w:r>
              <w:rPr>
                <w:rFonts w:hint="eastAsia" w:ascii="宋体" w:hAnsi="宋体"/>
              </w:rPr>
              <w:t>714</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B050"/>
                <w:szCs w:val="21"/>
              </w:rPr>
            </w:pPr>
            <w:r>
              <w:rPr>
                <w:rFonts w:hint="eastAsia" w:ascii="宋体" w:hAnsi="宋体"/>
                <w:color w:val="00B050"/>
                <w:szCs w:val="21"/>
              </w:rPr>
              <w:t>张巍</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教  授</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11-19周</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2016P2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427" w:type="dxa"/>
            <w:vMerge w:val="restart"/>
            <w:tcBorders>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13</w:t>
            </w:r>
          </w:p>
        </w:tc>
        <w:tc>
          <w:tcPr>
            <w:tcW w:w="2690" w:type="dxa"/>
            <w:vMerge w:val="restart"/>
            <w:tcBorders>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电子商务与网络营销</w:t>
            </w:r>
          </w:p>
        </w:tc>
        <w:tc>
          <w:tcPr>
            <w:tcW w:w="1363" w:type="dxa"/>
            <w:vMerge w:val="restart"/>
            <w:tcBorders>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1460100327S1</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szCs w:val="21"/>
              </w:rPr>
              <w:t>1</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szCs w:val="21"/>
              </w:rPr>
              <w:t>选修</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五</w:t>
            </w:r>
          </w:p>
        </w:tc>
        <w:tc>
          <w:tcPr>
            <w:tcW w:w="2408"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18:30-22:00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B</w:t>
            </w:r>
            <w:r>
              <w:rPr>
                <w:rFonts w:hint="eastAsia" w:ascii="宋体" w:hAnsi="宋体"/>
              </w:rPr>
              <w:t>714</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于淼</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教  授</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2-10周</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2016F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427" w:type="dxa"/>
            <w:vMerge w:val="continue"/>
            <w:tcBorders>
              <w:left w:val="single" w:color="auto" w:sz="4" w:space="0"/>
              <w:right w:val="single" w:color="auto" w:sz="4" w:space="0"/>
            </w:tcBorders>
            <w:vAlign w:val="center"/>
          </w:tcPr>
          <w:p>
            <w:pPr>
              <w:jc w:val="center"/>
              <w:rPr>
                <w:rFonts w:ascii="宋体" w:hAnsi="宋体"/>
                <w:szCs w:val="21"/>
              </w:rPr>
            </w:pPr>
          </w:p>
        </w:tc>
        <w:tc>
          <w:tcPr>
            <w:tcW w:w="2690" w:type="dxa"/>
            <w:vMerge w:val="continue"/>
            <w:tcBorders>
              <w:left w:val="single" w:color="auto" w:sz="4" w:space="0"/>
              <w:right w:val="single" w:color="auto" w:sz="4" w:space="0"/>
            </w:tcBorders>
            <w:vAlign w:val="center"/>
          </w:tcPr>
          <w:p>
            <w:pPr>
              <w:jc w:val="center"/>
              <w:rPr>
                <w:rFonts w:ascii="宋体" w:hAnsi="宋体"/>
                <w:szCs w:val="21"/>
              </w:rPr>
            </w:pPr>
          </w:p>
        </w:tc>
        <w:tc>
          <w:tcPr>
            <w:tcW w:w="1363" w:type="dxa"/>
            <w:vMerge w:val="continue"/>
            <w:tcBorders>
              <w:left w:val="single" w:color="auto" w:sz="4" w:space="0"/>
              <w:right w:val="single" w:color="auto" w:sz="4" w:space="0"/>
            </w:tcBorders>
            <w:vAlign w:val="center"/>
          </w:tcPr>
          <w:p>
            <w:pPr>
              <w:jc w:val="center"/>
              <w:rPr>
                <w:rFonts w:ascii="宋体" w:hAnsi="宋体"/>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选修</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szCs w:val="21"/>
              </w:rPr>
              <w:t>2</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szCs w:val="21"/>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六</w:t>
            </w:r>
          </w:p>
        </w:tc>
        <w:tc>
          <w:tcPr>
            <w:tcW w:w="2408"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18:30-22:00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科A</w:t>
            </w:r>
            <w:r>
              <w:rPr>
                <w:rFonts w:hint="eastAsia" w:ascii="宋体" w:hAnsi="宋体"/>
              </w:rPr>
              <w:t>207</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于淼</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教  授</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2-10周</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2016P1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427" w:type="dxa"/>
            <w:vMerge w:val="continue"/>
            <w:tcBorders>
              <w:left w:val="single" w:color="auto" w:sz="4" w:space="0"/>
              <w:right w:val="single" w:color="auto" w:sz="4" w:space="0"/>
            </w:tcBorders>
            <w:vAlign w:val="center"/>
          </w:tcPr>
          <w:p>
            <w:pPr>
              <w:jc w:val="center"/>
              <w:rPr>
                <w:rFonts w:ascii="宋体" w:hAnsi="宋体"/>
                <w:szCs w:val="21"/>
              </w:rPr>
            </w:pPr>
          </w:p>
        </w:tc>
        <w:tc>
          <w:tcPr>
            <w:tcW w:w="2690" w:type="dxa"/>
            <w:vMerge w:val="continue"/>
            <w:tcBorders>
              <w:left w:val="single" w:color="auto" w:sz="4" w:space="0"/>
              <w:right w:val="single" w:color="auto" w:sz="4" w:space="0"/>
            </w:tcBorders>
            <w:vAlign w:val="center"/>
          </w:tcPr>
          <w:p>
            <w:pPr>
              <w:jc w:val="center"/>
              <w:rPr>
                <w:rFonts w:ascii="宋体" w:hAnsi="宋体"/>
                <w:szCs w:val="21"/>
              </w:rPr>
            </w:pPr>
          </w:p>
        </w:tc>
        <w:tc>
          <w:tcPr>
            <w:tcW w:w="1363" w:type="dxa"/>
            <w:vMerge w:val="continue"/>
            <w:tcBorders>
              <w:left w:val="single" w:color="auto" w:sz="4" w:space="0"/>
              <w:right w:val="single" w:color="auto" w:sz="4" w:space="0"/>
            </w:tcBorders>
            <w:vAlign w:val="center"/>
          </w:tcPr>
          <w:p>
            <w:pPr>
              <w:jc w:val="center"/>
              <w:rPr>
                <w:rFonts w:ascii="宋体" w:hAnsi="宋体"/>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选修</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六</w:t>
            </w:r>
          </w:p>
        </w:tc>
        <w:tc>
          <w:tcPr>
            <w:tcW w:w="2408"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18:30-22:00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B</w:t>
            </w:r>
            <w:r>
              <w:rPr>
                <w:rFonts w:hint="eastAsia" w:ascii="宋体" w:hAnsi="宋体"/>
              </w:rPr>
              <w:t>714</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于淼</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教  授</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11-19周</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2016P2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427" w:type="dxa"/>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14</w:t>
            </w:r>
          </w:p>
        </w:tc>
        <w:tc>
          <w:tcPr>
            <w:tcW w:w="2690" w:type="dxa"/>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合同法</w:t>
            </w:r>
          </w:p>
        </w:tc>
        <w:tc>
          <w:tcPr>
            <w:tcW w:w="1363" w:type="dxa"/>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1460100402</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选修</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六</w:t>
            </w:r>
          </w:p>
        </w:tc>
        <w:tc>
          <w:tcPr>
            <w:tcW w:w="2408"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8:30-12:00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B</w:t>
            </w:r>
            <w:r>
              <w:rPr>
                <w:rFonts w:hint="eastAsia" w:ascii="宋体" w:hAnsi="宋体"/>
              </w:rPr>
              <w:t>714</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color w:val="00B050"/>
                <w:szCs w:val="21"/>
              </w:rPr>
              <w:t>戴孟勇</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副教授</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11-19周</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2016P2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427" w:type="dxa"/>
            <w:vMerge w:val="continue"/>
            <w:tcBorders>
              <w:left w:val="single" w:color="auto" w:sz="4" w:space="0"/>
              <w:right w:val="single" w:color="auto" w:sz="4" w:space="0"/>
            </w:tcBorders>
            <w:vAlign w:val="center"/>
          </w:tcPr>
          <w:p>
            <w:pPr>
              <w:jc w:val="center"/>
              <w:rPr>
                <w:rFonts w:ascii="宋体" w:hAnsi="宋体"/>
                <w:szCs w:val="21"/>
              </w:rPr>
            </w:pPr>
          </w:p>
        </w:tc>
        <w:tc>
          <w:tcPr>
            <w:tcW w:w="2690" w:type="dxa"/>
            <w:vMerge w:val="continue"/>
            <w:tcBorders>
              <w:left w:val="single" w:color="auto" w:sz="4" w:space="0"/>
              <w:right w:val="single" w:color="auto" w:sz="4" w:space="0"/>
            </w:tcBorders>
            <w:vAlign w:val="center"/>
          </w:tcPr>
          <w:p>
            <w:pPr>
              <w:jc w:val="center"/>
              <w:rPr>
                <w:rFonts w:ascii="宋体" w:hAnsi="宋体"/>
                <w:szCs w:val="21"/>
              </w:rPr>
            </w:pPr>
          </w:p>
        </w:tc>
        <w:tc>
          <w:tcPr>
            <w:tcW w:w="1363" w:type="dxa"/>
            <w:vMerge w:val="continue"/>
            <w:tcBorders>
              <w:left w:val="single" w:color="auto" w:sz="4" w:space="0"/>
              <w:bottom w:val="single" w:color="auto" w:sz="4" w:space="0"/>
              <w:right w:val="single" w:color="auto" w:sz="4" w:space="0"/>
            </w:tcBorders>
            <w:vAlign w:val="center"/>
          </w:tcPr>
          <w:p>
            <w:pPr>
              <w:jc w:val="center"/>
              <w:rPr>
                <w:rFonts w:ascii="宋体" w:hAnsi="宋体"/>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选修</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四</w:t>
            </w:r>
          </w:p>
        </w:tc>
        <w:tc>
          <w:tcPr>
            <w:tcW w:w="2408"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8:30-12:00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B</w:t>
            </w:r>
            <w:r>
              <w:rPr>
                <w:rFonts w:hint="eastAsia" w:ascii="宋体" w:hAnsi="宋体"/>
              </w:rPr>
              <w:t>714</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郑佳宁</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副教授</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11-19周</w:t>
            </w:r>
          </w:p>
        </w:tc>
        <w:tc>
          <w:tcPr>
            <w:tcW w:w="147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 xml:space="preserve">   2016F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427" w:type="dxa"/>
            <w:vMerge w:val="continue"/>
            <w:tcBorders>
              <w:left w:val="single" w:color="auto" w:sz="4" w:space="0"/>
              <w:bottom w:val="single" w:color="auto" w:sz="4" w:space="0"/>
              <w:right w:val="single" w:color="auto" w:sz="4" w:space="0"/>
            </w:tcBorders>
            <w:vAlign w:val="center"/>
          </w:tcPr>
          <w:p>
            <w:pPr>
              <w:jc w:val="center"/>
              <w:rPr>
                <w:rFonts w:ascii="宋体" w:hAnsi="宋体"/>
                <w:szCs w:val="21"/>
              </w:rPr>
            </w:pPr>
          </w:p>
        </w:tc>
        <w:tc>
          <w:tcPr>
            <w:tcW w:w="2690" w:type="dxa"/>
            <w:vMerge w:val="continue"/>
            <w:tcBorders>
              <w:left w:val="single" w:color="auto" w:sz="4" w:space="0"/>
              <w:bottom w:val="single" w:color="auto" w:sz="4" w:space="0"/>
              <w:right w:val="single" w:color="auto" w:sz="4" w:space="0"/>
            </w:tcBorders>
            <w:vAlign w:val="center"/>
          </w:tcPr>
          <w:p>
            <w:pPr>
              <w:jc w:val="center"/>
              <w:rPr>
                <w:rFonts w:ascii="宋体" w:hAnsi="宋体"/>
                <w:szCs w:val="21"/>
              </w:rPr>
            </w:pPr>
          </w:p>
        </w:tc>
        <w:tc>
          <w:tcPr>
            <w:tcW w:w="1363" w:type="dxa"/>
            <w:tcBorders>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1460100402S</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选修</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六</w:t>
            </w:r>
          </w:p>
        </w:tc>
        <w:tc>
          <w:tcPr>
            <w:tcW w:w="2408"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18:30-22:00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科A</w:t>
            </w:r>
            <w:r>
              <w:rPr>
                <w:rFonts w:hint="eastAsia" w:ascii="宋体" w:hAnsi="宋体"/>
              </w:rPr>
              <w:t>207</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color w:val="00B050"/>
                <w:szCs w:val="21"/>
              </w:rPr>
              <w:t>刘智慧</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副教授</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11-19周</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2016P1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427" w:type="dxa"/>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15</w:t>
            </w:r>
          </w:p>
        </w:tc>
        <w:tc>
          <w:tcPr>
            <w:tcW w:w="2690" w:type="dxa"/>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企业社会责任与商业伦理</w:t>
            </w:r>
          </w:p>
        </w:tc>
        <w:tc>
          <w:tcPr>
            <w:tcW w:w="1363"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1460100412</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35" w:type="dxa"/>
            <w:vMerge w:val="restart"/>
            <w:tcBorders>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必修</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18</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一</w:t>
            </w:r>
          </w:p>
        </w:tc>
        <w:tc>
          <w:tcPr>
            <w:tcW w:w="2408"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14:00-17:30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科地</w:t>
            </w:r>
            <w:r>
              <w:rPr>
                <w:rFonts w:hint="eastAsia" w:ascii="宋体" w:hAnsi="宋体"/>
              </w:rPr>
              <w:t>102</w:t>
            </w:r>
          </w:p>
        </w:tc>
        <w:tc>
          <w:tcPr>
            <w:tcW w:w="1139" w:type="dxa"/>
            <w:vMerge w:val="restart"/>
            <w:tcBorders>
              <w:left w:val="single" w:color="auto" w:sz="4" w:space="0"/>
              <w:right w:val="single" w:color="auto" w:sz="4" w:space="0"/>
            </w:tcBorders>
            <w:vAlign w:val="center"/>
          </w:tcPr>
          <w:p>
            <w:pPr>
              <w:ind w:firstLine="210" w:firstLineChars="100"/>
              <w:rPr>
                <w:rFonts w:ascii="宋体" w:hAnsi="宋体"/>
                <w:szCs w:val="21"/>
              </w:rPr>
            </w:pPr>
            <w:r>
              <w:rPr>
                <w:rFonts w:ascii="宋体" w:hAnsi="宋体"/>
                <w:szCs w:val="21"/>
              </w:rPr>
              <w:t>顾凡</w:t>
            </w:r>
          </w:p>
        </w:tc>
        <w:tc>
          <w:tcPr>
            <w:tcW w:w="960" w:type="dxa"/>
            <w:vMerge w:val="restart"/>
            <w:tcBorders>
              <w:left w:val="single" w:color="auto" w:sz="4" w:space="0"/>
              <w:right w:val="single" w:color="auto" w:sz="4" w:space="0"/>
            </w:tcBorders>
            <w:vAlign w:val="center"/>
          </w:tcPr>
          <w:p>
            <w:pPr>
              <w:jc w:val="center"/>
              <w:rPr>
                <w:rFonts w:ascii="宋体" w:hAnsi="宋体"/>
                <w:szCs w:val="21"/>
              </w:rPr>
            </w:pPr>
          </w:p>
          <w:p>
            <w:pPr>
              <w:tabs>
                <w:tab w:val="center" w:pos="372"/>
              </w:tabs>
              <w:jc w:val="center"/>
              <w:rPr>
                <w:rFonts w:ascii="宋体" w:hAnsi="宋体"/>
                <w:szCs w:val="21"/>
              </w:rPr>
            </w:pPr>
            <w:r>
              <w:rPr>
                <w:rFonts w:hint="eastAsia" w:ascii="宋体" w:hAnsi="宋体"/>
                <w:szCs w:val="21"/>
              </w:rPr>
              <w:t>讲师</w:t>
            </w:r>
          </w:p>
          <w:p>
            <w:pPr>
              <w:jc w:val="center"/>
            </w:pP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11-15周</w:t>
            </w:r>
          </w:p>
        </w:tc>
        <w:tc>
          <w:tcPr>
            <w:tcW w:w="147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2015F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 w:hRule="atLeast"/>
        </w:trPr>
        <w:tc>
          <w:tcPr>
            <w:tcW w:w="427" w:type="dxa"/>
            <w:vMerge w:val="continue"/>
            <w:tcBorders>
              <w:left w:val="single" w:color="auto" w:sz="4" w:space="0"/>
              <w:right w:val="single" w:color="auto" w:sz="4" w:space="0"/>
            </w:tcBorders>
            <w:vAlign w:val="center"/>
          </w:tcPr>
          <w:p>
            <w:pPr>
              <w:jc w:val="center"/>
              <w:rPr>
                <w:rFonts w:ascii="宋体" w:hAnsi="宋体"/>
                <w:szCs w:val="21"/>
              </w:rPr>
            </w:pPr>
          </w:p>
        </w:tc>
        <w:tc>
          <w:tcPr>
            <w:tcW w:w="2690" w:type="dxa"/>
            <w:vMerge w:val="continue"/>
            <w:tcBorders>
              <w:left w:val="single" w:color="auto" w:sz="4" w:space="0"/>
              <w:right w:val="single" w:color="auto" w:sz="4" w:space="0"/>
            </w:tcBorders>
            <w:vAlign w:val="center"/>
          </w:tcPr>
          <w:p>
            <w:pPr>
              <w:jc w:val="center"/>
              <w:rPr>
                <w:rFonts w:ascii="宋体" w:hAnsi="宋体"/>
                <w:szCs w:val="21"/>
              </w:rPr>
            </w:pPr>
          </w:p>
        </w:tc>
        <w:tc>
          <w:tcPr>
            <w:tcW w:w="1363"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35" w:type="dxa"/>
            <w:vMerge w:val="continue"/>
            <w:tcBorders>
              <w:left w:val="single" w:color="auto" w:sz="4" w:space="0"/>
              <w:bottom w:val="single" w:color="auto" w:sz="4" w:space="0"/>
              <w:right w:val="single" w:color="auto" w:sz="4" w:space="0"/>
            </w:tcBorders>
            <w:vAlign w:val="center"/>
          </w:tcPr>
          <w:p>
            <w:pPr>
              <w:jc w:val="center"/>
              <w:rPr>
                <w:rFonts w:ascii="宋体" w:hAnsi="宋体"/>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18</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三</w:t>
            </w:r>
          </w:p>
        </w:tc>
        <w:tc>
          <w:tcPr>
            <w:tcW w:w="2408"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18:30-22:00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科地</w:t>
            </w:r>
            <w:r>
              <w:rPr>
                <w:rFonts w:hint="eastAsia" w:ascii="宋体" w:hAnsi="宋体"/>
              </w:rPr>
              <w:t>102</w:t>
            </w:r>
          </w:p>
        </w:tc>
        <w:tc>
          <w:tcPr>
            <w:tcW w:w="1139" w:type="dxa"/>
            <w:vMerge w:val="continue"/>
            <w:tcBorders>
              <w:left w:val="single" w:color="auto" w:sz="4" w:space="0"/>
              <w:bottom w:val="single" w:color="auto" w:sz="4" w:space="0"/>
              <w:right w:val="single" w:color="auto" w:sz="4" w:space="0"/>
            </w:tcBorders>
            <w:vAlign w:val="center"/>
          </w:tcPr>
          <w:p>
            <w:pPr>
              <w:jc w:val="center"/>
              <w:rPr>
                <w:rFonts w:ascii="宋体" w:hAnsi="宋体"/>
                <w:szCs w:val="21"/>
              </w:rPr>
            </w:pPr>
          </w:p>
        </w:tc>
        <w:tc>
          <w:tcPr>
            <w:tcW w:w="960" w:type="dxa"/>
            <w:vMerge w:val="continue"/>
            <w:tcBorders>
              <w:left w:val="single" w:color="auto" w:sz="4" w:space="0"/>
              <w:bottom w:val="single" w:color="auto" w:sz="4" w:space="0"/>
              <w:right w:val="single" w:color="auto" w:sz="4" w:space="0"/>
            </w:tcBorders>
          </w:tcP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10-14周</w:t>
            </w:r>
          </w:p>
        </w:tc>
        <w:tc>
          <w:tcPr>
            <w:tcW w:w="147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2015P1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427" w:type="dxa"/>
            <w:vMerge w:val="continue"/>
            <w:tcBorders>
              <w:left w:val="single" w:color="auto" w:sz="4" w:space="0"/>
              <w:right w:val="single" w:color="auto" w:sz="4" w:space="0"/>
            </w:tcBorders>
            <w:vAlign w:val="center"/>
          </w:tcPr>
          <w:p>
            <w:pPr>
              <w:jc w:val="center"/>
              <w:rPr>
                <w:rFonts w:ascii="宋体" w:hAnsi="宋体"/>
                <w:szCs w:val="21"/>
              </w:rPr>
            </w:pPr>
          </w:p>
        </w:tc>
        <w:tc>
          <w:tcPr>
            <w:tcW w:w="2690" w:type="dxa"/>
            <w:vMerge w:val="continue"/>
            <w:tcBorders>
              <w:left w:val="single" w:color="auto" w:sz="4" w:space="0"/>
              <w:right w:val="single" w:color="auto" w:sz="4" w:space="0"/>
            </w:tcBorders>
            <w:vAlign w:val="center"/>
          </w:tcPr>
          <w:p>
            <w:pPr>
              <w:jc w:val="center"/>
              <w:rPr>
                <w:rFonts w:ascii="宋体" w:hAnsi="宋体"/>
                <w:szCs w:val="21"/>
              </w:rPr>
            </w:pPr>
          </w:p>
        </w:tc>
        <w:tc>
          <w:tcPr>
            <w:tcW w:w="1363"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18</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六</w:t>
            </w:r>
          </w:p>
        </w:tc>
        <w:tc>
          <w:tcPr>
            <w:tcW w:w="2408" w:type="dxa"/>
            <w:tcBorders>
              <w:top w:val="single" w:color="auto" w:sz="4" w:space="0"/>
              <w:left w:val="single" w:color="auto" w:sz="4" w:space="0"/>
              <w:bottom w:val="single" w:color="auto" w:sz="4" w:space="0"/>
              <w:right w:val="single" w:color="auto" w:sz="4" w:space="0"/>
            </w:tcBorders>
            <w:vAlign w:val="center"/>
          </w:tcPr>
          <w:p>
            <w:pPr>
              <w:ind w:firstLine="630" w:firstLineChars="300"/>
              <w:rPr>
                <w:szCs w:val="21"/>
              </w:rPr>
            </w:pPr>
            <w:r>
              <w:rPr>
                <w:rFonts w:hint="eastAsia"/>
                <w:szCs w:val="21"/>
              </w:rPr>
              <w:t>14:00-17:30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科地</w:t>
            </w:r>
            <w:r>
              <w:rPr>
                <w:rFonts w:hint="eastAsia" w:ascii="宋体" w:hAnsi="宋体"/>
              </w:rPr>
              <w:t>102</w:t>
            </w:r>
          </w:p>
        </w:tc>
        <w:tc>
          <w:tcPr>
            <w:tcW w:w="113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10-14周</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2015P2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16</w:t>
            </w:r>
          </w:p>
        </w:tc>
        <w:tc>
          <w:tcPr>
            <w:tcW w:w="2690" w:type="dxa"/>
            <w:tcBorders>
              <w:top w:val="single" w:color="auto" w:sz="4" w:space="0"/>
              <w:left w:val="single" w:color="auto" w:sz="4" w:space="0"/>
              <w:bottom w:val="single" w:color="auto" w:sz="4" w:space="0"/>
              <w:right w:val="single" w:color="auto" w:sz="4" w:space="0"/>
            </w:tcBorders>
          </w:tcPr>
          <w:p>
            <w:pPr>
              <w:ind w:firstLine="210" w:firstLineChars="100"/>
            </w:pPr>
            <w:bookmarkStart w:id="6" w:name="OLE_LINK25"/>
            <w:r>
              <w:rPr>
                <w:rFonts w:hint="eastAsia"/>
                <w:szCs w:val="21"/>
              </w:rPr>
              <w:t>法商管理案例研讨</w:t>
            </w:r>
            <w:bookmarkStart w:id="7" w:name="OLE_LINK27"/>
            <w:r>
              <w:rPr>
                <w:rFonts w:hint="eastAsia" w:ascii="宋体" w:hAnsi="宋体"/>
                <w:szCs w:val="21"/>
              </w:rPr>
              <w:t>Ⅰ</w:t>
            </w:r>
            <w:bookmarkEnd w:id="6"/>
            <w:bookmarkEnd w:id="7"/>
          </w:p>
        </w:tc>
        <w:tc>
          <w:tcPr>
            <w:tcW w:w="13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bookmarkStart w:id="8" w:name="OLE_LINK26"/>
            <w:r>
              <w:rPr>
                <w:rFonts w:hint="eastAsia" w:ascii="宋体" w:hAnsi="宋体" w:cs="宋体"/>
                <w:szCs w:val="21"/>
              </w:rPr>
              <w:t>1460100410S1</w:t>
            </w:r>
            <w:bookmarkEnd w:id="8"/>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cs="宋体"/>
                <w:szCs w:val="21"/>
              </w:rPr>
              <w:t>案例选修</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18</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六</w:t>
            </w:r>
          </w:p>
        </w:tc>
        <w:tc>
          <w:tcPr>
            <w:tcW w:w="240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14:00-17:30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科地102</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color w:val="00B050"/>
                <w:szCs w:val="21"/>
              </w:rPr>
              <w:t>葛建华</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教授</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1-5周</w:t>
            </w:r>
          </w:p>
        </w:tc>
        <w:tc>
          <w:tcPr>
            <w:tcW w:w="1470" w:type="dxa"/>
            <w:tcBorders>
              <w:top w:val="single" w:color="auto" w:sz="4" w:space="0"/>
              <w:left w:val="single" w:color="auto" w:sz="4" w:space="0"/>
              <w:bottom w:val="single" w:color="auto" w:sz="4" w:space="0"/>
              <w:right w:val="single" w:color="auto" w:sz="4" w:space="0"/>
            </w:tcBorders>
          </w:tcPr>
          <w:p>
            <w:r>
              <w:rPr>
                <w:rFonts w:hint="eastAsia" w:ascii="宋体" w:hAnsi="宋体"/>
                <w:szCs w:val="21"/>
              </w:rPr>
              <w:t>2013-2015不限班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17</w:t>
            </w:r>
          </w:p>
        </w:tc>
        <w:tc>
          <w:tcPr>
            <w:tcW w:w="269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法商管理案例研讨IV</w:t>
            </w:r>
          </w:p>
        </w:tc>
        <w:tc>
          <w:tcPr>
            <w:tcW w:w="13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1460100411</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cs="宋体"/>
                <w:szCs w:val="21"/>
              </w:rPr>
              <w:t>案例选修</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43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18</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六</w:t>
            </w:r>
          </w:p>
        </w:tc>
        <w:tc>
          <w:tcPr>
            <w:tcW w:w="2408"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14:00-17:30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科</w:t>
            </w:r>
            <w:r>
              <w:rPr>
                <w:rFonts w:hint="eastAsia" w:ascii="宋体" w:hAnsi="宋体"/>
              </w:rPr>
              <w:t>地102</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何丹</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15-19周</w:t>
            </w:r>
          </w:p>
        </w:tc>
        <w:tc>
          <w:tcPr>
            <w:tcW w:w="1470" w:type="dxa"/>
            <w:tcBorders>
              <w:top w:val="single" w:color="auto" w:sz="4" w:space="0"/>
              <w:left w:val="single" w:color="auto" w:sz="4" w:space="0"/>
              <w:bottom w:val="single" w:color="auto" w:sz="4" w:space="0"/>
              <w:right w:val="single" w:color="auto" w:sz="4" w:space="0"/>
            </w:tcBorders>
          </w:tcPr>
          <w:p>
            <w:r>
              <w:rPr>
                <w:rFonts w:hint="eastAsia" w:ascii="宋体" w:hAnsi="宋体"/>
                <w:szCs w:val="21"/>
              </w:rPr>
              <w:t>2013-2015不限班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18</w:t>
            </w:r>
          </w:p>
        </w:tc>
        <w:tc>
          <w:tcPr>
            <w:tcW w:w="269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消费者行为学</w:t>
            </w:r>
          </w:p>
        </w:tc>
        <w:tc>
          <w:tcPr>
            <w:tcW w:w="13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1460100436S1</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选修</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日</w:t>
            </w:r>
          </w:p>
        </w:tc>
        <w:tc>
          <w:tcPr>
            <w:tcW w:w="2408" w:type="dxa"/>
            <w:tcBorders>
              <w:top w:val="single" w:color="auto" w:sz="4" w:space="0"/>
              <w:left w:val="single" w:color="auto" w:sz="4" w:space="0"/>
              <w:bottom w:val="single" w:color="auto" w:sz="4" w:space="0"/>
              <w:right w:val="single" w:color="auto" w:sz="4" w:space="0"/>
            </w:tcBorders>
            <w:vAlign w:val="center"/>
          </w:tcPr>
          <w:p>
            <w:pPr>
              <w:ind w:firstLine="630" w:firstLineChars="300"/>
              <w:rPr>
                <w:szCs w:val="21"/>
              </w:rPr>
            </w:pPr>
            <w:r>
              <w:rPr>
                <w:rFonts w:hint="eastAsia"/>
                <w:szCs w:val="21"/>
              </w:rPr>
              <w:t>14:00-17:30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科A</w:t>
            </w:r>
            <w:r>
              <w:rPr>
                <w:rFonts w:hint="eastAsia" w:ascii="宋体" w:hAnsi="宋体"/>
              </w:rPr>
              <w:t>207</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陈曦</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副教授</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10-18周</w:t>
            </w:r>
          </w:p>
        </w:tc>
        <w:tc>
          <w:tcPr>
            <w:tcW w:w="1470" w:type="dxa"/>
            <w:tcBorders>
              <w:top w:val="single" w:color="auto" w:sz="4" w:space="0"/>
              <w:left w:val="single" w:color="auto" w:sz="4" w:space="0"/>
              <w:bottom w:val="single" w:color="auto" w:sz="4" w:space="0"/>
              <w:right w:val="single" w:color="auto" w:sz="4" w:space="0"/>
            </w:tcBorders>
          </w:tcPr>
          <w:p>
            <w:r>
              <w:rPr>
                <w:rFonts w:hint="eastAsia" w:ascii="宋体" w:hAnsi="宋体"/>
                <w:szCs w:val="21"/>
              </w:rPr>
              <w:t>2013-2015不限班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Cs w:val="21"/>
                <w:lang w:val="en-US" w:eastAsia="zh-CN"/>
              </w:rPr>
            </w:pPr>
            <w:r>
              <w:rPr>
                <w:rFonts w:hint="eastAsia" w:ascii="宋体" w:hAnsi="宋体"/>
                <w:szCs w:val="21"/>
                <w:lang w:val="en-US" w:eastAsia="zh-CN"/>
              </w:rPr>
              <w:t>19</w:t>
            </w:r>
          </w:p>
        </w:tc>
        <w:tc>
          <w:tcPr>
            <w:tcW w:w="2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客户关系管理</w:t>
            </w:r>
          </w:p>
        </w:tc>
        <w:tc>
          <w:tcPr>
            <w:tcW w:w="13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1460100463</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选修</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日</w:t>
            </w:r>
          </w:p>
        </w:tc>
        <w:tc>
          <w:tcPr>
            <w:tcW w:w="2408" w:type="dxa"/>
            <w:tcBorders>
              <w:top w:val="single" w:color="auto" w:sz="4" w:space="0"/>
              <w:left w:val="single" w:color="auto" w:sz="4" w:space="0"/>
              <w:bottom w:val="single" w:color="auto" w:sz="4" w:space="0"/>
              <w:right w:val="single" w:color="auto" w:sz="4" w:space="0"/>
            </w:tcBorders>
            <w:vAlign w:val="center"/>
          </w:tcPr>
          <w:p>
            <w:pPr>
              <w:jc w:val="center"/>
              <w:rPr>
                <w:szCs w:val="21"/>
              </w:rPr>
            </w:pPr>
            <w:bookmarkStart w:id="9" w:name="OLE_LINK18"/>
            <w:r>
              <w:rPr>
                <w:rFonts w:hint="eastAsia"/>
                <w:szCs w:val="21"/>
              </w:rPr>
              <w:t>8:30-12:00</w:t>
            </w:r>
            <w:bookmarkEnd w:id="9"/>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科A</w:t>
            </w:r>
            <w:r>
              <w:rPr>
                <w:rFonts w:hint="eastAsia" w:ascii="宋体" w:hAnsi="宋体"/>
              </w:rPr>
              <w:t>207</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color w:val="00B050"/>
                <w:szCs w:val="21"/>
              </w:rPr>
              <w:t>马克态</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10-18周</w:t>
            </w:r>
          </w:p>
        </w:tc>
        <w:tc>
          <w:tcPr>
            <w:tcW w:w="1470" w:type="dxa"/>
            <w:tcBorders>
              <w:top w:val="single" w:color="auto" w:sz="4" w:space="0"/>
              <w:left w:val="single" w:color="auto" w:sz="4" w:space="0"/>
              <w:bottom w:val="single" w:color="auto" w:sz="4" w:space="0"/>
              <w:right w:val="single" w:color="auto" w:sz="4" w:space="0"/>
            </w:tcBorders>
          </w:tcPr>
          <w:p>
            <w:r>
              <w:rPr>
                <w:rFonts w:hint="eastAsia" w:ascii="宋体" w:hAnsi="宋体"/>
                <w:szCs w:val="21"/>
              </w:rPr>
              <w:t>2013-2015不限班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w:t>
            </w:r>
          </w:p>
        </w:tc>
        <w:tc>
          <w:tcPr>
            <w:tcW w:w="269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商务谈判</w:t>
            </w: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379"/>
              </w:tabs>
              <w:jc w:val="left"/>
              <w:rPr>
                <w:rFonts w:ascii="宋体" w:hAnsi="宋体" w:cs="宋体"/>
                <w:szCs w:val="21"/>
              </w:rPr>
            </w:pPr>
            <w:r>
              <w:rPr>
                <w:rFonts w:hint="eastAsia" w:ascii="宋体" w:hAnsi="宋体" w:cs="宋体"/>
                <w:szCs w:val="21"/>
              </w:rPr>
              <w:t>1460100329</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选修</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日</w:t>
            </w:r>
          </w:p>
        </w:tc>
        <w:tc>
          <w:tcPr>
            <w:tcW w:w="240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14:00-17:30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科A</w:t>
            </w:r>
            <w:r>
              <w:rPr>
                <w:rFonts w:hint="eastAsia" w:ascii="宋体" w:hAnsi="宋体"/>
              </w:rPr>
              <w:t>207</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color w:val="00B050"/>
                <w:szCs w:val="21"/>
              </w:rPr>
              <w:t>张淑静</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1-9周</w:t>
            </w:r>
          </w:p>
        </w:tc>
        <w:tc>
          <w:tcPr>
            <w:tcW w:w="1470" w:type="dxa"/>
            <w:tcBorders>
              <w:top w:val="single" w:color="auto" w:sz="4" w:space="0"/>
              <w:left w:val="single" w:color="auto" w:sz="4" w:space="0"/>
              <w:bottom w:val="single" w:color="auto" w:sz="4" w:space="0"/>
              <w:right w:val="single" w:color="auto" w:sz="4" w:space="0"/>
            </w:tcBorders>
          </w:tcPr>
          <w:p>
            <w:r>
              <w:rPr>
                <w:rFonts w:hint="eastAsia" w:ascii="宋体" w:hAnsi="宋体"/>
                <w:szCs w:val="21"/>
              </w:rPr>
              <w:t>2013-2015不限班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21</w:t>
            </w:r>
          </w:p>
        </w:tc>
        <w:tc>
          <w:tcPr>
            <w:tcW w:w="269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投资学</w:t>
            </w:r>
          </w:p>
        </w:tc>
        <w:tc>
          <w:tcPr>
            <w:tcW w:w="13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1460100316</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选修</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五</w:t>
            </w:r>
          </w:p>
        </w:tc>
        <w:tc>
          <w:tcPr>
            <w:tcW w:w="240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18:30-22：00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科地</w:t>
            </w:r>
            <w:r>
              <w:rPr>
                <w:rFonts w:hint="eastAsia" w:ascii="宋体" w:hAnsi="宋体"/>
              </w:rPr>
              <w:t>102</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田文昭</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1-9周</w:t>
            </w:r>
          </w:p>
        </w:tc>
        <w:tc>
          <w:tcPr>
            <w:tcW w:w="1470" w:type="dxa"/>
            <w:tcBorders>
              <w:top w:val="single" w:color="auto" w:sz="4" w:space="0"/>
              <w:left w:val="single" w:color="auto" w:sz="4" w:space="0"/>
              <w:bottom w:val="single" w:color="auto" w:sz="4" w:space="0"/>
              <w:right w:val="single" w:color="auto" w:sz="4" w:space="0"/>
            </w:tcBorders>
          </w:tcPr>
          <w:p>
            <w:r>
              <w:rPr>
                <w:rFonts w:hint="eastAsia" w:ascii="宋体" w:hAnsi="宋体"/>
                <w:szCs w:val="21"/>
              </w:rPr>
              <w:t>2013-2015不限班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22</w:t>
            </w:r>
          </w:p>
        </w:tc>
        <w:tc>
          <w:tcPr>
            <w:tcW w:w="269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企业国际化战略</w:t>
            </w:r>
          </w:p>
        </w:tc>
        <w:tc>
          <w:tcPr>
            <w:tcW w:w="13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1460100467</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选修</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日</w:t>
            </w:r>
          </w:p>
        </w:tc>
        <w:tc>
          <w:tcPr>
            <w:tcW w:w="240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18:30-22：00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bookmarkStart w:id="10" w:name="OLE_LINK20"/>
            <w:r>
              <w:rPr>
                <w:rFonts w:ascii="宋体" w:hAnsi="宋体"/>
              </w:rPr>
              <w:t>科A</w:t>
            </w:r>
            <w:r>
              <w:rPr>
                <w:rFonts w:hint="eastAsia" w:ascii="宋体" w:hAnsi="宋体"/>
              </w:rPr>
              <w:t>207</w:t>
            </w:r>
            <w:bookmarkEnd w:id="10"/>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李泳</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1-9周</w:t>
            </w:r>
          </w:p>
        </w:tc>
        <w:tc>
          <w:tcPr>
            <w:tcW w:w="1470" w:type="dxa"/>
            <w:tcBorders>
              <w:top w:val="single" w:color="auto" w:sz="4" w:space="0"/>
              <w:left w:val="single" w:color="auto" w:sz="4" w:space="0"/>
              <w:bottom w:val="single" w:color="auto" w:sz="4" w:space="0"/>
              <w:right w:val="single" w:color="auto" w:sz="4" w:space="0"/>
            </w:tcBorders>
          </w:tcPr>
          <w:p>
            <w:r>
              <w:rPr>
                <w:rFonts w:hint="eastAsia" w:ascii="宋体" w:hAnsi="宋体"/>
                <w:szCs w:val="21"/>
              </w:rPr>
              <w:t>2013-2015不限班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23</w:t>
            </w:r>
          </w:p>
        </w:tc>
        <w:tc>
          <w:tcPr>
            <w:tcW w:w="269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国际商务管理</w:t>
            </w:r>
          </w:p>
        </w:tc>
        <w:tc>
          <w:tcPr>
            <w:tcW w:w="13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1460100321</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选修</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三</w:t>
            </w:r>
          </w:p>
        </w:tc>
        <w:tc>
          <w:tcPr>
            <w:tcW w:w="240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18:30-22：00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科地</w:t>
            </w:r>
            <w:r>
              <w:rPr>
                <w:rFonts w:hint="eastAsia" w:ascii="宋体" w:hAnsi="宋体"/>
              </w:rPr>
              <w:t>102</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宏结</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1-9周</w:t>
            </w:r>
          </w:p>
        </w:tc>
        <w:tc>
          <w:tcPr>
            <w:tcW w:w="1470" w:type="dxa"/>
            <w:tcBorders>
              <w:top w:val="single" w:color="auto" w:sz="4" w:space="0"/>
              <w:left w:val="single" w:color="auto" w:sz="4" w:space="0"/>
              <w:bottom w:val="single" w:color="auto" w:sz="4" w:space="0"/>
              <w:right w:val="single" w:color="auto" w:sz="4" w:space="0"/>
            </w:tcBorders>
          </w:tcPr>
          <w:p>
            <w:r>
              <w:rPr>
                <w:rFonts w:hint="eastAsia" w:ascii="宋体" w:hAnsi="宋体"/>
                <w:szCs w:val="21"/>
              </w:rPr>
              <w:t>2013-2015不限班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24</w:t>
            </w:r>
          </w:p>
        </w:tc>
        <w:tc>
          <w:tcPr>
            <w:tcW w:w="269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董事会运作与管理</w:t>
            </w:r>
          </w:p>
        </w:tc>
        <w:tc>
          <w:tcPr>
            <w:tcW w:w="13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1460100433</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选修</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43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18</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五</w:t>
            </w:r>
          </w:p>
        </w:tc>
        <w:tc>
          <w:tcPr>
            <w:tcW w:w="240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18:30-22：00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bookmarkStart w:id="11" w:name="OLE_LINK19"/>
            <w:r>
              <w:rPr>
                <w:rFonts w:ascii="宋体" w:hAnsi="宋体"/>
              </w:rPr>
              <w:t>科地</w:t>
            </w:r>
            <w:r>
              <w:rPr>
                <w:rFonts w:hint="eastAsia" w:ascii="宋体" w:hAnsi="宋体"/>
              </w:rPr>
              <w:t>102</w:t>
            </w:r>
            <w:bookmarkEnd w:id="11"/>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张永坚等</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szCs w:val="21"/>
              </w:rPr>
              <w:t>10-13周</w:t>
            </w:r>
          </w:p>
        </w:tc>
        <w:tc>
          <w:tcPr>
            <w:tcW w:w="1470" w:type="dxa"/>
            <w:tcBorders>
              <w:top w:val="single" w:color="auto" w:sz="4" w:space="0"/>
              <w:left w:val="single" w:color="auto" w:sz="4" w:space="0"/>
              <w:bottom w:val="single" w:color="auto" w:sz="4" w:space="0"/>
              <w:right w:val="single" w:color="auto" w:sz="4" w:space="0"/>
            </w:tcBorders>
          </w:tcPr>
          <w:p>
            <w:bookmarkStart w:id="12" w:name="OLE_LINK21"/>
            <w:r>
              <w:rPr>
                <w:rFonts w:hint="eastAsia" w:ascii="宋体" w:hAnsi="宋体"/>
                <w:szCs w:val="21"/>
              </w:rPr>
              <w:t>2013-2015不限班</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Cs w:val="21"/>
                <w:lang w:val="en-US" w:eastAsia="zh-CN"/>
              </w:rPr>
            </w:pPr>
            <w:r>
              <w:rPr>
                <w:rFonts w:hint="eastAsia" w:ascii="宋体" w:hAnsi="宋体"/>
                <w:szCs w:val="21"/>
                <w:lang w:val="en-US" w:eastAsia="zh-CN"/>
              </w:rPr>
              <w:t>25</w:t>
            </w:r>
          </w:p>
        </w:tc>
        <w:tc>
          <w:tcPr>
            <w:tcW w:w="269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eastAsia="zh-CN"/>
              </w:rPr>
            </w:pPr>
            <w:r>
              <w:rPr>
                <w:rFonts w:hint="eastAsia"/>
                <w:szCs w:val="21"/>
                <w:lang w:eastAsia="zh-CN"/>
              </w:rPr>
              <w:t>领导力</w:t>
            </w:r>
          </w:p>
        </w:tc>
        <w:tc>
          <w:tcPr>
            <w:tcW w:w="13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1460100326</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选修</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Cs w:val="21"/>
                <w:lang w:val="en-US" w:eastAsia="zh-CN"/>
              </w:rPr>
            </w:pPr>
            <w:r>
              <w:rPr>
                <w:rFonts w:hint="eastAsia" w:ascii="宋体" w:hAnsi="宋体"/>
                <w:szCs w:val="21"/>
                <w:lang w:val="en-US" w:eastAsia="zh-CN"/>
              </w:rPr>
              <w:t>2</w:t>
            </w:r>
          </w:p>
        </w:tc>
        <w:tc>
          <w:tcPr>
            <w:tcW w:w="4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Cs w:val="21"/>
                <w:lang w:val="en-US" w:eastAsia="zh-CN"/>
              </w:rPr>
            </w:pPr>
            <w:r>
              <w:rPr>
                <w:rFonts w:hint="eastAsia" w:ascii="宋体" w:hAnsi="宋体"/>
                <w:szCs w:val="21"/>
                <w:lang w:val="en-US" w:eastAsia="zh-CN"/>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六</w:t>
            </w:r>
          </w:p>
        </w:tc>
        <w:tc>
          <w:tcPr>
            <w:tcW w:w="2408"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8:30-12:00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科地</w:t>
            </w:r>
            <w:r>
              <w:rPr>
                <w:rFonts w:hint="eastAsia" w:ascii="宋体" w:hAnsi="宋体"/>
              </w:rPr>
              <w:t>102</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马志英</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Cs w:val="21"/>
                <w:lang w:val="en-US" w:eastAsia="zh-CN"/>
              </w:rPr>
            </w:pPr>
            <w:r>
              <w:rPr>
                <w:rFonts w:hint="eastAsia" w:ascii="宋体" w:hAnsi="宋体"/>
                <w:szCs w:val="21"/>
                <w:lang w:val="en-US" w:eastAsia="zh-CN"/>
              </w:rPr>
              <w:t>1-9周</w:t>
            </w:r>
          </w:p>
        </w:tc>
        <w:tc>
          <w:tcPr>
            <w:tcW w:w="1470" w:type="dxa"/>
            <w:tcBorders>
              <w:top w:val="single" w:color="auto" w:sz="4" w:space="0"/>
              <w:left w:val="single" w:color="auto" w:sz="4" w:space="0"/>
              <w:bottom w:val="single" w:color="auto" w:sz="4" w:space="0"/>
              <w:right w:val="single" w:color="auto" w:sz="4" w:space="0"/>
            </w:tcBorders>
          </w:tcPr>
          <w:p>
            <w:pPr>
              <w:rPr>
                <w:rFonts w:hint="eastAsia" w:ascii="宋体" w:hAnsi="宋体"/>
                <w:szCs w:val="21"/>
              </w:rPr>
            </w:pPr>
            <w:r>
              <w:rPr>
                <w:rFonts w:hint="eastAsia" w:ascii="宋体" w:hAnsi="宋体"/>
                <w:szCs w:val="21"/>
              </w:rPr>
              <w:t>2013-2015不限班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Cs w:val="21"/>
                <w:lang w:val="en-US" w:eastAsia="zh-CN"/>
              </w:rPr>
            </w:pPr>
            <w:r>
              <w:rPr>
                <w:rFonts w:hint="eastAsia" w:ascii="宋体" w:hAnsi="宋体"/>
                <w:szCs w:val="21"/>
                <w:lang w:val="en-US" w:eastAsia="zh-CN"/>
              </w:rPr>
              <w:t>26</w:t>
            </w:r>
          </w:p>
        </w:tc>
        <w:tc>
          <w:tcPr>
            <w:tcW w:w="269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eastAsia="zh-CN"/>
              </w:rPr>
            </w:pPr>
            <w:r>
              <w:rPr>
                <w:rFonts w:hint="eastAsia"/>
                <w:szCs w:val="21"/>
                <w:lang w:eastAsia="zh-CN"/>
              </w:rPr>
              <w:t>企业法务管理</w:t>
            </w:r>
          </w:p>
        </w:tc>
        <w:tc>
          <w:tcPr>
            <w:tcW w:w="13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1460100434</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选修</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Cs w:val="21"/>
                <w:lang w:val="en-US" w:eastAsia="zh-CN"/>
              </w:rPr>
            </w:pPr>
            <w:r>
              <w:rPr>
                <w:rFonts w:hint="eastAsia" w:ascii="宋体" w:hAnsi="宋体"/>
                <w:szCs w:val="21"/>
                <w:lang w:val="en-US" w:eastAsia="zh-CN"/>
              </w:rPr>
              <w:t>2</w:t>
            </w:r>
          </w:p>
        </w:tc>
        <w:tc>
          <w:tcPr>
            <w:tcW w:w="43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Cs w:val="21"/>
                <w:lang w:val="en-US" w:eastAsia="zh-CN"/>
              </w:rPr>
            </w:pPr>
            <w:r>
              <w:rPr>
                <w:rFonts w:hint="eastAsia" w:ascii="宋体" w:hAnsi="宋体"/>
                <w:szCs w:val="21"/>
                <w:lang w:val="en-US" w:eastAsia="zh-CN"/>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日</w:t>
            </w:r>
          </w:p>
        </w:tc>
        <w:tc>
          <w:tcPr>
            <w:tcW w:w="2408"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8:30-12:00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科A</w:t>
            </w:r>
            <w:r>
              <w:rPr>
                <w:rFonts w:hint="eastAsia" w:ascii="宋体" w:hAnsi="宋体"/>
              </w:rPr>
              <w:t>207</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叶小忠</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Cs w:val="21"/>
                <w:lang w:val="en-US" w:eastAsia="zh-CN"/>
              </w:rPr>
            </w:pPr>
            <w:r>
              <w:rPr>
                <w:rFonts w:hint="eastAsia" w:ascii="宋体" w:hAnsi="宋体"/>
                <w:szCs w:val="21"/>
                <w:lang w:val="en-US" w:eastAsia="zh-CN"/>
              </w:rPr>
              <w:t>1-9周</w:t>
            </w:r>
          </w:p>
        </w:tc>
        <w:tc>
          <w:tcPr>
            <w:tcW w:w="1470" w:type="dxa"/>
            <w:tcBorders>
              <w:top w:val="single" w:color="auto" w:sz="4" w:space="0"/>
              <w:left w:val="single" w:color="auto" w:sz="4" w:space="0"/>
              <w:bottom w:val="single" w:color="auto" w:sz="4" w:space="0"/>
              <w:right w:val="single" w:color="auto" w:sz="4" w:space="0"/>
            </w:tcBorders>
          </w:tcPr>
          <w:p>
            <w:pPr>
              <w:rPr>
                <w:rFonts w:hint="eastAsia" w:ascii="宋体" w:hAnsi="宋体"/>
                <w:szCs w:val="21"/>
              </w:rPr>
            </w:pPr>
            <w:r>
              <w:rPr>
                <w:rFonts w:hint="eastAsia" w:ascii="宋体" w:hAnsi="宋体"/>
                <w:szCs w:val="21"/>
              </w:rPr>
              <w:t>2013-2015不限班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r>
              <w:rPr>
                <w:rFonts w:hint="eastAsia" w:ascii="宋体" w:hAnsi="宋体"/>
                <w:szCs w:val="21"/>
                <w:lang w:val="en-US" w:eastAsia="zh-CN"/>
              </w:rPr>
              <w:t>7</w:t>
            </w:r>
          </w:p>
        </w:tc>
        <w:tc>
          <w:tcPr>
            <w:tcW w:w="269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经济环境分析</w:t>
            </w:r>
          </w:p>
        </w:tc>
        <w:tc>
          <w:tcPr>
            <w:tcW w:w="13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1460100213</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选修</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三</w:t>
            </w:r>
          </w:p>
        </w:tc>
        <w:tc>
          <w:tcPr>
            <w:tcW w:w="240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18:30-22：00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B714</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陈明生</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11-19周</w:t>
            </w:r>
          </w:p>
        </w:tc>
        <w:tc>
          <w:tcPr>
            <w:tcW w:w="147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2016不限班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r>
              <w:rPr>
                <w:rFonts w:hint="eastAsia" w:ascii="宋体" w:hAnsi="宋体"/>
                <w:szCs w:val="21"/>
                <w:lang w:val="en-US" w:eastAsia="zh-CN"/>
              </w:rPr>
              <w:t>8</w:t>
            </w:r>
          </w:p>
        </w:tc>
        <w:tc>
          <w:tcPr>
            <w:tcW w:w="269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bookmarkStart w:id="13" w:name="OLE_LINK9"/>
            <w:r>
              <w:rPr>
                <w:rFonts w:hint="eastAsia"/>
                <w:color w:val="auto"/>
                <w:szCs w:val="21"/>
              </w:rPr>
              <w:t>社会主义经济理论与实践</w:t>
            </w:r>
            <w:bookmarkEnd w:id="13"/>
          </w:p>
        </w:tc>
        <w:tc>
          <w:tcPr>
            <w:tcW w:w="13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1460100201</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szCs w:val="21"/>
              </w:rPr>
              <w:t>5</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cs="宋体"/>
                <w:szCs w:val="21"/>
              </w:rPr>
              <w:t>核心</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cs="宋体"/>
                <w:szCs w:val="21"/>
              </w:rPr>
              <w:t>2</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cs="宋体"/>
                <w:szCs w:val="21"/>
              </w:rPr>
              <w:t>36</w:t>
            </w:r>
          </w:p>
        </w:tc>
        <w:tc>
          <w:tcPr>
            <w:tcW w:w="556"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2408" w:type="dxa"/>
            <w:tcBorders>
              <w:top w:val="single" w:color="auto" w:sz="4" w:space="0"/>
              <w:left w:val="single" w:color="auto" w:sz="4" w:space="0"/>
              <w:bottom w:val="single" w:color="auto" w:sz="4" w:space="0"/>
              <w:right w:val="single" w:color="auto" w:sz="4" w:space="0"/>
            </w:tcBorders>
          </w:tcPr>
          <w:p>
            <w:pPr>
              <w:jc w:val="center"/>
              <w:rPr>
                <w:rFonts w:hint="eastAsia" w:eastAsia="宋体"/>
                <w:szCs w:val="21"/>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马丽娜等</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szCs w:val="21"/>
              </w:rPr>
              <w:t>教  授</w:t>
            </w:r>
          </w:p>
        </w:tc>
        <w:tc>
          <w:tcPr>
            <w:tcW w:w="111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第一次</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2016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427"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r>
              <w:rPr>
                <w:rFonts w:hint="eastAsia" w:ascii="宋体" w:hAnsi="宋体"/>
                <w:szCs w:val="21"/>
                <w:lang w:val="en-US" w:eastAsia="zh-CN"/>
              </w:rPr>
              <w:t>9</w:t>
            </w:r>
          </w:p>
        </w:tc>
        <w:tc>
          <w:tcPr>
            <w:tcW w:w="2690" w:type="dxa"/>
            <w:tcBorders>
              <w:top w:val="single" w:color="auto" w:sz="4" w:space="0"/>
              <w:left w:val="single" w:color="auto" w:sz="4" w:space="0"/>
              <w:right w:val="single" w:color="auto" w:sz="4" w:space="0"/>
            </w:tcBorders>
            <w:vAlign w:val="center"/>
          </w:tcPr>
          <w:p>
            <w:pPr>
              <w:jc w:val="center"/>
              <w:rPr>
                <w:rFonts w:ascii="宋体" w:hAnsi="宋体"/>
                <w:color w:val="auto"/>
                <w:szCs w:val="21"/>
              </w:rPr>
            </w:pPr>
            <w:bookmarkStart w:id="14" w:name="OLE_LINK10"/>
            <w:r>
              <w:rPr>
                <w:rFonts w:hint="eastAsia" w:ascii="宋体" w:hAnsi="宋体"/>
                <w:color w:val="auto"/>
                <w:szCs w:val="21"/>
              </w:rPr>
              <w:t>管理经济学</w:t>
            </w:r>
            <w:bookmarkEnd w:id="14"/>
          </w:p>
        </w:tc>
        <w:tc>
          <w:tcPr>
            <w:tcW w:w="1363"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ascii="宋体" w:hAnsi="宋体" w:cs="宋体"/>
                <w:szCs w:val="21"/>
              </w:rPr>
              <w:t>1460100203</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Cs w:val="21"/>
              </w:rPr>
              <w:t>核心</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Cs w:val="21"/>
              </w:rPr>
              <w:t>2</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Cs w:val="21"/>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408" w:type="dxa"/>
            <w:tcBorders>
              <w:top w:val="single" w:color="auto" w:sz="4" w:space="0"/>
              <w:left w:val="single" w:color="auto" w:sz="4" w:space="0"/>
              <w:bottom w:val="single" w:color="auto" w:sz="4" w:space="0"/>
              <w:right w:val="single" w:color="auto" w:sz="4" w:space="0"/>
            </w:tcBorders>
          </w:tcPr>
          <w:p>
            <w:pPr>
              <w:jc w:val="center"/>
              <w:rPr>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00B050"/>
                <w:szCs w:val="21"/>
              </w:rPr>
              <w:t>柴小青</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教  授</w:t>
            </w:r>
          </w:p>
        </w:tc>
        <w:tc>
          <w:tcPr>
            <w:tcW w:w="111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第二次</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Cs w:val="21"/>
              </w:rPr>
              <w:t>2016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427" w:type="dxa"/>
            <w:tcBorders>
              <w:top w:val="single" w:color="auto" w:sz="4" w:space="0"/>
              <w:left w:val="single" w:color="auto" w:sz="4" w:space="0"/>
              <w:right w:val="single" w:color="auto" w:sz="4" w:space="0"/>
            </w:tcBorders>
            <w:vAlign w:val="center"/>
          </w:tcPr>
          <w:p>
            <w:pPr>
              <w:jc w:val="center"/>
              <w:rPr>
                <w:rFonts w:hint="eastAsia" w:ascii="宋体" w:hAnsi="宋体" w:eastAsia="宋体"/>
                <w:szCs w:val="21"/>
                <w:lang w:val="en-US" w:eastAsia="zh-CN"/>
              </w:rPr>
            </w:pPr>
            <w:r>
              <w:rPr>
                <w:rFonts w:hint="eastAsia" w:ascii="宋体" w:hAnsi="宋体"/>
                <w:szCs w:val="21"/>
                <w:lang w:val="en-US" w:eastAsia="zh-CN"/>
              </w:rPr>
              <w:t>30</w:t>
            </w:r>
          </w:p>
        </w:tc>
        <w:tc>
          <w:tcPr>
            <w:tcW w:w="2690" w:type="dxa"/>
            <w:tcBorders>
              <w:top w:val="single" w:color="auto" w:sz="4" w:space="0"/>
              <w:left w:val="single" w:color="auto" w:sz="4" w:space="0"/>
              <w:right w:val="single" w:color="auto" w:sz="4" w:space="0"/>
            </w:tcBorders>
            <w:vAlign w:val="center"/>
          </w:tcPr>
          <w:p>
            <w:pPr>
              <w:jc w:val="center"/>
              <w:rPr>
                <w:rFonts w:ascii="宋体" w:hAnsi="宋体"/>
                <w:szCs w:val="21"/>
              </w:rPr>
            </w:pPr>
            <w:bookmarkStart w:id="15" w:name="OLE_LINK11"/>
            <w:r>
              <w:rPr>
                <w:rFonts w:hint="eastAsia" w:ascii="宋体" w:hAnsi="宋体"/>
                <w:szCs w:val="21"/>
              </w:rPr>
              <w:t>数据、模型与决策</w:t>
            </w:r>
            <w:bookmarkEnd w:id="15"/>
          </w:p>
        </w:tc>
        <w:tc>
          <w:tcPr>
            <w:tcW w:w="1363"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ascii="宋体" w:hAnsi="宋体" w:cs="宋体"/>
                <w:szCs w:val="21"/>
              </w:rPr>
              <w:t>1460100211</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6</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cs="宋体"/>
                <w:szCs w:val="21"/>
              </w:rPr>
              <w:t>核心</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408" w:type="dxa"/>
            <w:tcBorders>
              <w:top w:val="single" w:color="auto" w:sz="4" w:space="0"/>
              <w:left w:val="single" w:color="auto" w:sz="4" w:space="0"/>
              <w:bottom w:val="single" w:color="auto" w:sz="4" w:space="0"/>
              <w:right w:val="single" w:color="auto" w:sz="4" w:space="0"/>
            </w:tcBorders>
          </w:tcPr>
          <w:p>
            <w:pPr>
              <w:jc w:val="center"/>
              <w:rPr>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李景华</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教  授</w:t>
            </w:r>
          </w:p>
        </w:tc>
        <w:tc>
          <w:tcPr>
            <w:tcW w:w="111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第三次</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Cs w:val="21"/>
              </w:rPr>
              <w:t>2016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7" w:type="dxa"/>
            <w:tcBorders>
              <w:top w:val="single" w:color="auto" w:sz="4" w:space="0"/>
              <w:left w:val="single" w:color="auto" w:sz="4" w:space="0"/>
              <w:right w:val="single" w:color="auto" w:sz="4" w:space="0"/>
            </w:tcBorders>
            <w:vAlign w:val="center"/>
          </w:tcPr>
          <w:p>
            <w:pPr>
              <w:jc w:val="center"/>
              <w:rPr>
                <w:rFonts w:hint="eastAsia" w:ascii="宋体" w:hAnsi="宋体" w:eastAsia="宋体"/>
                <w:szCs w:val="21"/>
                <w:lang w:val="en-US" w:eastAsia="zh-CN"/>
              </w:rPr>
            </w:pPr>
            <w:r>
              <w:rPr>
                <w:rFonts w:hint="eastAsia" w:ascii="宋体" w:hAnsi="宋体"/>
                <w:szCs w:val="21"/>
                <w:lang w:val="en-US" w:eastAsia="zh-CN"/>
              </w:rPr>
              <w:t>31</w:t>
            </w:r>
          </w:p>
        </w:tc>
        <w:tc>
          <w:tcPr>
            <w:tcW w:w="2690" w:type="dxa"/>
            <w:tcBorders>
              <w:top w:val="single" w:color="auto" w:sz="4" w:space="0"/>
              <w:left w:val="single" w:color="auto" w:sz="4" w:space="0"/>
              <w:right w:val="single" w:color="auto" w:sz="4" w:space="0"/>
            </w:tcBorders>
            <w:vAlign w:val="center"/>
          </w:tcPr>
          <w:p>
            <w:pPr>
              <w:jc w:val="center"/>
              <w:rPr>
                <w:rFonts w:ascii="宋体" w:hAnsi="宋体"/>
                <w:szCs w:val="21"/>
              </w:rPr>
            </w:pPr>
            <w:bookmarkStart w:id="16" w:name="OLE_LINK12"/>
            <w:r>
              <w:rPr>
                <w:rFonts w:hint="eastAsia" w:ascii="宋体" w:hAnsi="宋体"/>
                <w:szCs w:val="21"/>
              </w:rPr>
              <w:t>商务英语</w:t>
            </w:r>
            <w:bookmarkEnd w:id="16"/>
          </w:p>
        </w:tc>
        <w:tc>
          <w:tcPr>
            <w:tcW w:w="1363"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ascii="宋体" w:hAnsi="宋体"/>
                <w:szCs w:val="21"/>
              </w:rPr>
              <w:t>1460100103S1</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Cs w:val="21"/>
              </w:rPr>
              <w:t>核心</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408" w:type="dxa"/>
            <w:tcBorders>
              <w:top w:val="single" w:color="auto" w:sz="4" w:space="0"/>
              <w:left w:val="single" w:color="auto" w:sz="4" w:space="0"/>
              <w:bottom w:val="single" w:color="auto" w:sz="4" w:space="0"/>
              <w:right w:val="single" w:color="auto" w:sz="4" w:space="0"/>
            </w:tcBorders>
          </w:tcPr>
          <w:p>
            <w:pPr>
              <w:jc w:val="center"/>
              <w:rPr>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李立</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教  授</w:t>
            </w:r>
          </w:p>
        </w:tc>
        <w:tc>
          <w:tcPr>
            <w:tcW w:w="111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第一次</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Cs w:val="21"/>
              </w:rPr>
              <w:t>2016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427" w:type="dxa"/>
            <w:tcBorders>
              <w:top w:val="single" w:color="auto" w:sz="4" w:space="0"/>
              <w:left w:val="single" w:color="auto" w:sz="4" w:space="0"/>
              <w:right w:val="single" w:color="auto" w:sz="4" w:space="0"/>
            </w:tcBorders>
            <w:vAlign w:val="center"/>
          </w:tcPr>
          <w:p>
            <w:pPr>
              <w:rPr>
                <w:rFonts w:ascii="宋体" w:hAnsi="宋体"/>
                <w:szCs w:val="21"/>
              </w:rPr>
            </w:pPr>
            <w:r>
              <w:rPr>
                <w:rFonts w:hint="eastAsia" w:ascii="宋体" w:hAnsi="宋体"/>
                <w:szCs w:val="21"/>
              </w:rPr>
              <w:t>3</w:t>
            </w:r>
            <w:r>
              <w:rPr>
                <w:rFonts w:hint="eastAsia" w:ascii="宋体" w:hAnsi="宋体"/>
                <w:szCs w:val="21"/>
                <w:lang w:val="en-US" w:eastAsia="zh-CN"/>
              </w:rPr>
              <w:t>2</w:t>
            </w:r>
          </w:p>
        </w:tc>
        <w:tc>
          <w:tcPr>
            <w:tcW w:w="2690" w:type="dxa"/>
            <w:tcBorders>
              <w:top w:val="single" w:color="auto" w:sz="4" w:space="0"/>
              <w:left w:val="single" w:color="auto" w:sz="4" w:space="0"/>
              <w:right w:val="single" w:color="auto" w:sz="4" w:space="0"/>
            </w:tcBorders>
            <w:vAlign w:val="center"/>
          </w:tcPr>
          <w:p>
            <w:pPr>
              <w:jc w:val="center"/>
              <w:rPr>
                <w:rFonts w:ascii="宋体" w:hAnsi="宋体"/>
                <w:szCs w:val="21"/>
              </w:rPr>
            </w:pPr>
            <w:bookmarkStart w:id="17" w:name="OLE_LINK13"/>
            <w:r>
              <w:rPr>
                <w:rFonts w:hint="eastAsia" w:ascii="宋体" w:hAnsi="宋体"/>
                <w:szCs w:val="21"/>
              </w:rPr>
              <w:t>会计学</w:t>
            </w:r>
            <w:bookmarkEnd w:id="17"/>
          </w:p>
        </w:tc>
        <w:tc>
          <w:tcPr>
            <w:tcW w:w="1363"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ascii="宋体" w:hAnsi="宋体"/>
                <w:szCs w:val="21"/>
              </w:rPr>
              <w:t>1460100207</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cs="宋体"/>
                <w:szCs w:val="21"/>
              </w:rPr>
              <w:t>核心</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408" w:type="dxa"/>
            <w:tcBorders>
              <w:top w:val="single" w:color="auto" w:sz="4" w:space="0"/>
              <w:left w:val="single" w:color="auto" w:sz="4" w:space="0"/>
              <w:bottom w:val="single" w:color="auto" w:sz="4" w:space="0"/>
              <w:right w:val="single" w:color="auto" w:sz="4" w:space="0"/>
            </w:tcBorders>
          </w:tcPr>
          <w:p>
            <w:pPr>
              <w:jc w:val="center"/>
              <w:rPr>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00B050"/>
                <w:szCs w:val="21"/>
              </w:rPr>
              <w:t>张美玲</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副教授</w:t>
            </w:r>
          </w:p>
        </w:tc>
        <w:tc>
          <w:tcPr>
            <w:tcW w:w="111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第三次</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Cs w:val="21"/>
              </w:rPr>
              <w:t>2016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427"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r>
              <w:rPr>
                <w:rFonts w:hint="eastAsia" w:ascii="宋体" w:hAnsi="宋体"/>
                <w:szCs w:val="21"/>
                <w:lang w:val="en-US" w:eastAsia="zh-CN"/>
              </w:rPr>
              <w:t>3</w:t>
            </w:r>
          </w:p>
        </w:tc>
        <w:tc>
          <w:tcPr>
            <w:tcW w:w="2690" w:type="dxa"/>
            <w:tcBorders>
              <w:top w:val="single" w:color="auto" w:sz="4" w:space="0"/>
              <w:left w:val="single" w:color="auto" w:sz="4" w:space="0"/>
              <w:right w:val="single" w:color="auto" w:sz="4" w:space="0"/>
            </w:tcBorders>
            <w:vAlign w:val="center"/>
          </w:tcPr>
          <w:p>
            <w:pPr>
              <w:jc w:val="center"/>
              <w:rPr>
                <w:rFonts w:ascii="宋体" w:hAnsi="宋体"/>
                <w:szCs w:val="21"/>
              </w:rPr>
            </w:pPr>
            <w:bookmarkStart w:id="18" w:name="OLE_LINK14"/>
            <w:r>
              <w:rPr>
                <w:rFonts w:hint="eastAsia" w:ascii="宋体" w:hAnsi="宋体"/>
                <w:szCs w:val="21"/>
              </w:rPr>
              <w:t>市场营销</w:t>
            </w:r>
            <w:bookmarkEnd w:id="18"/>
          </w:p>
        </w:tc>
        <w:tc>
          <w:tcPr>
            <w:tcW w:w="1363"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ascii="宋体" w:hAnsi="宋体"/>
                <w:szCs w:val="21"/>
              </w:rPr>
              <w:t>1460100204</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szCs w:val="21"/>
              </w:rPr>
              <w:t>核心</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szCs w:val="21"/>
              </w:rPr>
              <w:t>2</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szCs w:val="21"/>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408" w:type="dxa"/>
            <w:tcBorders>
              <w:top w:val="single" w:color="auto" w:sz="4" w:space="0"/>
              <w:left w:val="single" w:color="auto" w:sz="4" w:space="0"/>
              <w:bottom w:val="single" w:color="auto" w:sz="4" w:space="0"/>
              <w:right w:val="single" w:color="auto" w:sz="4" w:space="0"/>
            </w:tcBorders>
          </w:tcPr>
          <w:p>
            <w:pPr>
              <w:jc w:val="center"/>
              <w:rPr>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孙选中</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教  授</w:t>
            </w:r>
          </w:p>
        </w:tc>
        <w:tc>
          <w:tcPr>
            <w:tcW w:w="111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第二次</w:t>
            </w:r>
          </w:p>
        </w:tc>
        <w:tc>
          <w:tcPr>
            <w:tcW w:w="1470"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szCs w:val="21"/>
              </w:rPr>
              <w:t>2016C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427"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r>
              <w:rPr>
                <w:rFonts w:hint="eastAsia" w:ascii="宋体" w:hAnsi="宋体"/>
                <w:szCs w:val="21"/>
                <w:lang w:val="en-US" w:eastAsia="zh-CN"/>
              </w:rPr>
              <w:t>4</w:t>
            </w:r>
          </w:p>
        </w:tc>
        <w:tc>
          <w:tcPr>
            <w:tcW w:w="2690" w:type="dxa"/>
            <w:tcBorders>
              <w:top w:val="single" w:color="auto" w:sz="4" w:space="0"/>
              <w:left w:val="single" w:color="auto" w:sz="4" w:space="0"/>
              <w:right w:val="single" w:color="auto" w:sz="4" w:space="0"/>
            </w:tcBorders>
            <w:vAlign w:val="center"/>
          </w:tcPr>
          <w:p>
            <w:pPr>
              <w:jc w:val="center"/>
              <w:rPr>
                <w:rFonts w:ascii="宋体" w:hAnsi="宋体"/>
                <w:szCs w:val="21"/>
              </w:rPr>
            </w:pPr>
            <w:bookmarkStart w:id="19" w:name="OLE_LINK15"/>
            <w:r>
              <w:rPr>
                <w:rFonts w:hint="eastAsia" w:ascii="宋体" w:hAnsi="宋体"/>
                <w:szCs w:val="21"/>
              </w:rPr>
              <w:t>人力资源管理</w:t>
            </w:r>
            <w:bookmarkEnd w:id="19"/>
          </w:p>
        </w:tc>
        <w:tc>
          <w:tcPr>
            <w:tcW w:w="1363"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1460100</w:t>
            </w:r>
            <w:r>
              <w:rPr>
                <w:rFonts w:hint="eastAsia" w:ascii="宋体" w:hAnsi="宋体" w:cs="宋体"/>
                <w:szCs w:val="21"/>
              </w:rPr>
              <w:t>205</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核心</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408" w:type="dxa"/>
            <w:tcBorders>
              <w:top w:val="single" w:color="auto" w:sz="4" w:space="0"/>
              <w:left w:val="single" w:color="auto" w:sz="4" w:space="0"/>
              <w:bottom w:val="single" w:color="auto" w:sz="4" w:space="0"/>
              <w:right w:val="single" w:color="auto" w:sz="4" w:space="0"/>
            </w:tcBorders>
          </w:tcPr>
          <w:p>
            <w:pPr>
              <w:jc w:val="center"/>
              <w:rPr>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00B050"/>
                <w:szCs w:val="21"/>
              </w:rPr>
              <w:t>慕凤丽</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副教授</w:t>
            </w:r>
          </w:p>
        </w:tc>
        <w:tc>
          <w:tcPr>
            <w:tcW w:w="111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第三次</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Cs w:val="21"/>
              </w:rPr>
              <w:t>2016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427"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r>
              <w:rPr>
                <w:rFonts w:hint="eastAsia" w:ascii="宋体" w:hAnsi="宋体"/>
                <w:szCs w:val="21"/>
                <w:lang w:val="en-US" w:eastAsia="zh-CN"/>
              </w:rPr>
              <w:t>5</w:t>
            </w:r>
          </w:p>
        </w:tc>
        <w:tc>
          <w:tcPr>
            <w:tcW w:w="2690" w:type="dxa"/>
            <w:tcBorders>
              <w:top w:val="single" w:color="auto" w:sz="4" w:space="0"/>
              <w:left w:val="single" w:color="auto" w:sz="4" w:space="0"/>
              <w:right w:val="single" w:color="auto" w:sz="4" w:space="0"/>
            </w:tcBorders>
            <w:vAlign w:val="center"/>
          </w:tcPr>
          <w:p>
            <w:pPr>
              <w:jc w:val="center"/>
              <w:rPr>
                <w:rFonts w:ascii="宋体" w:hAnsi="宋体"/>
                <w:szCs w:val="21"/>
              </w:rPr>
            </w:pPr>
            <w:bookmarkStart w:id="20" w:name="OLE_LINK16"/>
            <w:r>
              <w:rPr>
                <w:rFonts w:hint="eastAsia" w:ascii="宋体" w:hAnsi="宋体"/>
                <w:szCs w:val="21"/>
              </w:rPr>
              <w:t>电子商务与网络营销</w:t>
            </w:r>
            <w:bookmarkEnd w:id="20"/>
          </w:p>
        </w:tc>
        <w:tc>
          <w:tcPr>
            <w:tcW w:w="1363"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1460100327S1</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w:t>
            </w:r>
          </w:p>
        </w:tc>
        <w:tc>
          <w:tcPr>
            <w:tcW w:w="1135"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szCs w:val="21"/>
                <w:lang w:eastAsia="zh-CN"/>
              </w:rPr>
            </w:pPr>
            <w:r>
              <w:rPr>
                <w:rFonts w:hint="eastAsia" w:ascii="宋体" w:hAnsi="宋体"/>
                <w:szCs w:val="21"/>
                <w:lang w:val="en-US" w:eastAsia="zh-CN"/>
              </w:rPr>
              <w:t xml:space="preserve">  </w:t>
            </w:r>
            <w:r>
              <w:rPr>
                <w:rFonts w:hint="eastAsia" w:ascii="宋体" w:hAnsi="宋体"/>
                <w:szCs w:val="21"/>
                <w:lang w:eastAsia="zh-CN"/>
              </w:rPr>
              <w:t>选修</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408" w:type="dxa"/>
            <w:tcBorders>
              <w:top w:val="single" w:color="auto" w:sz="4" w:space="0"/>
              <w:left w:val="single" w:color="auto" w:sz="4" w:space="0"/>
              <w:bottom w:val="single" w:color="auto" w:sz="4" w:space="0"/>
              <w:right w:val="single" w:color="auto" w:sz="4" w:space="0"/>
            </w:tcBorders>
          </w:tcPr>
          <w:p>
            <w:pPr>
              <w:jc w:val="center"/>
              <w:rPr>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于淼</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教  授</w:t>
            </w:r>
          </w:p>
        </w:tc>
        <w:tc>
          <w:tcPr>
            <w:tcW w:w="111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第一次</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2016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427"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r>
              <w:rPr>
                <w:rFonts w:hint="eastAsia" w:ascii="宋体" w:hAnsi="宋体"/>
                <w:szCs w:val="21"/>
                <w:lang w:val="en-US" w:eastAsia="zh-CN"/>
              </w:rPr>
              <w:t>6</w:t>
            </w:r>
          </w:p>
        </w:tc>
        <w:tc>
          <w:tcPr>
            <w:tcW w:w="2690" w:type="dxa"/>
            <w:tcBorders>
              <w:top w:val="single" w:color="auto" w:sz="4" w:space="0"/>
              <w:left w:val="single" w:color="auto" w:sz="4" w:space="0"/>
              <w:right w:val="single" w:color="auto" w:sz="4" w:space="0"/>
            </w:tcBorders>
            <w:vAlign w:val="center"/>
          </w:tcPr>
          <w:p>
            <w:pPr>
              <w:jc w:val="center"/>
              <w:rPr>
                <w:rFonts w:ascii="宋体" w:hAnsi="宋体"/>
                <w:szCs w:val="21"/>
              </w:rPr>
            </w:pPr>
            <w:bookmarkStart w:id="21" w:name="OLE_LINK17"/>
            <w:r>
              <w:rPr>
                <w:rFonts w:hint="eastAsia" w:ascii="宋体" w:hAnsi="宋体"/>
                <w:szCs w:val="21"/>
              </w:rPr>
              <w:t>公司法与企业法</w:t>
            </w:r>
            <w:bookmarkEnd w:id="21"/>
          </w:p>
        </w:tc>
        <w:tc>
          <w:tcPr>
            <w:tcW w:w="1363"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ascii="宋体" w:hAnsi="宋体" w:cs="宋体"/>
                <w:szCs w:val="21"/>
              </w:rPr>
              <w:t>1460100417</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lang w:eastAsia="zh-CN"/>
              </w:rPr>
              <w:t>法学</w:t>
            </w:r>
            <w:r>
              <w:rPr>
                <w:rFonts w:hint="eastAsia" w:ascii="宋体" w:hAnsi="宋体"/>
                <w:szCs w:val="21"/>
              </w:rPr>
              <w:t>选修</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18</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408" w:type="dxa"/>
            <w:tcBorders>
              <w:top w:val="single" w:color="auto" w:sz="4" w:space="0"/>
              <w:left w:val="single" w:color="auto" w:sz="4" w:space="0"/>
              <w:bottom w:val="single" w:color="auto" w:sz="4" w:space="0"/>
              <w:right w:val="single" w:color="auto" w:sz="4" w:space="0"/>
            </w:tcBorders>
          </w:tcPr>
          <w:p>
            <w:pPr>
              <w:jc w:val="center"/>
              <w:rPr>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吴景明</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副教授</w:t>
            </w:r>
          </w:p>
        </w:tc>
        <w:tc>
          <w:tcPr>
            <w:tcW w:w="111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第二次</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Cs w:val="21"/>
              </w:rPr>
              <w:t>201</w:t>
            </w:r>
            <w:r>
              <w:rPr>
                <w:rFonts w:hint="eastAsia" w:ascii="宋体" w:hAnsi="宋体"/>
                <w:szCs w:val="21"/>
                <w:lang w:val="en-US" w:eastAsia="zh-CN"/>
              </w:rPr>
              <w:t>6</w:t>
            </w:r>
            <w:r>
              <w:rPr>
                <w:rFonts w:hint="eastAsia" w:ascii="宋体" w:hAnsi="宋体"/>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427" w:type="dxa"/>
            <w:tcBorders>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r>
              <w:rPr>
                <w:rFonts w:hint="eastAsia" w:ascii="宋体" w:hAnsi="宋体"/>
                <w:szCs w:val="21"/>
                <w:lang w:val="en-US" w:eastAsia="zh-CN"/>
              </w:rPr>
              <w:t>7</w:t>
            </w:r>
          </w:p>
        </w:tc>
        <w:tc>
          <w:tcPr>
            <w:tcW w:w="2690" w:type="dxa"/>
            <w:tcBorders>
              <w:left w:val="single" w:color="auto" w:sz="4" w:space="0"/>
              <w:right w:val="single" w:color="auto" w:sz="4" w:space="0"/>
            </w:tcBorders>
          </w:tcPr>
          <w:p>
            <w:pPr>
              <w:jc w:val="center"/>
            </w:pPr>
            <w:bookmarkStart w:id="22" w:name="OLE_LINK23"/>
            <w:r>
              <w:rPr>
                <w:rFonts w:hint="eastAsia"/>
                <w:szCs w:val="21"/>
              </w:rPr>
              <w:t>法商管理案例研讨IV</w:t>
            </w:r>
            <w:bookmarkEnd w:id="22"/>
          </w:p>
        </w:tc>
        <w:tc>
          <w:tcPr>
            <w:tcW w:w="1363" w:type="dxa"/>
            <w:tcBorders>
              <w:left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1460100411</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选修</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18</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408" w:type="dxa"/>
            <w:tcBorders>
              <w:top w:val="single" w:color="auto" w:sz="4" w:space="0"/>
              <w:left w:val="single" w:color="auto" w:sz="4" w:space="0"/>
              <w:bottom w:val="single" w:color="auto" w:sz="4" w:space="0"/>
              <w:right w:val="single" w:color="auto" w:sz="4" w:space="0"/>
            </w:tcBorders>
          </w:tcPr>
          <w:p>
            <w:pPr>
              <w:jc w:val="center"/>
              <w:rPr>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何丹</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外  聘</w:t>
            </w:r>
          </w:p>
        </w:tc>
        <w:tc>
          <w:tcPr>
            <w:tcW w:w="111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第二次</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2015C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427" w:type="dxa"/>
            <w:tcBorders>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r>
              <w:rPr>
                <w:rFonts w:hint="eastAsia" w:ascii="宋体" w:hAnsi="宋体"/>
                <w:szCs w:val="21"/>
                <w:lang w:val="en-US" w:eastAsia="zh-CN"/>
              </w:rPr>
              <w:t>8</w:t>
            </w:r>
          </w:p>
        </w:tc>
        <w:tc>
          <w:tcPr>
            <w:tcW w:w="2690" w:type="dxa"/>
            <w:tcBorders>
              <w:left w:val="single" w:color="auto" w:sz="4" w:space="0"/>
              <w:right w:val="single" w:color="auto" w:sz="4" w:space="0"/>
            </w:tcBorders>
            <w:vAlign w:val="center"/>
          </w:tcPr>
          <w:p>
            <w:pPr>
              <w:jc w:val="center"/>
              <w:rPr>
                <w:szCs w:val="21"/>
              </w:rPr>
            </w:pPr>
            <w:bookmarkStart w:id="23" w:name="OLE_LINK24"/>
            <w:r>
              <w:rPr>
                <w:rFonts w:hint="eastAsia"/>
                <w:szCs w:val="21"/>
              </w:rPr>
              <w:t>法商管理案例研讨V-企业合同管理</w:t>
            </w:r>
            <w:bookmarkEnd w:id="23"/>
          </w:p>
        </w:tc>
        <w:tc>
          <w:tcPr>
            <w:tcW w:w="1363" w:type="dxa"/>
            <w:tcBorders>
              <w:left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1460100425</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选修</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408" w:type="dxa"/>
            <w:tcBorders>
              <w:top w:val="single" w:color="auto" w:sz="4" w:space="0"/>
              <w:left w:val="single" w:color="auto" w:sz="4" w:space="0"/>
              <w:bottom w:val="single" w:color="auto" w:sz="4" w:space="0"/>
              <w:right w:val="single" w:color="auto" w:sz="4" w:space="0"/>
            </w:tcBorders>
          </w:tcPr>
          <w:p>
            <w:pPr>
              <w:jc w:val="center"/>
              <w:rPr>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叶小忠</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外  聘</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第</w:t>
            </w:r>
            <w:r>
              <w:rPr>
                <w:rFonts w:hint="eastAsia" w:ascii="宋体" w:hAnsi="宋体"/>
                <w:szCs w:val="21"/>
                <w:lang w:eastAsia="zh-CN"/>
              </w:rPr>
              <w:t>一</w:t>
            </w:r>
            <w:r>
              <w:rPr>
                <w:rFonts w:hint="eastAsia" w:ascii="宋体" w:hAnsi="宋体"/>
                <w:szCs w:val="21"/>
              </w:rPr>
              <w:t>次</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2015C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427" w:type="dxa"/>
            <w:tcBorders>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r>
              <w:rPr>
                <w:rFonts w:hint="eastAsia" w:ascii="宋体" w:hAnsi="宋体"/>
                <w:szCs w:val="21"/>
                <w:lang w:val="en-US" w:eastAsia="zh-CN"/>
              </w:rPr>
              <w:t>9</w:t>
            </w:r>
          </w:p>
        </w:tc>
        <w:tc>
          <w:tcPr>
            <w:tcW w:w="2690" w:type="dxa"/>
            <w:tcBorders>
              <w:left w:val="single" w:color="auto" w:sz="4" w:space="0"/>
              <w:right w:val="single" w:color="auto" w:sz="4" w:space="0"/>
            </w:tcBorders>
            <w:vAlign w:val="center"/>
          </w:tcPr>
          <w:p>
            <w:pPr>
              <w:jc w:val="center"/>
              <w:rPr>
                <w:szCs w:val="21"/>
              </w:rPr>
            </w:pPr>
            <w:bookmarkStart w:id="24" w:name="OLE_LINK1"/>
            <w:r>
              <w:rPr>
                <w:rFonts w:hint="eastAsia" w:ascii="宋体" w:hAnsi="宋体"/>
                <w:szCs w:val="21"/>
              </w:rPr>
              <w:t>企业社会责任与商业伦理</w:t>
            </w:r>
            <w:bookmarkEnd w:id="24"/>
          </w:p>
        </w:tc>
        <w:tc>
          <w:tcPr>
            <w:tcW w:w="1363" w:type="dxa"/>
            <w:tcBorders>
              <w:left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1460100412</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选修</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408" w:type="dxa"/>
            <w:tcBorders>
              <w:top w:val="single" w:color="auto" w:sz="4" w:space="0"/>
              <w:left w:val="single" w:color="auto" w:sz="4" w:space="0"/>
              <w:bottom w:val="single" w:color="auto" w:sz="4" w:space="0"/>
              <w:right w:val="single" w:color="auto" w:sz="4" w:space="0"/>
            </w:tcBorders>
          </w:tcPr>
          <w:p>
            <w:pPr>
              <w:jc w:val="center"/>
              <w:rPr>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顾凡</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讲  师</w:t>
            </w:r>
          </w:p>
        </w:tc>
        <w:tc>
          <w:tcPr>
            <w:tcW w:w="111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第三次</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2015C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427" w:type="dxa"/>
            <w:tcBorders>
              <w:top w:val="single" w:color="auto" w:sz="4" w:space="0"/>
              <w:left w:val="single" w:color="auto" w:sz="4" w:space="0"/>
              <w:right w:val="single" w:color="auto" w:sz="4" w:space="0"/>
            </w:tcBorders>
            <w:vAlign w:val="center"/>
          </w:tcPr>
          <w:p>
            <w:pPr>
              <w:jc w:val="center"/>
              <w:rPr>
                <w:rFonts w:ascii="宋体" w:hAnsi="宋体"/>
                <w:szCs w:val="21"/>
              </w:rPr>
            </w:pPr>
            <w:bookmarkStart w:id="25" w:name="OLE_LINK22" w:colFirst="1" w:colLast="1"/>
            <w:r>
              <w:rPr>
                <w:rFonts w:hint="eastAsia" w:ascii="宋体" w:hAnsi="宋体"/>
                <w:szCs w:val="21"/>
              </w:rPr>
              <w:t>40</w:t>
            </w:r>
          </w:p>
        </w:tc>
        <w:tc>
          <w:tcPr>
            <w:tcW w:w="2690" w:type="dxa"/>
            <w:tcBorders>
              <w:top w:val="single" w:color="auto" w:sz="4" w:space="0"/>
              <w:left w:val="single" w:color="auto" w:sz="4" w:space="0"/>
              <w:right w:val="single" w:color="auto" w:sz="4" w:space="0"/>
            </w:tcBorders>
            <w:vAlign w:val="center"/>
          </w:tcPr>
          <w:p>
            <w:pPr>
              <w:jc w:val="center"/>
              <w:rPr>
                <w:rFonts w:ascii="宋体" w:hAnsi="宋体"/>
                <w:szCs w:val="21"/>
              </w:rPr>
            </w:pPr>
            <w:bookmarkStart w:id="26" w:name="OLE_LINK3"/>
            <w:r>
              <w:rPr>
                <w:rFonts w:hint="eastAsia" w:ascii="宋体" w:hAnsi="宋体"/>
                <w:szCs w:val="21"/>
              </w:rPr>
              <w:t>金融服务营销</w:t>
            </w:r>
            <w:bookmarkEnd w:id="26"/>
          </w:p>
        </w:tc>
        <w:tc>
          <w:tcPr>
            <w:tcW w:w="1363"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0000</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选修</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408" w:type="dxa"/>
            <w:tcBorders>
              <w:top w:val="single" w:color="auto" w:sz="4" w:space="0"/>
              <w:left w:val="single" w:color="auto" w:sz="4" w:space="0"/>
              <w:bottom w:val="single" w:color="auto" w:sz="4" w:space="0"/>
              <w:right w:val="single" w:color="auto" w:sz="4" w:space="0"/>
            </w:tcBorders>
          </w:tcPr>
          <w:p>
            <w:pPr>
              <w:jc w:val="center"/>
              <w:rPr>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赵红</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第二次</w:t>
            </w:r>
          </w:p>
        </w:tc>
        <w:tc>
          <w:tcPr>
            <w:tcW w:w="1470"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szCs w:val="21"/>
              </w:rPr>
              <w:t>2015C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427"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41</w:t>
            </w:r>
          </w:p>
        </w:tc>
        <w:tc>
          <w:tcPr>
            <w:tcW w:w="2690" w:type="dxa"/>
            <w:tcBorders>
              <w:top w:val="single" w:color="auto" w:sz="4" w:space="0"/>
              <w:left w:val="single" w:color="auto" w:sz="4" w:space="0"/>
              <w:right w:val="single" w:color="auto" w:sz="4" w:space="0"/>
            </w:tcBorders>
            <w:vAlign w:val="center"/>
          </w:tcPr>
          <w:p>
            <w:pPr>
              <w:jc w:val="center"/>
              <w:rPr>
                <w:rFonts w:ascii="宋体" w:hAnsi="宋体"/>
                <w:szCs w:val="21"/>
              </w:rPr>
            </w:pPr>
            <w:bookmarkStart w:id="27" w:name="OLE_LINK4"/>
            <w:r>
              <w:rPr>
                <w:rFonts w:hint="eastAsia" w:ascii="宋体" w:hAnsi="宋体"/>
                <w:szCs w:val="21"/>
              </w:rPr>
              <w:t>企业海外法律风险及防范</w:t>
            </w:r>
            <w:bookmarkEnd w:id="27"/>
          </w:p>
        </w:tc>
        <w:tc>
          <w:tcPr>
            <w:tcW w:w="1363" w:type="dxa"/>
            <w:tcBorders>
              <w:top w:val="single" w:color="auto" w:sz="4" w:space="0"/>
              <w:left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1460100323</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选修</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408" w:type="dxa"/>
            <w:tcBorders>
              <w:top w:val="single" w:color="auto" w:sz="4" w:space="0"/>
              <w:left w:val="single" w:color="auto" w:sz="4" w:space="0"/>
              <w:bottom w:val="single" w:color="auto" w:sz="4" w:space="0"/>
              <w:right w:val="single" w:color="auto" w:sz="4" w:space="0"/>
            </w:tcBorders>
          </w:tcPr>
          <w:p>
            <w:pPr>
              <w:jc w:val="center"/>
              <w:rPr>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00B050"/>
                <w:szCs w:val="21"/>
              </w:rPr>
              <w:t>史晓丽等</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第三次</w:t>
            </w:r>
          </w:p>
        </w:tc>
        <w:tc>
          <w:tcPr>
            <w:tcW w:w="1470"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szCs w:val="21"/>
              </w:rPr>
              <w:t>2015C</w:t>
            </w:r>
          </w:p>
        </w:tc>
      </w:tr>
      <w:bookmark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427"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42</w:t>
            </w:r>
          </w:p>
        </w:tc>
        <w:tc>
          <w:tcPr>
            <w:tcW w:w="2690" w:type="dxa"/>
            <w:tcBorders>
              <w:top w:val="single" w:color="auto" w:sz="4" w:space="0"/>
              <w:left w:val="single" w:color="auto" w:sz="4" w:space="0"/>
              <w:right w:val="single" w:color="auto" w:sz="4" w:space="0"/>
            </w:tcBorders>
            <w:vAlign w:val="center"/>
          </w:tcPr>
          <w:p>
            <w:pPr>
              <w:jc w:val="center"/>
              <w:rPr>
                <w:rFonts w:ascii="宋体" w:hAnsi="宋体"/>
                <w:szCs w:val="21"/>
              </w:rPr>
            </w:pPr>
            <w:bookmarkStart w:id="28" w:name="OLE_LINK5"/>
            <w:r>
              <w:rPr>
                <w:rFonts w:hint="eastAsia" w:ascii="宋体" w:hAnsi="宋体"/>
                <w:szCs w:val="21"/>
              </w:rPr>
              <w:t>企业法律风险管理</w:t>
            </w:r>
            <w:bookmarkEnd w:id="28"/>
          </w:p>
        </w:tc>
        <w:tc>
          <w:tcPr>
            <w:tcW w:w="1363" w:type="dxa"/>
            <w:tcBorders>
              <w:top w:val="single" w:color="auto" w:sz="4" w:space="0"/>
              <w:left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1460100452</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选修</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Cs w:val="21"/>
                <w:lang w:val="en-US" w:eastAsia="zh-CN"/>
              </w:rPr>
            </w:pPr>
            <w:r>
              <w:rPr>
                <w:rFonts w:hint="eastAsia" w:ascii="宋体" w:hAnsi="宋体"/>
                <w:szCs w:val="21"/>
                <w:lang w:val="en-US" w:eastAsia="zh-CN"/>
              </w:rPr>
              <w:t>2</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Cs w:val="21"/>
                <w:lang w:val="en-US" w:eastAsia="zh-CN"/>
              </w:rPr>
            </w:pPr>
            <w:r>
              <w:rPr>
                <w:rFonts w:hint="eastAsia" w:ascii="宋体" w:hAnsi="宋体"/>
                <w:szCs w:val="21"/>
                <w:lang w:val="en-US" w:eastAsia="zh-CN"/>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408" w:type="dxa"/>
            <w:tcBorders>
              <w:top w:val="single" w:color="auto" w:sz="4" w:space="0"/>
              <w:left w:val="single" w:color="auto" w:sz="4" w:space="0"/>
              <w:bottom w:val="single" w:color="auto" w:sz="4" w:space="0"/>
              <w:right w:val="single" w:color="auto" w:sz="4" w:space="0"/>
            </w:tcBorders>
          </w:tcPr>
          <w:p>
            <w:pPr>
              <w:jc w:val="center"/>
              <w:rPr>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李欣宇</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副教授</w:t>
            </w:r>
          </w:p>
        </w:tc>
        <w:tc>
          <w:tcPr>
            <w:tcW w:w="111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第二次</w:t>
            </w:r>
          </w:p>
        </w:tc>
        <w:tc>
          <w:tcPr>
            <w:tcW w:w="1470"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szCs w:val="21"/>
              </w:rPr>
              <w:t>2015C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427"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43</w:t>
            </w:r>
          </w:p>
        </w:tc>
        <w:tc>
          <w:tcPr>
            <w:tcW w:w="2690" w:type="dxa"/>
            <w:tcBorders>
              <w:top w:val="single" w:color="auto" w:sz="4" w:space="0"/>
              <w:left w:val="single" w:color="auto" w:sz="4" w:space="0"/>
              <w:right w:val="single" w:color="auto" w:sz="4" w:space="0"/>
            </w:tcBorders>
            <w:vAlign w:val="center"/>
          </w:tcPr>
          <w:p>
            <w:pPr>
              <w:jc w:val="center"/>
              <w:rPr>
                <w:rFonts w:ascii="宋体" w:hAnsi="宋体"/>
                <w:szCs w:val="21"/>
              </w:rPr>
            </w:pPr>
            <w:bookmarkStart w:id="29" w:name="OLE_LINK6"/>
            <w:r>
              <w:rPr>
                <w:rFonts w:hint="eastAsia" w:ascii="宋体" w:hAnsi="宋体"/>
                <w:szCs w:val="21"/>
              </w:rPr>
              <w:t>企业并购与重组-法律</w:t>
            </w:r>
            <w:bookmarkEnd w:id="29"/>
          </w:p>
        </w:tc>
        <w:tc>
          <w:tcPr>
            <w:tcW w:w="1363" w:type="dxa"/>
            <w:tcBorders>
              <w:top w:val="single" w:color="auto" w:sz="4" w:space="0"/>
              <w:left w:val="single" w:color="auto" w:sz="4" w:space="0"/>
              <w:right w:val="single" w:color="auto" w:sz="4" w:space="0"/>
            </w:tcBorders>
            <w:vAlign w:val="center"/>
          </w:tcPr>
          <w:p>
            <w:pPr>
              <w:jc w:val="center"/>
              <w:rPr>
                <w:rFonts w:hint="eastAsia" w:ascii="宋体" w:hAnsi="宋体"/>
                <w:szCs w:val="21"/>
                <w:lang w:eastAsia="zh-CN"/>
              </w:rPr>
            </w:pPr>
            <w:r>
              <w:rPr>
                <w:rFonts w:hint="eastAsia" w:ascii="宋体" w:hAnsi="宋体"/>
                <w:szCs w:val="21"/>
              </w:rPr>
              <w:t>1460100435</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选修</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18</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408" w:type="dxa"/>
            <w:tcBorders>
              <w:top w:val="single" w:color="auto" w:sz="4" w:space="0"/>
              <w:left w:val="single" w:color="auto" w:sz="4" w:space="0"/>
              <w:bottom w:val="single" w:color="auto" w:sz="4" w:space="0"/>
              <w:right w:val="single" w:color="auto" w:sz="4" w:space="0"/>
            </w:tcBorders>
          </w:tcPr>
          <w:p>
            <w:pPr>
              <w:jc w:val="center"/>
              <w:rPr>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陈景善</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Cs w:val="21"/>
                <w:lang w:val="en-US" w:eastAsia="zh-CN"/>
              </w:rPr>
            </w:pPr>
            <w:r>
              <w:rPr>
                <w:rFonts w:hint="eastAsia" w:ascii="宋体" w:hAnsi="宋体"/>
                <w:szCs w:val="21"/>
                <w:lang w:val="en-US" w:eastAsia="zh-CN"/>
              </w:rPr>
              <w:t>教授</w:t>
            </w:r>
          </w:p>
        </w:tc>
        <w:tc>
          <w:tcPr>
            <w:tcW w:w="111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第三次</w:t>
            </w:r>
          </w:p>
        </w:tc>
        <w:tc>
          <w:tcPr>
            <w:tcW w:w="1470"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szCs w:val="21"/>
              </w:rPr>
              <w:t>2015C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427"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44</w:t>
            </w:r>
          </w:p>
        </w:tc>
        <w:tc>
          <w:tcPr>
            <w:tcW w:w="2690" w:type="dxa"/>
            <w:tcBorders>
              <w:top w:val="single" w:color="auto" w:sz="4" w:space="0"/>
              <w:left w:val="single" w:color="auto" w:sz="4" w:space="0"/>
              <w:right w:val="single" w:color="auto" w:sz="4" w:space="0"/>
            </w:tcBorders>
            <w:vAlign w:val="center"/>
          </w:tcPr>
          <w:p>
            <w:pPr>
              <w:jc w:val="center"/>
              <w:rPr>
                <w:rFonts w:ascii="宋体" w:hAnsi="宋体"/>
                <w:szCs w:val="21"/>
              </w:rPr>
            </w:pPr>
            <w:bookmarkStart w:id="30" w:name="OLE_LINK7"/>
            <w:r>
              <w:rPr>
                <w:rFonts w:hint="eastAsia" w:ascii="宋体" w:hAnsi="宋体"/>
                <w:szCs w:val="21"/>
              </w:rPr>
              <w:t>婚姻法与继承法</w:t>
            </w:r>
            <w:bookmarkEnd w:id="30"/>
          </w:p>
        </w:tc>
        <w:tc>
          <w:tcPr>
            <w:tcW w:w="1363" w:type="dxa"/>
            <w:tcBorders>
              <w:top w:val="single" w:color="auto" w:sz="4" w:space="0"/>
              <w:left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1460100420</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p>
        </w:tc>
        <w:tc>
          <w:tcPr>
            <w:tcW w:w="1135"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选修</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408" w:type="dxa"/>
            <w:tcBorders>
              <w:top w:val="single" w:color="auto" w:sz="4" w:space="0"/>
              <w:left w:val="single" w:color="auto" w:sz="4" w:space="0"/>
              <w:bottom w:val="single" w:color="auto" w:sz="4" w:space="0"/>
              <w:right w:val="single" w:color="auto" w:sz="4" w:space="0"/>
            </w:tcBorders>
          </w:tcPr>
          <w:p>
            <w:pPr>
              <w:jc w:val="center"/>
              <w:rPr>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陈汉</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第二次</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Cs w:val="21"/>
              </w:rPr>
              <w:t>2015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45</w:t>
            </w:r>
          </w:p>
        </w:tc>
        <w:tc>
          <w:tcPr>
            <w:tcW w:w="2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bookmarkStart w:id="31" w:name="OLE_LINK8"/>
            <w:r>
              <w:rPr>
                <w:rFonts w:hint="eastAsia"/>
                <w:szCs w:val="21"/>
              </w:rPr>
              <w:t>商务与管理统计</w:t>
            </w:r>
            <w:bookmarkEnd w:id="31"/>
          </w:p>
        </w:tc>
        <w:tc>
          <w:tcPr>
            <w:tcW w:w="13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146010032</w:t>
            </w:r>
            <w:r>
              <w:rPr>
                <w:rFonts w:hint="eastAsia" w:ascii="宋体" w:hAnsi="宋体"/>
                <w:szCs w:val="21"/>
                <w:lang w:val="en-US" w:eastAsia="zh-CN"/>
              </w:rPr>
              <w:t>8</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35" w:type="dxa"/>
            <w:tcBorders>
              <w:top w:val="single" w:color="auto" w:sz="4" w:space="0"/>
              <w:left w:val="single" w:color="auto" w:sz="4" w:space="0"/>
              <w:bottom w:val="single" w:color="auto" w:sz="4" w:space="0"/>
              <w:right w:val="single" w:color="auto" w:sz="4" w:space="0"/>
            </w:tcBorders>
          </w:tcPr>
          <w:p>
            <w:pPr>
              <w:jc w:val="center"/>
              <w:rPr>
                <w:rFonts w:hint="eastAsia" w:eastAsia="宋体"/>
                <w:lang w:eastAsia="zh-CN"/>
              </w:rPr>
            </w:pPr>
            <w:r>
              <w:rPr>
                <w:rFonts w:hint="eastAsia"/>
                <w:lang w:eastAsia="zh-CN"/>
              </w:rPr>
              <w:t>选修</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Cs w:val="21"/>
                <w:lang w:val="en-US" w:eastAsia="zh-CN"/>
              </w:rPr>
            </w:pPr>
            <w:r>
              <w:rPr>
                <w:rFonts w:hint="eastAsia" w:ascii="宋体" w:hAnsi="宋体"/>
                <w:szCs w:val="21"/>
                <w:lang w:val="en-US" w:eastAsia="zh-CN"/>
              </w:rPr>
              <w:t>2</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Cs w:val="21"/>
                <w:lang w:val="en-US" w:eastAsia="zh-CN"/>
              </w:rPr>
            </w:pPr>
            <w:r>
              <w:rPr>
                <w:rFonts w:hint="eastAsia" w:ascii="宋体" w:hAnsi="宋体"/>
                <w:szCs w:val="21"/>
                <w:lang w:val="en-US" w:eastAsia="zh-CN"/>
              </w:rPr>
              <w:t>36</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408" w:type="dxa"/>
            <w:tcBorders>
              <w:top w:val="single" w:color="auto" w:sz="4" w:space="0"/>
              <w:left w:val="single" w:color="auto" w:sz="4" w:space="0"/>
              <w:bottom w:val="single" w:color="auto" w:sz="4" w:space="0"/>
              <w:right w:val="single" w:color="auto" w:sz="4" w:space="0"/>
            </w:tcBorders>
          </w:tcPr>
          <w:p>
            <w:pPr>
              <w:jc w:val="center"/>
              <w:rPr>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张巍</w:t>
            </w: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教  授</w:t>
            </w:r>
          </w:p>
        </w:tc>
        <w:tc>
          <w:tcPr>
            <w:tcW w:w="111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第一次</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2015 C</w:t>
            </w:r>
          </w:p>
        </w:tc>
      </w:tr>
    </w:tbl>
    <w:p>
      <w:pPr>
        <w:spacing w:line="400" w:lineRule="exact"/>
        <w:jc w:val="center"/>
        <w:rPr>
          <w:rFonts w:ascii="黑体" w:eastAsia="黑体"/>
          <w:sz w:val="30"/>
        </w:rPr>
      </w:pPr>
    </w:p>
    <w:p>
      <w:pPr>
        <w:tabs>
          <w:tab w:val="left" w:pos="3064"/>
        </w:tabs>
        <w:rPr>
          <w:rFonts w:hint="eastAsia" w:eastAsia="宋体"/>
          <w:lang w:eastAsia="zh-CN"/>
        </w:rPr>
      </w:pPr>
      <w:r>
        <w:rPr>
          <w:rFonts w:hint="eastAsia"/>
          <w:lang w:eastAsia="zh-CN"/>
        </w:rPr>
        <w:tab/>
      </w:r>
    </w:p>
    <w:p>
      <w:pPr>
        <w:jc w:val="center"/>
        <w:rPr>
          <w:b/>
          <w:bCs/>
          <w:sz w:val="30"/>
          <w:szCs w:val="20"/>
        </w:rPr>
      </w:pPr>
      <w:r>
        <w:rPr>
          <w:rFonts w:hint="eastAsia"/>
          <w:b/>
          <w:bCs/>
          <w:sz w:val="30"/>
          <w:szCs w:val="20"/>
        </w:rPr>
        <w:t>教室使用表【2016年秋季】          F班+P2班   【教室】B714</w:t>
      </w:r>
    </w:p>
    <w:tbl>
      <w:tblPr>
        <w:tblStyle w:val="17"/>
        <w:tblpPr w:leftFromText="180" w:rightFromText="180" w:vertAnchor="text" w:horzAnchor="page" w:tblpX="368" w:tblpY="294"/>
        <w:tblOverlap w:val="never"/>
        <w:tblW w:w="16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893"/>
        <w:gridCol w:w="2754"/>
        <w:gridCol w:w="1746"/>
        <w:gridCol w:w="1947"/>
        <w:gridCol w:w="1980"/>
        <w:gridCol w:w="1935"/>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455" w:type="dxa"/>
            <w:vAlign w:val="center"/>
          </w:tcPr>
          <w:p>
            <w:pPr>
              <w:jc w:val="center"/>
              <w:rPr>
                <w:b/>
                <w:bCs/>
                <w:szCs w:val="20"/>
              </w:rPr>
            </w:pPr>
          </w:p>
        </w:tc>
        <w:tc>
          <w:tcPr>
            <w:tcW w:w="1893" w:type="dxa"/>
            <w:vAlign w:val="center"/>
          </w:tcPr>
          <w:p>
            <w:pPr>
              <w:jc w:val="center"/>
              <w:rPr>
                <w:b/>
                <w:bCs/>
                <w:szCs w:val="20"/>
              </w:rPr>
            </w:pPr>
            <w:r>
              <w:rPr>
                <w:rFonts w:hint="eastAsia"/>
                <w:b/>
                <w:bCs/>
                <w:szCs w:val="20"/>
              </w:rPr>
              <w:t>周一</w:t>
            </w:r>
          </w:p>
        </w:tc>
        <w:tc>
          <w:tcPr>
            <w:tcW w:w="2754" w:type="dxa"/>
            <w:vAlign w:val="center"/>
          </w:tcPr>
          <w:p>
            <w:pPr>
              <w:jc w:val="center"/>
              <w:rPr>
                <w:b/>
                <w:bCs/>
                <w:szCs w:val="20"/>
              </w:rPr>
            </w:pPr>
            <w:r>
              <w:rPr>
                <w:rFonts w:hint="eastAsia"/>
                <w:b/>
                <w:bCs/>
                <w:szCs w:val="20"/>
              </w:rPr>
              <w:t>周二</w:t>
            </w:r>
          </w:p>
        </w:tc>
        <w:tc>
          <w:tcPr>
            <w:tcW w:w="1746" w:type="dxa"/>
            <w:vAlign w:val="center"/>
          </w:tcPr>
          <w:p>
            <w:pPr>
              <w:jc w:val="center"/>
              <w:rPr>
                <w:b/>
                <w:bCs/>
                <w:szCs w:val="20"/>
              </w:rPr>
            </w:pPr>
            <w:r>
              <w:rPr>
                <w:rFonts w:hint="eastAsia"/>
                <w:b/>
                <w:bCs/>
                <w:szCs w:val="20"/>
              </w:rPr>
              <w:t>周三</w:t>
            </w:r>
          </w:p>
        </w:tc>
        <w:tc>
          <w:tcPr>
            <w:tcW w:w="1947" w:type="dxa"/>
            <w:vAlign w:val="center"/>
          </w:tcPr>
          <w:p>
            <w:pPr>
              <w:jc w:val="center"/>
              <w:rPr>
                <w:b/>
                <w:bCs/>
                <w:szCs w:val="20"/>
              </w:rPr>
            </w:pPr>
            <w:r>
              <w:rPr>
                <w:rFonts w:hint="eastAsia"/>
                <w:b/>
                <w:bCs/>
                <w:szCs w:val="20"/>
              </w:rPr>
              <w:t>周四</w:t>
            </w:r>
          </w:p>
        </w:tc>
        <w:tc>
          <w:tcPr>
            <w:tcW w:w="1980" w:type="dxa"/>
            <w:vAlign w:val="center"/>
          </w:tcPr>
          <w:p>
            <w:pPr>
              <w:jc w:val="center"/>
              <w:rPr>
                <w:b/>
                <w:bCs/>
                <w:szCs w:val="20"/>
              </w:rPr>
            </w:pPr>
            <w:r>
              <w:rPr>
                <w:rFonts w:hint="eastAsia"/>
                <w:b/>
                <w:bCs/>
                <w:szCs w:val="20"/>
              </w:rPr>
              <w:t>周五</w:t>
            </w:r>
          </w:p>
        </w:tc>
        <w:tc>
          <w:tcPr>
            <w:tcW w:w="1935" w:type="dxa"/>
            <w:vAlign w:val="center"/>
          </w:tcPr>
          <w:p>
            <w:pPr>
              <w:jc w:val="center"/>
              <w:rPr>
                <w:b/>
                <w:bCs/>
                <w:szCs w:val="20"/>
              </w:rPr>
            </w:pPr>
            <w:r>
              <w:rPr>
                <w:rFonts w:hint="eastAsia"/>
                <w:b/>
                <w:bCs/>
                <w:szCs w:val="20"/>
              </w:rPr>
              <w:t>周六【周末班】</w:t>
            </w:r>
          </w:p>
        </w:tc>
        <w:tc>
          <w:tcPr>
            <w:tcW w:w="2505" w:type="dxa"/>
            <w:vAlign w:val="center"/>
          </w:tcPr>
          <w:p>
            <w:pPr>
              <w:jc w:val="center"/>
              <w:rPr>
                <w:b/>
                <w:bCs/>
                <w:szCs w:val="20"/>
              </w:rPr>
            </w:pPr>
            <w:r>
              <w:rPr>
                <w:rFonts w:hint="eastAsia"/>
                <w:b/>
                <w:bCs/>
                <w:szCs w:val="20"/>
              </w:rPr>
              <w:t>周日【周末班】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trPr>
        <w:tc>
          <w:tcPr>
            <w:tcW w:w="1455" w:type="dxa"/>
            <w:vMerge w:val="restart"/>
            <w:vAlign w:val="center"/>
          </w:tcPr>
          <w:p>
            <w:pPr>
              <w:jc w:val="center"/>
              <w:rPr>
                <w:b/>
                <w:bCs/>
                <w:szCs w:val="20"/>
              </w:rPr>
            </w:pPr>
            <w:r>
              <w:rPr>
                <w:rFonts w:hint="eastAsia"/>
                <w:b/>
                <w:bCs/>
                <w:szCs w:val="20"/>
              </w:rPr>
              <w:t>上午</w:t>
            </w:r>
          </w:p>
          <w:p>
            <w:pPr>
              <w:jc w:val="center"/>
              <w:rPr>
                <w:b/>
                <w:bCs/>
                <w:szCs w:val="20"/>
              </w:rPr>
            </w:pPr>
            <w:r>
              <w:rPr>
                <w:rFonts w:hint="eastAsia"/>
                <w:b/>
                <w:bCs/>
                <w:szCs w:val="20"/>
              </w:rPr>
              <w:t>2-5节</w:t>
            </w:r>
          </w:p>
          <w:p>
            <w:pPr>
              <w:jc w:val="center"/>
              <w:rPr>
                <w:b/>
                <w:bCs/>
                <w:szCs w:val="20"/>
              </w:rPr>
            </w:pPr>
            <w:r>
              <w:rPr>
                <w:rFonts w:hint="eastAsia"/>
                <w:b/>
                <w:bCs/>
                <w:szCs w:val="20"/>
              </w:rPr>
              <w:t>8:30—12:00</w:t>
            </w:r>
          </w:p>
        </w:tc>
        <w:tc>
          <w:tcPr>
            <w:tcW w:w="1893" w:type="dxa"/>
            <w:vAlign w:val="center"/>
          </w:tcPr>
          <w:p>
            <w:pPr>
              <w:jc w:val="center"/>
            </w:pPr>
          </w:p>
        </w:tc>
        <w:tc>
          <w:tcPr>
            <w:tcW w:w="2754" w:type="dxa"/>
            <w:vAlign w:val="center"/>
          </w:tcPr>
          <w:p>
            <w:pPr>
              <w:jc w:val="center"/>
            </w:pPr>
            <w:r>
              <w:t>会计学</w:t>
            </w:r>
            <w:r>
              <w:rPr>
                <w:color w:val="FF0000"/>
              </w:rPr>
              <w:t>F</w:t>
            </w:r>
          </w:p>
          <w:p>
            <w:pPr>
              <w:jc w:val="center"/>
              <w:rPr>
                <w:rFonts w:hint="eastAsia"/>
              </w:rPr>
            </w:pPr>
            <w:r>
              <w:rPr>
                <w:rFonts w:hint="eastAsia"/>
              </w:rPr>
              <w:t>2-10周</w:t>
            </w:r>
          </w:p>
          <w:p>
            <w:pPr>
              <w:jc w:val="center"/>
            </w:pPr>
            <w:r>
              <w:rPr>
                <w:rFonts w:hint="eastAsia"/>
              </w:rPr>
              <w:t>张美玲</w:t>
            </w:r>
          </w:p>
          <w:p>
            <w:pPr>
              <w:jc w:val="center"/>
            </w:pPr>
          </w:p>
        </w:tc>
        <w:tc>
          <w:tcPr>
            <w:tcW w:w="1746" w:type="dxa"/>
            <w:vAlign w:val="center"/>
          </w:tcPr>
          <w:p>
            <w:pPr>
              <w:jc w:val="center"/>
            </w:pPr>
            <w:r>
              <w:t>商务英语</w:t>
            </w:r>
            <w:r>
              <w:rPr>
                <w:color w:val="FF0000"/>
              </w:rPr>
              <w:t>F</w:t>
            </w:r>
          </w:p>
          <w:p>
            <w:pPr>
              <w:jc w:val="center"/>
              <w:rPr>
                <w:rFonts w:hint="eastAsia"/>
              </w:rPr>
            </w:pPr>
            <w:r>
              <w:rPr>
                <w:rFonts w:hint="eastAsia"/>
              </w:rPr>
              <w:t>2-10周</w:t>
            </w:r>
          </w:p>
          <w:p>
            <w:pPr>
              <w:jc w:val="center"/>
            </w:pPr>
            <w:r>
              <w:rPr>
                <w:rFonts w:hint="eastAsia"/>
              </w:rPr>
              <w:t>苏桂梅</w:t>
            </w:r>
          </w:p>
          <w:p>
            <w:pPr>
              <w:jc w:val="center"/>
            </w:pPr>
          </w:p>
        </w:tc>
        <w:tc>
          <w:tcPr>
            <w:tcW w:w="1947" w:type="dxa"/>
            <w:vAlign w:val="center"/>
          </w:tcPr>
          <w:p>
            <w:pPr>
              <w:jc w:val="center"/>
            </w:pPr>
            <w:r>
              <w:t>合同法</w:t>
            </w:r>
            <w:r>
              <w:rPr>
                <w:color w:val="FF0000"/>
              </w:rPr>
              <w:t>F</w:t>
            </w:r>
          </w:p>
          <w:p>
            <w:pPr>
              <w:jc w:val="center"/>
              <w:rPr>
                <w:rFonts w:hint="eastAsia"/>
              </w:rPr>
            </w:pPr>
            <w:r>
              <w:rPr>
                <w:rFonts w:hint="eastAsia"/>
              </w:rPr>
              <w:t>11-19周</w:t>
            </w:r>
          </w:p>
          <w:p>
            <w:pPr>
              <w:jc w:val="center"/>
            </w:pPr>
            <w:r>
              <w:rPr>
                <w:rFonts w:hint="eastAsia"/>
              </w:rPr>
              <w:t>郑佳宁</w:t>
            </w:r>
          </w:p>
          <w:p>
            <w:pPr>
              <w:jc w:val="center"/>
            </w:pPr>
          </w:p>
        </w:tc>
        <w:tc>
          <w:tcPr>
            <w:tcW w:w="1980" w:type="dxa"/>
            <w:vAlign w:val="center"/>
          </w:tcPr>
          <w:p>
            <w:pPr>
              <w:jc w:val="center"/>
            </w:pPr>
            <w:r>
              <w:rPr>
                <w:rFonts w:hint="eastAsia"/>
              </w:rPr>
              <w:t>法商管理案例研讨II</w:t>
            </w:r>
            <w:r>
              <w:rPr>
                <w:rFonts w:hint="eastAsia"/>
                <w:color w:val="FF0000"/>
              </w:rPr>
              <w:t xml:space="preserve"> F</w:t>
            </w:r>
          </w:p>
          <w:p>
            <w:pPr>
              <w:jc w:val="center"/>
              <w:rPr>
                <w:rFonts w:hint="eastAsia"/>
              </w:rPr>
            </w:pPr>
            <w:r>
              <w:rPr>
                <w:rFonts w:hint="eastAsia"/>
              </w:rPr>
              <w:t>2-6周</w:t>
            </w:r>
          </w:p>
          <w:p>
            <w:pPr>
              <w:jc w:val="center"/>
            </w:pPr>
            <w:r>
              <w:rPr>
                <w:rFonts w:hint="eastAsia"/>
                <w:lang w:val="en-US" w:eastAsia="zh-CN"/>
              </w:rPr>
              <w:t>马志英</w:t>
            </w:r>
          </w:p>
          <w:p>
            <w:pPr>
              <w:jc w:val="both"/>
            </w:pPr>
          </w:p>
        </w:tc>
        <w:tc>
          <w:tcPr>
            <w:tcW w:w="1935" w:type="dxa"/>
            <w:vAlign w:val="center"/>
          </w:tcPr>
          <w:p>
            <w:pPr>
              <w:jc w:val="center"/>
            </w:pPr>
            <w:r>
              <w:t>会计学</w:t>
            </w:r>
            <w:r>
              <w:rPr>
                <w:color w:val="FF0000"/>
              </w:rPr>
              <w:t>P</w:t>
            </w:r>
            <w:r>
              <w:rPr>
                <w:rFonts w:hint="eastAsia"/>
                <w:color w:val="FF0000"/>
              </w:rPr>
              <w:t>2</w:t>
            </w:r>
          </w:p>
          <w:p>
            <w:pPr>
              <w:jc w:val="center"/>
              <w:rPr>
                <w:rFonts w:hint="eastAsia"/>
              </w:rPr>
            </w:pPr>
            <w:r>
              <w:rPr>
                <w:rFonts w:hint="eastAsia"/>
              </w:rPr>
              <w:t>2-10周</w:t>
            </w:r>
          </w:p>
          <w:p>
            <w:pPr>
              <w:jc w:val="center"/>
            </w:pPr>
            <w:r>
              <w:rPr>
                <w:rFonts w:hint="eastAsia"/>
              </w:rPr>
              <w:t>王燕祥、陈玲</w:t>
            </w:r>
          </w:p>
          <w:p>
            <w:pPr>
              <w:jc w:val="center"/>
            </w:pPr>
          </w:p>
        </w:tc>
        <w:tc>
          <w:tcPr>
            <w:tcW w:w="2505" w:type="dxa"/>
            <w:vAlign w:val="center"/>
          </w:tcPr>
          <w:p>
            <w:pPr>
              <w:jc w:val="center"/>
              <w:rPr>
                <w:color w:val="FF0000"/>
              </w:rPr>
            </w:pPr>
            <w:r>
              <w:t>商务英语</w:t>
            </w:r>
            <w:r>
              <w:rPr>
                <w:color w:val="FF0000"/>
              </w:rPr>
              <w:t>P</w:t>
            </w:r>
            <w:r>
              <w:rPr>
                <w:rFonts w:hint="eastAsia"/>
                <w:color w:val="FF0000"/>
              </w:rPr>
              <w:t>2</w:t>
            </w:r>
          </w:p>
          <w:p>
            <w:pPr>
              <w:jc w:val="center"/>
              <w:rPr>
                <w:rFonts w:hint="eastAsia"/>
              </w:rPr>
            </w:pPr>
            <w:r>
              <w:rPr>
                <w:rFonts w:hint="eastAsia"/>
              </w:rPr>
              <w:t>2-10周</w:t>
            </w:r>
          </w:p>
          <w:p>
            <w:pPr>
              <w:jc w:val="center"/>
            </w:pPr>
            <w:r>
              <w:rPr>
                <w:rFonts w:hint="eastAsia"/>
              </w:rPr>
              <w:t>田力男</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455" w:type="dxa"/>
            <w:vMerge w:val="continue"/>
            <w:tcBorders>
              <w:bottom w:val="double" w:color="auto" w:sz="4" w:space="0"/>
            </w:tcBorders>
            <w:vAlign w:val="center"/>
          </w:tcPr>
          <w:p>
            <w:pPr>
              <w:jc w:val="center"/>
              <w:rPr>
                <w:b/>
                <w:bCs/>
                <w:szCs w:val="20"/>
              </w:rPr>
            </w:pPr>
          </w:p>
        </w:tc>
        <w:tc>
          <w:tcPr>
            <w:tcW w:w="1893" w:type="dxa"/>
            <w:tcBorders>
              <w:top w:val="single" w:color="auto" w:sz="4" w:space="0"/>
              <w:bottom w:val="double" w:color="auto" w:sz="4" w:space="0"/>
            </w:tcBorders>
            <w:vAlign w:val="center"/>
          </w:tcPr>
          <w:p>
            <w:pPr>
              <w:jc w:val="center"/>
            </w:pPr>
          </w:p>
        </w:tc>
        <w:tc>
          <w:tcPr>
            <w:tcW w:w="2754" w:type="dxa"/>
            <w:tcBorders>
              <w:top w:val="single" w:color="auto" w:sz="4" w:space="0"/>
              <w:bottom w:val="double" w:color="auto" w:sz="4" w:space="0"/>
            </w:tcBorders>
            <w:vAlign w:val="center"/>
          </w:tcPr>
          <w:p>
            <w:pPr>
              <w:jc w:val="center"/>
            </w:pPr>
            <w:r>
              <w:rPr>
                <w:rFonts w:hint="eastAsia"/>
              </w:rPr>
              <w:t>社会主义经济理论与实践</w:t>
            </w:r>
            <w:r>
              <w:rPr>
                <w:rFonts w:hint="eastAsia"/>
                <w:color w:val="FF0000"/>
              </w:rPr>
              <w:t>F</w:t>
            </w:r>
          </w:p>
          <w:p>
            <w:pPr>
              <w:jc w:val="center"/>
              <w:rPr>
                <w:rFonts w:hint="eastAsia"/>
              </w:rPr>
            </w:pPr>
            <w:r>
              <w:rPr>
                <w:rFonts w:hint="eastAsia"/>
              </w:rPr>
              <w:t>11-19周</w:t>
            </w:r>
          </w:p>
          <w:p>
            <w:pPr>
              <w:jc w:val="center"/>
            </w:pPr>
            <w:r>
              <w:rPr>
                <w:rFonts w:hint="eastAsia"/>
              </w:rPr>
              <w:t>黄立君等</w:t>
            </w:r>
          </w:p>
          <w:p>
            <w:pPr>
              <w:jc w:val="center"/>
            </w:pPr>
          </w:p>
        </w:tc>
        <w:tc>
          <w:tcPr>
            <w:tcW w:w="1746" w:type="dxa"/>
            <w:tcBorders>
              <w:top w:val="single" w:color="auto" w:sz="4" w:space="0"/>
              <w:bottom w:val="double" w:color="auto" w:sz="4" w:space="0"/>
            </w:tcBorders>
            <w:vAlign w:val="center"/>
          </w:tcPr>
          <w:p>
            <w:pPr>
              <w:jc w:val="center"/>
            </w:pPr>
          </w:p>
        </w:tc>
        <w:tc>
          <w:tcPr>
            <w:tcW w:w="1947" w:type="dxa"/>
            <w:tcBorders>
              <w:top w:val="single" w:color="auto" w:sz="4" w:space="0"/>
              <w:bottom w:val="double" w:color="auto" w:sz="4" w:space="0"/>
            </w:tcBorders>
            <w:vAlign w:val="center"/>
          </w:tcPr>
          <w:p>
            <w:pPr>
              <w:jc w:val="center"/>
            </w:pPr>
          </w:p>
        </w:tc>
        <w:tc>
          <w:tcPr>
            <w:tcW w:w="1980" w:type="dxa"/>
            <w:tcBorders>
              <w:top w:val="single" w:color="auto" w:sz="4" w:space="0"/>
              <w:bottom w:val="double" w:color="auto" w:sz="4" w:space="0"/>
            </w:tcBorders>
            <w:vAlign w:val="center"/>
          </w:tcPr>
          <w:p>
            <w:pPr>
              <w:jc w:val="center"/>
            </w:pPr>
          </w:p>
        </w:tc>
        <w:tc>
          <w:tcPr>
            <w:tcW w:w="1935" w:type="dxa"/>
            <w:tcBorders>
              <w:top w:val="single" w:color="auto" w:sz="4" w:space="0"/>
              <w:bottom w:val="double" w:color="auto" w:sz="4" w:space="0"/>
            </w:tcBorders>
            <w:vAlign w:val="center"/>
          </w:tcPr>
          <w:p>
            <w:pPr>
              <w:jc w:val="center"/>
            </w:pPr>
            <w:r>
              <w:t>合同法</w:t>
            </w:r>
            <w:r>
              <w:rPr>
                <w:color w:val="FF0000"/>
              </w:rPr>
              <w:t>P</w:t>
            </w:r>
            <w:r>
              <w:rPr>
                <w:rFonts w:hint="eastAsia"/>
                <w:color w:val="FF0000"/>
              </w:rPr>
              <w:t>2</w:t>
            </w:r>
          </w:p>
          <w:p>
            <w:pPr>
              <w:jc w:val="center"/>
              <w:rPr>
                <w:rFonts w:hint="eastAsia"/>
              </w:rPr>
            </w:pPr>
            <w:r>
              <w:rPr>
                <w:rFonts w:hint="eastAsia"/>
              </w:rPr>
              <w:t>11-19周</w:t>
            </w:r>
          </w:p>
          <w:p>
            <w:pPr>
              <w:jc w:val="center"/>
            </w:pPr>
            <w:r>
              <w:rPr>
                <w:rFonts w:hint="eastAsia"/>
              </w:rPr>
              <w:t>戴孟勇</w:t>
            </w:r>
          </w:p>
          <w:p>
            <w:pPr>
              <w:jc w:val="center"/>
            </w:pPr>
          </w:p>
        </w:tc>
        <w:tc>
          <w:tcPr>
            <w:tcW w:w="2505" w:type="dxa"/>
            <w:tcBorders>
              <w:top w:val="single" w:color="auto" w:sz="4" w:space="0"/>
              <w:bottom w:val="double" w:color="auto" w:sz="4" w:space="0"/>
            </w:tcBorders>
            <w:vAlign w:val="center"/>
          </w:tcPr>
          <w:p>
            <w:pPr>
              <w:jc w:val="center"/>
            </w:pPr>
            <w:r>
              <w:t>商务与管理统计</w:t>
            </w:r>
            <w:r>
              <w:rPr>
                <w:color w:val="FF0000"/>
              </w:rPr>
              <w:t>P</w:t>
            </w:r>
            <w:r>
              <w:rPr>
                <w:rFonts w:hint="eastAsia"/>
                <w:color w:val="FF0000"/>
              </w:rPr>
              <w:t>2</w:t>
            </w:r>
          </w:p>
          <w:p>
            <w:pPr>
              <w:jc w:val="center"/>
              <w:rPr>
                <w:rFonts w:hint="eastAsia"/>
              </w:rPr>
            </w:pPr>
            <w:r>
              <w:rPr>
                <w:rFonts w:hint="eastAsia"/>
              </w:rPr>
              <w:t>11-19周</w:t>
            </w:r>
          </w:p>
          <w:p>
            <w:pPr>
              <w:jc w:val="center"/>
            </w:pPr>
            <w:r>
              <w:t>张巍</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1455" w:type="dxa"/>
            <w:vMerge w:val="restart"/>
            <w:tcBorders>
              <w:top w:val="double" w:color="auto" w:sz="4" w:space="0"/>
            </w:tcBorders>
            <w:vAlign w:val="center"/>
          </w:tcPr>
          <w:p>
            <w:pPr>
              <w:jc w:val="center"/>
              <w:rPr>
                <w:b/>
                <w:bCs/>
                <w:szCs w:val="20"/>
              </w:rPr>
            </w:pPr>
            <w:r>
              <w:rPr>
                <w:rFonts w:hint="eastAsia"/>
                <w:b/>
                <w:bCs/>
                <w:szCs w:val="20"/>
              </w:rPr>
              <w:t>下午</w:t>
            </w:r>
          </w:p>
          <w:p>
            <w:pPr>
              <w:jc w:val="center"/>
              <w:rPr>
                <w:b/>
                <w:bCs/>
                <w:szCs w:val="20"/>
              </w:rPr>
            </w:pPr>
            <w:r>
              <w:rPr>
                <w:rFonts w:hint="eastAsia"/>
                <w:b/>
                <w:bCs/>
                <w:szCs w:val="20"/>
              </w:rPr>
              <w:t>6-11节</w:t>
            </w:r>
          </w:p>
          <w:p>
            <w:pPr>
              <w:jc w:val="center"/>
              <w:rPr>
                <w:b/>
                <w:bCs/>
                <w:szCs w:val="20"/>
              </w:rPr>
            </w:pPr>
            <w:r>
              <w:rPr>
                <w:rFonts w:hint="eastAsia"/>
                <w:b/>
                <w:bCs/>
                <w:szCs w:val="20"/>
              </w:rPr>
              <w:t>14:00—17:30</w:t>
            </w:r>
          </w:p>
        </w:tc>
        <w:tc>
          <w:tcPr>
            <w:tcW w:w="1893" w:type="dxa"/>
            <w:tcBorders>
              <w:top w:val="double" w:color="auto" w:sz="4" w:space="0"/>
              <w:bottom w:val="single" w:color="auto" w:sz="4" w:space="0"/>
            </w:tcBorders>
            <w:vAlign w:val="center"/>
          </w:tcPr>
          <w:p>
            <w:pPr>
              <w:jc w:val="center"/>
            </w:pPr>
            <w:r>
              <w:t>商务与管理统计</w:t>
            </w:r>
            <w:r>
              <w:rPr>
                <w:color w:val="FF0000"/>
              </w:rPr>
              <w:t>F</w:t>
            </w:r>
          </w:p>
          <w:p>
            <w:pPr>
              <w:jc w:val="center"/>
            </w:pPr>
            <w:r>
              <w:rPr>
                <w:rFonts w:hint="eastAsia"/>
              </w:rPr>
              <w:t>2-10周</w:t>
            </w:r>
          </w:p>
          <w:p>
            <w:pPr>
              <w:jc w:val="center"/>
            </w:pPr>
            <w:r>
              <w:rPr>
                <w:rFonts w:hint="eastAsia"/>
              </w:rPr>
              <w:t>霍钊</w:t>
            </w:r>
          </w:p>
        </w:tc>
        <w:tc>
          <w:tcPr>
            <w:tcW w:w="2754" w:type="dxa"/>
            <w:tcBorders>
              <w:top w:val="double" w:color="auto" w:sz="4" w:space="0"/>
              <w:bottom w:val="single" w:color="auto" w:sz="4" w:space="0"/>
            </w:tcBorders>
            <w:vAlign w:val="center"/>
          </w:tcPr>
          <w:p>
            <w:pPr>
              <w:jc w:val="center"/>
            </w:pPr>
            <w:r>
              <w:t>公司法与企业法</w:t>
            </w:r>
            <w:r>
              <w:rPr>
                <w:color w:val="FF0000"/>
              </w:rPr>
              <w:t>F</w:t>
            </w:r>
          </w:p>
          <w:p>
            <w:pPr>
              <w:jc w:val="center"/>
            </w:pPr>
            <w:r>
              <w:rPr>
                <w:rFonts w:hint="eastAsia"/>
              </w:rPr>
              <w:t>11-19周</w:t>
            </w:r>
          </w:p>
          <w:p>
            <w:pPr>
              <w:jc w:val="center"/>
            </w:pPr>
            <w:r>
              <w:rPr>
                <w:rFonts w:hint="eastAsia"/>
              </w:rPr>
              <w:t>谢华宁</w:t>
            </w:r>
          </w:p>
        </w:tc>
        <w:tc>
          <w:tcPr>
            <w:tcW w:w="1746" w:type="dxa"/>
            <w:tcBorders>
              <w:top w:val="double" w:color="auto" w:sz="4" w:space="0"/>
              <w:bottom w:val="single" w:color="auto" w:sz="4" w:space="0"/>
            </w:tcBorders>
            <w:vAlign w:val="center"/>
          </w:tcPr>
          <w:p>
            <w:pPr>
              <w:jc w:val="center"/>
            </w:pPr>
          </w:p>
        </w:tc>
        <w:tc>
          <w:tcPr>
            <w:tcW w:w="1947" w:type="dxa"/>
            <w:tcBorders>
              <w:top w:val="double" w:color="auto" w:sz="4" w:space="0"/>
              <w:bottom w:val="single" w:color="auto" w:sz="4" w:space="0"/>
            </w:tcBorders>
            <w:vAlign w:val="center"/>
          </w:tcPr>
          <w:p>
            <w:pPr>
              <w:jc w:val="center"/>
            </w:pPr>
            <w:r>
              <w:t>市场营销</w:t>
            </w:r>
            <w:r>
              <w:rPr>
                <w:color w:val="FF0000"/>
              </w:rPr>
              <w:t>F</w:t>
            </w:r>
          </w:p>
          <w:p>
            <w:pPr>
              <w:jc w:val="center"/>
            </w:pPr>
            <w:r>
              <w:rPr>
                <w:rFonts w:hint="eastAsia"/>
              </w:rPr>
              <w:t>2-10周</w:t>
            </w:r>
          </w:p>
          <w:p>
            <w:pPr>
              <w:jc w:val="center"/>
            </w:pPr>
            <w:r>
              <w:rPr>
                <w:rFonts w:hint="eastAsia"/>
              </w:rPr>
              <w:t>孙忠群</w:t>
            </w:r>
          </w:p>
        </w:tc>
        <w:tc>
          <w:tcPr>
            <w:tcW w:w="1980" w:type="dxa"/>
            <w:tcBorders>
              <w:top w:val="double" w:color="auto" w:sz="4" w:space="0"/>
              <w:bottom w:val="single" w:color="auto" w:sz="4" w:space="0"/>
            </w:tcBorders>
            <w:vAlign w:val="center"/>
          </w:tcPr>
          <w:p>
            <w:pPr>
              <w:jc w:val="center"/>
            </w:pPr>
            <w:r>
              <w:t>管理经济学</w:t>
            </w:r>
            <w:r>
              <w:rPr>
                <w:color w:val="FF0000"/>
              </w:rPr>
              <w:t>F</w:t>
            </w:r>
          </w:p>
          <w:p>
            <w:pPr>
              <w:jc w:val="center"/>
            </w:pPr>
            <w:r>
              <w:rPr>
                <w:rFonts w:hint="eastAsia"/>
              </w:rPr>
              <w:t>2-10周</w:t>
            </w:r>
          </w:p>
          <w:p>
            <w:pPr>
              <w:jc w:val="center"/>
            </w:pPr>
            <w:r>
              <w:rPr>
                <w:rFonts w:hint="eastAsia"/>
              </w:rPr>
              <w:t>王玲</w:t>
            </w:r>
          </w:p>
        </w:tc>
        <w:tc>
          <w:tcPr>
            <w:tcW w:w="1935" w:type="dxa"/>
            <w:tcBorders>
              <w:top w:val="double" w:color="auto" w:sz="4" w:space="0"/>
              <w:bottom w:val="single" w:color="auto" w:sz="4" w:space="0"/>
            </w:tcBorders>
            <w:vAlign w:val="center"/>
          </w:tcPr>
          <w:p>
            <w:pPr>
              <w:jc w:val="center"/>
            </w:pPr>
            <w:r>
              <w:rPr>
                <w:rFonts w:hint="eastAsia"/>
              </w:rPr>
              <w:t>社会主义经济理论与实践</w:t>
            </w:r>
            <w:r>
              <w:rPr>
                <w:rFonts w:hint="eastAsia"/>
                <w:color w:val="FF0000"/>
              </w:rPr>
              <w:t>P2</w:t>
            </w:r>
          </w:p>
          <w:p>
            <w:pPr>
              <w:jc w:val="center"/>
            </w:pPr>
            <w:r>
              <w:rPr>
                <w:rFonts w:hint="eastAsia"/>
              </w:rPr>
              <w:t>11-19周</w:t>
            </w:r>
          </w:p>
          <w:p>
            <w:pPr>
              <w:jc w:val="center"/>
            </w:pPr>
            <w:r>
              <w:rPr>
                <w:rFonts w:hint="eastAsia"/>
              </w:rPr>
              <w:t>黄立君等</w:t>
            </w:r>
          </w:p>
        </w:tc>
        <w:tc>
          <w:tcPr>
            <w:tcW w:w="2505" w:type="dxa"/>
            <w:tcBorders>
              <w:top w:val="double" w:color="auto" w:sz="4" w:space="0"/>
              <w:bottom w:val="single" w:color="auto" w:sz="4" w:space="0"/>
            </w:tcBorders>
            <w:vAlign w:val="center"/>
          </w:tcPr>
          <w:p>
            <w:pPr>
              <w:jc w:val="center"/>
            </w:pPr>
            <w:r>
              <w:t>市场营销</w:t>
            </w:r>
            <w:r>
              <w:rPr>
                <w:color w:val="FF0000"/>
              </w:rPr>
              <w:t>P</w:t>
            </w:r>
            <w:r>
              <w:rPr>
                <w:rFonts w:hint="eastAsia"/>
                <w:color w:val="FF0000"/>
              </w:rPr>
              <w:t>2</w:t>
            </w:r>
          </w:p>
          <w:p>
            <w:pPr>
              <w:jc w:val="center"/>
            </w:pPr>
            <w:r>
              <w:rPr>
                <w:rFonts w:hint="eastAsia"/>
              </w:rPr>
              <w:t>2-10周</w:t>
            </w:r>
          </w:p>
          <w:p>
            <w:pPr>
              <w:jc w:val="center"/>
            </w:pPr>
            <w:r>
              <w:rPr>
                <w:rFonts w:hint="eastAsia"/>
              </w:rPr>
              <w:t>孙忠群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trPr>
        <w:tc>
          <w:tcPr>
            <w:tcW w:w="1455" w:type="dxa"/>
            <w:vMerge w:val="continue"/>
            <w:vAlign w:val="center"/>
          </w:tcPr>
          <w:p>
            <w:pPr>
              <w:jc w:val="center"/>
              <w:rPr>
                <w:b/>
                <w:bCs/>
                <w:szCs w:val="20"/>
              </w:rPr>
            </w:pPr>
          </w:p>
        </w:tc>
        <w:tc>
          <w:tcPr>
            <w:tcW w:w="1893" w:type="dxa"/>
            <w:tcBorders>
              <w:bottom w:val="single" w:color="auto" w:sz="4" w:space="0"/>
            </w:tcBorders>
            <w:vAlign w:val="center"/>
          </w:tcPr>
          <w:p>
            <w:pPr>
              <w:jc w:val="center"/>
            </w:pPr>
          </w:p>
        </w:tc>
        <w:tc>
          <w:tcPr>
            <w:tcW w:w="2754" w:type="dxa"/>
            <w:tcBorders>
              <w:bottom w:val="single" w:color="auto" w:sz="4" w:space="0"/>
            </w:tcBorders>
            <w:vAlign w:val="center"/>
          </w:tcPr>
          <w:p>
            <w:pPr>
              <w:jc w:val="center"/>
            </w:pPr>
          </w:p>
        </w:tc>
        <w:tc>
          <w:tcPr>
            <w:tcW w:w="1746" w:type="dxa"/>
            <w:tcBorders>
              <w:bottom w:val="single" w:color="auto" w:sz="4" w:space="0"/>
            </w:tcBorders>
            <w:vAlign w:val="center"/>
          </w:tcPr>
          <w:p>
            <w:pPr>
              <w:jc w:val="center"/>
            </w:pPr>
          </w:p>
        </w:tc>
        <w:tc>
          <w:tcPr>
            <w:tcW w:w="1947" w:type="dxa"/>
            <w:tcBorders>
              <w:bottom w:val="single" w:color="auto" w:sz="4" w:space="0"/>
            </w:tcBorders>
            <w:vAlign w:val="center"/>
          </w:tcPr>
          <w:p>
            <w:pPr>
              <w:jc w:val="center"/>
              <w:rPr>
                <w:color w:val="FF0000"/>
              </w:rPr>
            </w:pPr>
            <w:r>
              <w:t>信息系统与信息资源管理</w:t>
            </w:r>
            <w:r>
              <w:rPr>
                <w:color w:val="FF0000"/>
              </w:rPr>
              <w:t>F</w:t>
            </w:r>
          </w:p>
          <w:p>
            <w:pPr>
              <w:jc w:val="center"/>
            </w:pPr>
            <w:r>
              <w:rPr>
                <w:rFonts w:hint="eastAsia"/>
              </w:rPr>
              <w:t>11-15周</w:t>
            </w:r>
          </w:p>
          <w:p>
            <w:pPr>
              <w:jc w:val="center"/>
            </w:pPr>
            <w:r>
              <w:rPr>
                <w:rFonts w:hint="eastAsia"/>
              </w:rPr>
              <w:t>朱晓武</w:t>
            </w:r>
          </w:p>
        </w:tc>
        <w:tc>
          <w:tcPr>
            <w:tcW w:w="1980" w:type="dxa"/>
            <w:tcBorders>
              <w:bottom w:val="single" w:color="auto" w:sz="4" w:space="0"/>
            </w:tcBorders>
            <w:vAlign w:val="center"/>
          </w:tcPr>
          <w:p>
            <w:pPr>
              <w:jc w:val="center"/>
            </w:pPr>
          </w:p>
        </w:tc>
        <w:tc>
          <w:tcPr>
            <w:tcW w:w="1935" w:type="dxa"/>
            <w:tcBorders>
              <w:bottom w:val="single" w:color="auto" w:sz="4" w:space="0"/>
            </w:tcBorders>
            <w:vAlign w:val="center"/>
          </w:tcPr>
          <w:p>
            <w:pPr>
              <w:jc w:val="center"/>
              <w:rPr>
                <w:color w:val="FF0000"/>
              </w:rPr>
            </w:pPr>
            <w:r>
              <w:t>数据、模型与决策</w:t>
            </w:r>
            <w:r>
              <w:rPr>
                <w:color w:val="FF0000"/>
              </w:rPr>
              <w:t>P</w:t>
            </w:r>
            <w:r>
              <w:rPr>
                <w:rFonts w:hint="eastAsia"/>
                <w:color w:val="FF0000"/>
              </w:rPr>
              <w:t>2</w:t>
            </w:r>
          </w:p>
          <w:p>
            <w:pPr>
              <w:jc w:val="center"/>
            </w:pPr>
            <w:r>
              <w:rPr>
                <w:rFonts w:hint="eastAsia"/>
              </w:rPr>
              <w:t>2-10周</w:t>
            </w:r>
          </w:p>
          <w:p>
            <w:pPr>
              <w:jc w:val="center"/>
            </w:pPr>
            <w:r>
              <w:rPr>
                <w:rFonts w:hint="eastAsia"/>
              </w:rPr>
              <w:t>李景华</w:t>
            </w:r>
          </w:p>
        </w:tc>
        <w:tc>
          <w:tcPr>
            <w:tcW w:w="2505" w:type="dxa"/>
            <w:tcBorders>
              <w:bottom w:val="single" w:color="auto" w:sz="4" w:space="0"/>
            </w:tcBorders>
            <w:vAlign w:val="center"/>
          </w:tcPr>
          <w:p>
            <w:pPr>
              <w:jc w:val="center"/>
            </w:pPr>
            <w:r>
              <w:t>公司法与企业法</w:t>
            </w:r>
            <w:r>
              <w:rPr>
                <w:color w:val="FF0000"/>
              </w:rPr>
              <w:t>P</w:t>
            </w:r>
            <w:r>
              <w:rPr>
                <w:rFonts w:hint="eastAsia"/>
                <w:color w:val="FF0000"/>
              </w:rPr>
              <w:t>2</w:t>
            </w:r>
          </w:p>
          <w:p>
            <w:pPr>
              <w:jc w:val="center"/>
            </w:pPr>
            <w:r>
              <w:rPr>
                <w:rFonts w:hint="eastAsia"/>
              </w:rPr>
              <w:t>11-19周</w:t>
            </w:r>
          </w:p>
          <w:p>
            <w:pPr>
              <w:jc w:val="center"/>
            </w:pPr>
            <w:r>
              <w:rPr>
                <w:rFonts w:hint="eastAsia"/>
              </w:rPr>
              <w:t>郭宏彬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1455" w:type="dxa"/>
            <w:vMerge w:val="restart"/>
            <w:tcBorders>
              <w:top w:val="double" w:color="auto" w:sz="4" w:space="0"/>
            </w:tcBorders>
            <w:vAlign w:val="center"/>
          </w:tcPr>
          <w:p>
            <w:pPr>
              <w:jc w:val="center"/>
              <w:rPr>
                <w:b/>
                <w:bCs/>
                <w:szCs w:val="20"/>
              </w:rPr>
            </w:pPr>
            <w:r>
              <w:rPr>
                <w:rFonts w:hint="eastAsia"/>
                <w:b/>
                <w:bCs/>
                <w:szCs w:val="20"/>
              </w:rPr>
              <w:t>晚上</w:t>
            </w:r>
          </w:p>
          <w:p>
            <w:pPr>
              <w:jc w:val="center"/>
              <w:rPr>
                <w:b/>
                <w:bCs/>
                <w:szCs w:val="20"/>
              </w:rPr>
            </w:pPr>
            <w:r>
              <w:rPr>
                <w:rFonts w:hint="eastAsia"/>
                <w:b/>
                <w:bCs/>
                <w:szCs w:val="20"/>
              </w:rPr>
              <w:t>11-13节</w:t>
            </w:r>
          </w:p>
          <w:p>
            <w:pPr>
              <w:jc w:val="center"/>
              <w:rPr>
                <w:b/>
                <w:bCs/>
                <w:szCs w:val="20"/>
              </w:rPr>
            </w:pPr>
            <w:r>
              <w:rPr>
                <w:rFonts w:hint="eastAsia"/>
                <w:b/>
                <w:bCs/>
                <w:szCs w:val="20"/>
              </w:rPr>
              <w:t>18:30—22:00</w:t>
            </w:r>
          </w:p>
        </w:tc>
        <w:tc>
          <w:tcPr>
            <w:tcW w:w="1893" w:type="dxa"/>
            <w:tcBorders>
              <w:top w:val="double" w:color="auto" w:sz="4" w:space="0"/>
              <w:bottom w:val="single" w:color="auto" w:sz="4" w:space="0"/>
            </w:tcBorders>
            <w:vAlign w:val="center"/>
          </w:tcPr>
          <w:p>
            <w:pPr>
              <w:jc w:val="center"/>
            </w:pPr>
            <w:r>
              <w:t>数据、模型与决策</w:t>
            </w:r>
            <w:r>
              <w:rPr>
                <w:color w:val="FF0000"/>
              </w:rPr>
              <w:t>F</w:t>
            </w:r>
          </w:p>
          <w:p>
            <w:pPr>
              <w:jc w:val="center"/>
            </w:pPr>
            <w:r>
              <w:rPr>
                <w:rFonts w:hint="eastAsia"/>
              </w:rPr>
              <w:t>2-10周</w:t>
            </w:r>
          </w:p>
          <w:p>
            <w:pPr>
              <w:jc w:val="center"/>
            </w:pPr>
            <w:r>
              <w:rPr>
                <w:rFonts w:hint="eastAsia"/>
              </w:rPr>
              <w:t>李景华</w:t>
            </w:r>
          </w:p>
        </w:tc>
        <w:tc>
          <w:tcPr>
            <w:tcW w:w="2754" w:type="dxa"/>
            <w:tcBorders>
              <w:top w:val="double" w:color="auto" w:sz="4" w:space="0"/>
              <w:bottom w:val="single" w:color="auto" w:sz="4" w:space="0"/>
            </w:tcBorders>
            <w:vAlign w:val="center"/>
          </w:tcPr>
          <w:p>
            <w:pPr>
              <w:jc w:val="center"/>
            </w:pPr>
          </w:p>
        </w:tc>
        <w:tc>
          <w:tcPr>
            <w:tcW w:w="1746" w:type="dxa"/>
            <w:tcBorders>
              <w:top w:val="double" w:color="auto" w:sz="4" w:space="0"/>
              <w:bottom w:val="single" w:color="auto" w:sz="4" w:space="0"/>
            </w:tcBorders>
            <w:vAlign w:val="center"/>
          </w:tcPr>
          <w:p>
            <w:pPr>
              <w:jc w:val="center"/>
              <w:rPr>
                <w:szCs w:val="21"/>
              </w:rPr>
            </w:pPr>
            <w:r>
              <w:rPr>
                <w:rFonts w:hint="eastAsia"/>
                <w:szCs w:val="21"/>
              </w:rPr>
              <w:t>经济环境分析</w:t>
            </w:r>
            <w:r>
              <w:rPr>
                <w:rFonts w:hint="eastAsia"/>
                <w:color w:val="FF0000"/>
                <w:szCs w:val="21"/>
              </w:rPr>
              <w:t>2016不限班</w:t>
            </w:r>
          </w:p>
          <w:p>
            <w:pPr>
              <w:jc w:val="center"/>
              <w:rPr>
                <w:szCs w:val="21"/>
              </w:rPr>
            </w:pPr>
            <w:r>
              <w:rPr>
                <w:rFonts w:hint="eastAsia"/>
                <w:szCs w:val="21"/>
              </w:rPr>
              <w:t xml:space="preserve">11-19周 B714 </w:t>
            </w:r>
          </w:p>
          <w:p>
            <w:pPr>
              <w:jc w:val="center"/>
            </w:pPr>
            <w:r>
              <w:rPr>
                <w:rFonts w:hint="eastAsia"/>
                <w:szCs w:val="21"/>
              </w:rPr>
              <w:t>陈明生</w:t>
            </w:r>
          </w:p>
        </w:tc>
        <w:tc>
          <w:tcPr>
            <w:tcW w:w="1947" w:type="dxa"/>
            <w:tcBorders>
              <w:top w:val="double" w:color="auto" w:sz="4" w:space="0"/>
              <w:bottom w:val="single" w:color="auto" w:sz="4" w:space="0"/>
            </w:tcBorders>
            <w:vAlign w:val="center"/>
          </w:tcPr>
          <w:p>
            <w:pPr>
              <w:jc w:val="center"/>
              <w:rPr>
                <w:color w:val="FF0000"/>
              </w:rPr>
            </w:pPr>
            <w:r>
              <w:t>信息系统与信息资源管理</w:t>
            </w:r>
            <w:r>
              <w:rPr>
                <w:color w:val="FF0000"/>
              </w:rPr>
              <w:t>F</w:t>
            </w:r>
          </w:p>
          <w:p>
            <w:pPr>
              <w:jc w:val="center"/>
            </w:pPr>
            <w:r>
              <w:rPr>
                <w:rFonts w:hint="eastAsia"/>
              </w:rPr>
              <w:t>11-15周</w:t>
            </w:r>
          </w:p>
          <w:p>
            <w:pPr>
              <w:jc w:val="center"/>
            </w:pPr>
            <w:r>
              <w:rPr>
                <w:rFonts w:hint="eastAsia"/>
              </w:rPr>
              <w:t>朱晓武</w:t>
            </w:r>
          </w:p>
        </w:tc>
        <w:tc>
          <w:tcPr>
            <w:tcW w:w="1980" w:type="dxa"/>
            <w:tcBorders>
              <w:top w:val="double" w:color="auto" w:sz="4" w:space="0"/>
              <w:bottom w:val="single" w:color="auto" w:sz="4" w:space="0"/>
            </w:tcBorders>
            <w:vAlign w:val="center"/>
          </w:tcPr>
          <w:p>
            <w:pPr>
              <w:jc w:val="center"/>
            </w:pPr>
            <w:r>
              <w:t>电子商务与网络营销</w:t>
            </w:r>
            <w:r>
              <w:rPr>
                <w:color w:val="FF0000"/>
              </w:rPr>
              <w:t>F</w:t>
            </w:r>
          </w:p>
          <w:p>
            <w:pPr>
              <w:jc w:val="center"/>
            </w:pPr>
            <w:r>
              <w:rPr>
                <w:rFonts w:hint="eastAsia"/>
              </w:rPr>
              <w:t>2-10周</w:t>
            </w:r>
          </w:p>
          <w:p>
            <w:pPr>
              <w:jc w:val="center"/>
            </w:pPr>
            <w:r>
              <w:rPr>
                <w:rFonts w:hint="eastAsia"/>
              </w:rPr>
              <w:t>于淼</w:t>
            </w:r>
          </w:p>
        </w:tc>
        <w:tc>
          <w:tcPr>
            <w:tcW w:w="1935" w:type="dxa"/>
            <w:tcBorders>
              <w:top w:val="double" w:color="auto" w:sz="4" w:space="0"/>
              <w:bottom w:val="single" w:color="auto" w:sz="4" w:space="0"/>
            </w:tcBorders>
            <w:vAlign w:val="center"/>
          </w:tcPr>
          <w:p>
            <w:pPr>
              <w:jc w:val="center"/>
            </w:pPr>
            <w:r>
              <w:t>管理经济学</w:t>
            </w:r>
            <w:r>
              <w:rPr>
                <w:color w:val="FF0000"/>
              </w:rPr>
              <w:t>P</w:t>
            </w:r>
            <w:r>
              <w:rPr>
                <w:rFonts w:hint="eastAsia"/>
                <w:color w:val="FF0000"/>
              </w:rPr>
              <w:t>2</w:t>
            </w:r>
          </w:p>
          <w:p>
            <w:pPr>
              <w:jc w:val="center"/>
            </w:pPr>
            <w:r>
              <w:rPr>
                <w:rFonts w:hint="eastAsia"/>
              </w:rPr>
              <w:t>2-10周</w:t>
            </w:r>
          </w:p>
          <w:p>
            <w:pPr>
              <w:jc w:val="center"/>
            </w:pPr>
            <w:r>
              <w:rPr>
                <w:rFonts w:hint="eastAsia"/>
              </w:rPr>
              <w:t>王玲</w:t>
            </w:r>
          </w:p>
        </w:tc>
        <w:tc>
          <w:tcPr>
            <w:tcW w:w="2505" w:type="dxa"/>
            <w:tcBorders>
              <w:top w:val="doub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 w:hRule="atLeast"/>
        </w:trPr>
        <w:tc>
          <w:tcPr>
            <w:tcW w:w="1455" w:type="dxa"/>
            <w:vMerge w:val="continue"/>
            <w:tcBorders>
              <w:top w:val="double" w:color="auto" w:sz="4" w:space="0"/>
            </w:tcBorders>
            <w:vAlign w:val="center"/>
          </w:tcPr>
          <w:p>
            <w:pPr>
              <w:jc w:val="center"/>
              <w:rPr>
                <w:b/>
                <w:bCs/>
                <w:szCs w:val="20"/>
              </w:rPr>
            </w:pPr>
          </w:p>
        </w:tc>
        <w:tc>
          <w:tcPr>
            <w:tcW w:w="1893" w:type="dxa"/>
            <w:tcBorders>
              <w:top w:val="single" w:color="auto" w:sz="4" w:space="0"/>
              <w:bottom w:val="single" w:color="auto" w:sz="4" w:space="0"/>
            </w:tcBorders>
            <w:vAlign w:val="center"/>
          </w:tcPr>
          <w:p>
            <w:pPr>
              <w:jc w:val="center"/>
            </w:pPr>
            <w:r>
              <w:t>组织行为学</w:t>
            </w:r>
            <w:r>
              <w:rPr>
                <w:color w:val="FF0000"/>
              </w:rPr>
              <w:t>F</w:t>
            </w:r>
          </w:p>
          <w:p>
            <w:pPr>
              <w:jc w:val="center"/>
            </w:pPr>
            <w:r>
              <w:rPr>
                <w:rFonts w:hint="eastAsia"/>
              </w:rPr>
              <w:t>11-19周</w:t>
            </w:r>
          </w:p>
          <w:p>
            <w:pPr>
              <w:jc w:val="center"/>
            </w:pPr>
            <w:r>
              <w:rPr>
                <w:rFonts w:hint="eastAsia"/>
              </w:rPr>
              <w:t>王霆</w:t>
            </w:r>
          </w:p>
        </w:tc>
        <w:tc>
          <w:tcPr>
            <w:tcW w:w="2754" w:type="dxa"/>
            <w:tcBorders>
              <w:top w:val="single" w:color="auto" w:sz="4" w:space="0"/>
              <w:bottom w:val="single" w:color="auto" w:sz="4" w:space="0"/>
            </w:tcBorders>
            <w:vAlign w:val="center"/>
          </w:tcPr>
          <w:p>
            <w:pPr>
              <w:jc w:val="center"/>
            </w:pPr>
          </w:p>
        </w:tc>
        <w:tc>
          <w:tcPr>
            <w:tcW w:w="1746" w:type="dxa"/>
            <w:tcBorders>
              <w:top w:val="single" w:color="auto" w:sz="4" w:space="0"/>
              <w:bottom w:val="single" w:color="auto" w:sz="4" w:space="0"/>
            </w:tcBorders>
            <w:vAlign w:val="center"/>
          </w:tcPr>
          <w:p>
            <w:pPr>
              <w:jc w:val="center"/>
            </w:pPr>
          </w:p>
        </w:tc>
        <w:tc>
          <w:tcPr>
            <w:tcW w:w="1947" w:type="dxa"/>
            <w:tcBorders>
              <w:top w:val="single" w:color="auto" w:sz="4" w:space="0"/>
              <w:bottom w:val="single" w:color="auto" w:sz="4" w:space="0"/>
            </w:tcBorders>
            <w:vAlign w:val="center"/>
          </w:tcPr>
          <w:p>
            <w:pPr>
              <w:jc w:val="center"/>
            </w:pPr>
            <w:r>
              <w:t>人力资源管理</w:t>
            </w:r>
            <w:r>
              <w:rPr>
                <w:color w:val="FF0000"/>
              </w:rPr>
              <w:t>F</w:t>
            </w:r>
          </w:p>
          <w:p>
            <w:pPr>
              <w:jc w:val="center"/>
            </w:pPr>
            <w:r>
              <w:rPr>
                <w:rFonts w:hint="eastAsia"/>
              </w:rPr>
              <w:t>2-10周</w:t>
            </w:r>
          </w:p>
          <w:p>
            <w:pPr>
              <w:jc w:val="center"/>
            </w:pPr>
            <w:r>
              <w:rPr>
                <w:rFonts w:hint="eastAsia"/>
              </w:rPr>
              <w:t>慕凤丽</w:t>
            </w:r>
          </w:p>
        </w:tc>
        <w:tc>
          <w:tcPr>
            <w:tcW w:w="1980" w:type="dxa"/>
            <w:tcBorders>
              <w:top w:val="single" w:color="auto" w:sz="4" w:space="0"/>
              <w:bottom w:val="single" w:color="auto" w:sz="4" w:space="0"/>
            </w:tcBorders>
            <w:vAlign w:val="center"/>
          </w:tcPr>
          <w:p>
            <w:pPr>
              <w:jc w:val="center"/>
            </w:pPr>
          </w:p>
        </w:tc>
        <w:tc>
          <w:tcPr>
            <w:tcW w:w="1935" w:type="dxa"/>
            <w:tcBorders>
              <w:top w:val="single" w:color="auto" w:sz="4" w:space="0"/>
              <w:bottom w:val="single" w:color="auto" w:sz="4" w:space="0"/>
            </w:tcBorders>
            <w:vAlign w:val="center"/>
          </w:tcPr>
          <w:p>
            <w:pPr>
              <w:jc w:val="center"/>
            </w:pPr>
            <w:r>
              <w:t>电子商务与网络营销</w:t>
            </w:r>
            <w:r>
              <w:rPr>
                <w:color w:val="FF0000"/>
              </w:rPr>
              <w:t>P</w:t>
            </w:r>
            <w:r>
              <w:rPr>
                <w:rFonts w:hint="eastAsia"/>
                <w:color w:val="FF0000"/>
              </w:rPr>
              <w:t>2</w:t>
            </w:r>
          </w:p>
          <w:p>
            <w:pPr>
              <w:jc w:val="center"/>
            </w:pPr>
            <w:r>
              <w:rPr>
                <w:rFonts w:hint="eastAsia"/>
              </w:rPr>
              <w:t>11-18周</w:t>
            </w:r>
          </w:p>
          <w:p>
            <w:pPr>
              <w:jc w:val="center"/>
            </w:pPr>
            <w:r>
              <w:rPr>
                <w:rFonts w:hint="eastAsia"/>
              </w:rPr>
              <w:t>于淼</w:t>
            </w:r>
          </w:p>
        </w:tc>
        <w:tc>
          <w:tcPr>
            <w:tcW w:w="2505" w:type="dxa"/>
            <w:tcBorders>
              <w:top w:val="single" w:color="auto" w:sz="4" w:space="0"/>
              <w:bottom w:val="single" w:color="auto" w:sz="4" w:space="0"/>
            </w:tcBorders>
            <w:vAlign w:val="center"/>
          </w:tcPr>
          <w:p>
            <w:pPr>
              <w:jc w:val="center"/>
              <w:rPr>
                <w:rFonts w:ascii="宋体" w:hAnsi="宋体"/>
                <w:sz w:val="18"/>
                <w:szCs w:val="18"/>
              </w:rPr>
            </w:pPr>
          </w:p>
        </w:tc>
      </w:tr>
    </w:tbl>
    <w:p/>
    <w:p/>
    <w:p/>
    <w:p>
      <w:pPr>
        <w:jc w:val="center"/>
        <w:rPr>
          <w:rFonts w:hint="eastAsia"/>
          <w:b/>
          <w:bCs/>
          <w:sz w:val="30"/>
          <w:szCs w:val="20"/>
        </w:rPr>
      </w:pPr>
    </w:p>
    <w:p>
      <w:pPr>
        <w:jc w:val="center"/>
        <w:rPr>
          <w:rFonts w:hint="eastAsia"/>
          <w:b/>
          <w:bCs/>
          <w:sz w:val="30"/>
          <w:szCs w:val="20"/>
        </w:rPr>
      </w:pPr>
    </w:p>
    <w:p>
      <w:pPr>
        <w:jc w:val="center"/>
        <w:rPr>
          <w:rFonts w:hint="eastAsia"/>
          <w:b/>
          <w:bCs/>
          <w:sz w:val="30"/>
          <w:szCs w:val="20"/>
        </w:rPr>
      </w:pPr>
    </w:p>
    <w:p>
      <w:pPr>
        <w:jc w:val="center"/>
        <w:rPr>
          <w:rFonts w:hint="eastAsia"/>
          <w:b/>
          <w:bCs/>
          <w:sz w:val="30"/>
          <w:szCs w:val="20"/>
        </w:rPr>
      </w:pPr>
    </w:p>
    <w:p>
      <w:pPr>
        <w:jc w:val="center"/>
        <w:rPr>
          <w:rFonts w:hint="eastAsia"/>
          <w:b/>
          <w:bCs/>
          <w:sz w:val="30"/>
          <w:szCs w:val="20"/>
        </w:rPr>
      </w:pPr>
    </w:p>
    <w:p>
      <w:pPr>
        <w:jc w:val="center"/>
        <w:rPr>
          <w:rFonts w:hint="eastAsia"/>
          <w:b/>
          <w:bCs/>
          <w:sz w:val="30"/>
          <w:szCs w:val="20"/>
        </w:rPr>
      </w:pPr>
    </w:p>
    <w:p>
      <w:pPr>
        <w:jc w:val="center"/>
        <w:rPr>
          <w:rFonts w:hint="eastAsia"/>
          <w:b/>
          <w:bCs/>
          <w:sz w:val="30"/>
          <w:szCs w:val="20"/>
        </w:rPr>
      </w:pPr>
    </w:p>
    <w:p>
      <w:pPr>
        <w:jc w:val="center"/>
        <w:rPr>
          <w:rFonts w:hint="eastAsia"/>
          <w:b/>
          <w:bCs/>
          <w:sz w:val="30"/>
          <w:szCs w:val="20"/>
        </w:rPr>
      </w:pPr>
    </w:p>
    <w:p>
      <w:pPr>
        <w:jc w:val="center"/>
        <w:rPr>
          <w:rFonts w:hint="eastAsia"/>
          <w:b/>
          <w:bCs/>
          <w:sz w:val="30"/>
          <w:szCs w:val="20"/>
        </w:rPr>
      </w:pPr>
    </w:p>
    <w:p>
      <w:pPr>
        <w:jc w:val="center"/>
        <w:rPr>
          <w:b/>
          <w:bCs/>
          <w:sz w:val="30"/>
          <w:szCs w:val="20"/>
        </w:rPr>
      </w:pPr>
      <w:r>
        <w:rPr>
          <w:rFonts w:hint="eastAsia"/>
          <w:b/>
          <w:bCs/>
          <w:sz w:val="30"/>
          <w:szCs w:val="20"/>
        </w:rPr>
        <w:t>教室使用表【2016年秋季】     P1班   【教室】科A207</w:t>
      </w:r>
    </w:p>
    <w:tbl>
      <w:tblPr>
        <w:tblStyle w:val="17"/>
        <w:tblpPr w:leftFromText="180" w:rightFromText="180" w:vertAnchor="text" w:horzAnchor="page" w:tblpX="368" w:tblpY="294"/>
        <w:tblOverlap w:val="never"/>
        <w:tblW w:w="16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893"/>
        <w:gridCol w:w="2592"/>
        <w:gridCol w:w="1908"/>
        <w:gridCol w:w="1947"/>
        <w:gridCol w:w="1980"/>
        <w:gridCol w:w="1935"/>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455" w:type="dxa"/>
            <w:vAlign w:val="center"/>
          </w:tcPr>
          <w:p>
            <w:pPr>
              <w:jc w:val="center"/>
              <w:rPr>
                <w:b/>
                <w:bCs/>
                <w:szCs w:val="20"/>
              </w:rPr>
            </w:pPr>
          </w:p>
        </w:tc>
        <w:tc>
          <w:tcPr>
            <w:tcW w:w="1893" w:type="dxa"/>
            <w:vAlign w:val="center"/>
          </w:tcPr>
          <w:p>
            <w:pPr>
              <w:jc w:val="center"/>
              <w:rPr>
                <w:b/>
                <w:bCs/>
                <w:szCs w:val="20"/>
              </w:rPr>
            </w:pPr>
            <w:r>
              <w:rPr>
                <w:rFonts w:hint="eastAsia"/>
                <w:b/>
                <w:bCs/>
                <w:szCs w:val="20"/>
              </w:rPr>
              <w:t>周一</w:t>
            </w:r>
          </w:p>
        </w:tc>
        <w:tc>
          <w:tcPr>
            <w:tcW w:w="2592" w:type="dxa"/>
            <w:vAlign w:val="center"/>
          </w:tcPr>
          <w:p>
            <w:pPr>
              <w:jc w:val="center"/>
              <w:rPr>
                <w:b/>
                <w:bCs/>
                <w:szCs w:val="20"/>
              </w:rPr>
            </w:pPr>
            <w:r>
              <w:rPr>
                <w:rFonts w:hint="eastAsia"/>
                <w:b/>
                <w:bCs/>
                <w:szCs w:val="20"/>
              </w:rPr>
              <w:t>周二</w:t>
            </w:r>
          </w:p>
        </w:tc>
        <w:tc>
          <w:tcPr>
            <w:tcW w:w="1908" w:type="dxa"/>
            <w:vAlign w:val="center"/>
          </w:tcPr>
          <w:p>
            <w:pPr>
              <w:jc w:val="center"/>
              <w:rPr>
                <w:b/>
                <w:bCs/>
                <w:szCs w:val="20"/>
              </w:rPr>
            </w:pPr>
            <w:r>
              <w:rPr>
                <w:rFonts w:hint="eastAsia"/>
                <w:b/>
                <w:bCs/>
                <w:szCs w:val="20"/>
              </w:rPr>
              <w:t>周三</w:t>
            </w:r>
          </w:p>
        </w:tc>
        <w:tc>
          <w:tcPr>
            <w:tcW w:w="1947" w:type="dxa"/>
            <w:vAlign w:val="center"/>
          </w:tcPr>
          <w:p>
            <w:pPr>
              <w:jc w:val="center"/>
              <w:rPr>
                <w:b/>
                <w:bCs/>
                <w:szCs w:val="20"/>
              </w:rPr>
            </w:pPr>
            <w:r>
              <w:rPr>
                <w:rFonts w:hint="eastAsia"/>
                <w:b/>
                <w:bCs/>
                <w:szCs w:val="20"/>
              </w:rPr>
              <w:t>周四</w:t>
            </w:r>
          </w:p>
        </w:tc>
        <w:tc>
          <w:tcPr>
            <w:tcW w:w="1980" w:type="dxa"/>
            <w:vAlign w:val="center"/>
          </w:tcPr>
          <w:p>
            <w:pPr>
              <w:jc w:val="center"/>
              <w:rPr>
                <w:b/>
                <w:bCs/>
                <w:szCs w:val="20"/>
              </w:rPr>
            </w:pPr>
            <w:r>
              <w:rPr>
                <w:rFonts w:hint="eastAsia"/>
                <w:b/>
                <w:bCs/>
                <w:szCs w:val="20"/>
              </w:rPr>
              <w:t>周五</w:t>
            </w:r>
          </w:p>
        </w:tc>
        <w:tc>
          <w:tcPr>
            <w:tcW w:w="1935" w:type="dxa"/>
            <w:vAlign w:val="center"/>
          </w:tcPr>
          <w:p>
            <w:pPr>
              <w:jc w:val="center"/>
              <w:rPr>
                <w:b/>
                <w:bCs/>
                <w:szCs w:val="20"/>
              </w:rPr>
            </w:pPr>
            <w:r>
              <w:rPr>
                <w:rFonts w:hint="eastAsia"/>
                <w:b/>
                <w:bCs/>
                <w:szCs w:val="20"/>
              </w:rPr>
              <w:t>周六【周末班】</w:t>
            </w:r>
          </w:p>
        </w:tc>
        <w:tc>
          <w:tcPr>
            <w:tcW w:w="2505" w:type="dxa"/>
            <w:vAlign w:val="center"/>
          </w:tcPr>
          <w:p>
            <w:pPr>
              <w:jc w:val="center"/>
              <w:rPr>
                <w:b/>
                <w:bCs/>
                <w:szCs w:val="20"/>
              </w:rPr>
            </w:pPr>
            <w:r>
              <w:rPr>
                <w:rFonts w:hint="eastAsia"/>
                <w:b/>
                <w:bCs/>
                <w:szCs w:val="20"/>
              </w:rPr>
              <w:t>周日【周末班】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455" w:type="dxa"/>
            <w:vMerge w:val="restart"/>
            <w:vAlign w:val="center"/>
          </w:tcPr>
          <w:p>
            <w:pPr>
              <w:jc w:val="center"/>
              <w:rPr>
                <w:b/>
                <w:bCs/>
                <w:szCs w:val="20"/>
              </w:rPr>
            </w:pPr>
            <w:r>
              <w:rPr>
                <w:rFonts w:hint="eastAsia"/>
                <w:b/>
                <w:bCs/>
                <w:szCs w:val="20"/>
              </w:rPr>
              <w:t>上午</w:t>
            </w:r>
          </w:p>
          <w:p>
            <w:pPr>
              <w:jc w:val="center"/>
              <w:rPr>
                <w:b/>
                <w:bCs/>
                <w:szCs w:val="20"/>
              </w:rPr>
            </w:pPr>
            <w:r>
              <w:rPr>
                <w:rFonts w:hint="eastAsia"/>
                <w:b/>
                <w:bCs/>
                <w:szCs w:val="20"/>
              </w:rPr>
              <w:t>2-5节</w:t>
            </w:r>
          </w:p>
          <w:p>
            <w:pPr>
              <w:jc w:val="center"/>
              <w:rPr>
                <w:b/>
                <w:bCs/>
                <w:szCs w:val="20"/>
              </w:rPr>
            </w:pPr>
            <w:r>
              <w:rPr>
                <w:rFonts w:hint="eastAsia"/>
                <w:b/>
                <w:bCs/>
                <w:szCs w:val="20"/>
              </w:rPr>
              <w:t>8:30—12:00</w:t>
            </w:r>
          </w:p>
        </w:tc>
        <w:tc>
          <w:tcPr>
            <w:tcW w:w="1893" w:type="dxa"/>
            <w:vAlign w:val="center"/>
          </w:tcPr>
          <w:p>
            <w:pPr>
              <w:jc w:val="center"/>
              <w:rPr>
                <w:rFonts w:ascii="宋体" w:hAnsi="宋体"/>
                <w:sz w:val="18"/>
                <w:szCs w:val="18"/>
              </w:rPr>
            </w:pPr>
          </w:p>
        </w:tc>
        <w:tc>
          <w:tcPr>
            <w:tcW w:w="2592" w:type="dxa"/>
            <w:vAlign w:val="center"/>
          </w:tcPr>
          <w:p>
            <w:pPr>
              <w:jc w:val="center"/>
              <w:rPr>
                <w:rFonts w:ascii="宋体" w:hAnsi="宋体"/>
                <w:sz w:val="18"/>
                <w:szCs w:val="18"/>
              </w:rPr>
            </w:pPr>
          </w:p>
        </w:tc>
        <w:tc>
          <w:tcPr>
            <w:tcW w:w="1908" w:type="dxa"/>
            <w:vAlign w:val="center"/>
          </w:tcPr>
          <w:p>
            <w:pPr>
              <w:jc w:val="center"/>
            </w:pPr>
          </w:p>
        </w:tc>
        <w:tc>
          <w:tcPr>
            <w:tcW w:w="1947" w:type="dxa"/>
            <w:vAlign w:val="center"/>
          </w:tcPr>
          <w:p>
            <w:pPr>
              <w:jc w:val="center"/>
            </w:pPr>
          </w:p>
        </w:tc>
        <w:tc>
          <w:tcPr>
            <w:tcW w:w="1980" w:type="dxa"/>
            <w:vAlign w:val="center"/>
          </w:tcPr>
          <w:p>
            <w:pPr>
              <w:jc w:val="center"/>
            </w:pPr>
          </w:p>
        </w:tc>
        <w:tc>
          <w:tcPr>
            <w:tcW w:w="1935" w:type="dxa"/>
            <w:vAlign w:val="center"/>
          </w:tcPr>
          <w:p>
            <w:pPr>
              <w:jc w:val="center"/>
            </w:pPr>
            <w:r>
              <w:t>会计学</w:t>
            </w:r>
            <w:r>
              <w:rPr>
                <w:color w:val="FF0000"/>
              </w:rPr>
              <w:t>P</w:t>
            </w:r>
            <w:r>
              <w:rPr>
                <w:rFonts w:hint="eastAsia"/>
                <w:color w:val="FF0000"/>
              </w:rPr>
              <w:t>1</w:t>
            </w:r>
          </w:p>
          <w:p>
            <w:pPr>
              <w:jc w:val="center"/>
            </w:pPr>
            <w:r>
              <w:rPr>
                <w:rFonts w:hint="eastAsia"/>
              </w:rPr>
              <w:t>11-18周</w:t>
            </w:r>
          </w:p>
          <w:p>
            <w:pPr>
              <w:jc w:val="center"/>
            </w:pPr>
            <w:r>
              <w:rPr>
                <w:rFonts w:hint="eastAsia"/>
              </w:rPr>
              <w:t>王燕祥、陈玲</w:t>
            </w:r>
          </w:p>
        </w:tc>
        <w:tc>
          <w:tcPr>
            <w:tcW w:w="2505"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1455" w:type="dxa"/>
            <w:vMerge w:val="continue"/>
            <w:tcBorders>
              <w:bottom w:val="double" w:color="auto" w:sz="4" w:space="0"/>
            </w:tcBorders>
            <w:vAlign w:val="center"/>
          </w:tcPr>
          <w:p>
            <w:pPr>
              <w:jc w:val="center"/>
              <w:rPr>
                <w:b/>
                <w:bCs/>
                <w:szCs w:val="20"/>
              </w:rPr>
            </w:pPr>
          </w:p>
        </w:tc>
        <w:tc>
          <w:tcPr>
            <w:tcW w:w="1893" w:type="dxa"/>
            <w:tcBorders>
              <w:top w:val="single" w:color="auto" w:sz="4" w:space="0"/>
              <w:bottom w:val="double" w:color="auto" w:sz="4" w:space="0"/>
            </w:tcBorders>
            <w:vAlign w:val="center"/>
          </w:tcPr>
          <w:p>
            <w:pPr>
              <w:jc w:val="center"/>
              <w:rPr>
                <w:rFonts w:ascii="宋体" w:hAnsi="宋体"/>
                <w:sz w:val="18"/>
                <w:szCs w:val="18"/>
              </w:rPr>
            </w:pPr>
          </w:p>
        </w:tc>
        <w:tc>
          <w:tcPr>
            <w:tcW w:w="2592" w:type="dxa"/>
            <w:tcBorders>
              <w:top w:val="single" w:color="auto" w:sz="4" w:space="0"/>
              <w:bottom w:val="double" w:color="auto" w:sz="4" w:space="0"/>
            </w:tcBorders>
            <w:vAlign w:val="center"/>
          </w:tcPr>
          <w:p>
            <w:pPr>
              <w:jc w:val="center"/>
              <w:rPr>
                <w:rFonts w:ascii="宋体" w:hAnsi="宋体"/>
                <w:sz w:val="18"/>
                <w:szCs w:val="18"/>
              </w:rPr>
            </w:pPr>
          </w:p>
        </w:tc>
        <w:tc>
          <w:tcPr>
            <w:tcW w:w="1908" w:type="dxa"/>
            <w:tcBorders>
              <w:top w:val="single" w:color="auto" w:sz="4" w:space="0"/>
              <w:bottom w:val="double" w:color="auto" w:sz="4" w:space="0"/>
            </w:tcBorders>
            <w:vAlign w:val="center"/>
          </w:tcPr>
          <w:p>
            <w:pPr>
              <w:jc w:val="center"/>
            </w:pPr>
          </w:p>
        </w:tc>
        <w:tc>
          <w:tcPr>
            <w:tcW w:w="1947" w:type="dxa"/>
            <w:tcBorders>
              <w:top w:val="single" w:color="auto" w:sz="4" w:space="0"/>
              <w:bottom w:val="double" w:color="auto" w:sz="4" w:space="0"/>
            </w:tcBorders>
            <w:vAlign w:val="center"/>
          </w:tcPr>
          <w:p>
            <w:pPr>
              <w:jc w:val="center"/>
            </w:pPr>
          </w:p>
        </w:tc>
        <w:tc>
          <w:tcPr>
            <w:tcW w:w="1980" w:type="dxa"/>
            <w:tcBorders>
              <w:top w:val="single" w:color="auto" w:sz="4" w:space="0"/>
              <w:bottom w:val="double" w:color="auto" w:sz="4" w:space="0"/>
            </w:tcBorders>
            <w:vAlign w:val="center"/>
          </w:tcPr>
          <w:p>
            <w:pPr>
              <w:jc w:val="center"/>
            </w:pPr>
          </w:p>
        </w:tc>
        <w:tc>
          <w:tcPr>
            <w:tcW w:w="1935" w:type="dxa"/>
            <w:tcBorders>
              <w:top w:val="single" w:color="auto" w:sz="4" w:space="0"/>
              <w:bottom w:val="double" w:color="auto" w:sz="4" w:space="0"/>
            </w:tcBorders>
            <w:vAlign w:val="center"/>
          </w:tcPr>
          <w:p>
            <w:pPr>
              <w:jc w:val="center"/>
            </w:pPr>
            <w:r>
              <w:t>数据、模型与决策</w:t>
            </w:r>
            <w:r>
              <w:rPr>
                <w:color w:val="FF0000"/>
              </w:rPr>
              <w:t>P</w:t>
            </w:r>
            <w:r>
              <w:rPr>
                <w:rFonts w:hint="eastAsia"/>
                <w:color w:val="FF0000"/>
              </w:rPr>
              <w:t>1</w:t>
            </w:r>
          </w:p>
          <w:p>
            <w:pPr>
              <w:jc w:val="center"/>
            </w:pPr>
            <w:r>
              <w:rPr>
                <w:rFonts w:hint="eastAsia"/>
              </w:rPr>
              <w:t>2-10周</w:t>
            </w:r>
          </w:p>
          <w:p>
            <w:pPr>
              <w:jc w:val="center"/>
            </w:pPr>
            <w:r>
              <w:rPr>
                <w:rFonts w:hint="eastAsia"/>
              </w:rPr>
              <w:t>李景华</w:t>
            </w:r>
          </w:p>
        </w:tc>
        <w:tc>
          <w:tcPr>
            <w:tcW w:w="2505" w:type="dxa"/>
            <w:tcBorders>
              <w:top w:val="single" w:color="auto" w:sz="4" w:space="0"/>
              <w:bottom w:val="doub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1455" w:type="dxa"/>
            <w:vMerge w:val="restart"/>
            <w:tcBorders>
              <w:top w:val="double" w:color="auto" w:sz="4" w:space="0"/>
            </w:tcBorders>
            <w:vAlign w:val="center"/>
          </w:tcPr>
          <w:p>
            <w:pPr>
              <w:jc w:val="center"/>
              <w:rPr>
                <w:b/>
                <w:bCs/>
                <w:szCs w:val="20"/>
              </w:rPr>
            </w:pPr>
            <w:r>
              <w:rPr>
                <w:rFonts w:hint="eastAsia"/>
                <w:b/>
                <w:bCs/>
                <w:szCs w:val="20"/>
              </w:rPr>
              <w:t>下午</w:t>
            </w:r>
          </w:p>
          <w:p>
            <w:pPr>
              <w:jc w:val="center"/>
              <w:rPr>
                <w:b/>
                <w:bCs/>
                <w:szCs w:val="20"/>
              </w:rPr>
            </w:pPr>
            <w:r>
              <w:rPr>
                <w:rFonts w:hint="eastAsia"/>
                <w:b/>
                <w:bCs/>
                <w:szCs w:val="20"/>
              </w:rPr>
              <w:t>6-11节</w:t>
            </w:r>
          </w:p>
          <w:p>
            <w:pPr>
              <w:jc w:val="center"/>
              <w:rPr>
                <w:b/>
                <w:bCs/>
                <w:szCs w:val="20"/>
              </w:rPr>
            </w:pPr>
            <w:r>
              <w:rPr>
                <w:rFonts w:hint="eastAsia"/>
                <w:b/>
                <w:bCs/>
                <w:szCs w:val="20"/>
              </w:rPr>
              <w:t>14:00—17:30</w:t>
            </w:r>
          </w:p>
        </w:tc>
        <w:tc>
          <w:tcPr>
            <w:tcW w:w="1893" w:type="dxa"/>
            <w:tcBorders>
              <w:top w:val="double" w:color="auto" w:sz="4" w:space="0"/>
              <w:bottom w:val="single" w:color="auto" w:sz="4" w:space="0"/>
            </w:tcBorders>
            <w:vAlign w:val="center"/>
          </w:tcPr>
          <w:p>
            <w:pPr>
              <w:jc w:val="center"/>
              <w:rPr>
                <w:rFonts w:ascii="宋体" w:hAnsi="宋体"/>
                <w:sz w:val="18"/>
                <w:szCs w:val="18"/>
              </w:rPr>
            </w:pPr>
          </w:p>
        </w:tc>
        <w:tc>
          <w:tcPr>
            <w:tcW w:w="2592" w:type="dxa"/>
            <w:tcBorders>
              <w:top w:val="double" w:color="auto" w:sz="4" w:space="0"/>
              <w:bottom w:val="single" w:color="auto" w:sz="4" w:space="0"/>
            </w:tcBorders>
            <w:vAlign w:val="center"/>
          </w:tcPr>
          <w:p>
            <w:pPr>
              <w:jc w:val="center"/>
              <w:rPr>
                <w:rFonts w:ascii="宋体" w:hAnsi="宋体"/>
                <w:sz w:val="18"/>
                <w:szCs w:val="18"/>
              </w:rPr>
            </w:pPr>
          </w:p>
        </w:tc>
        <w:tc>
          <w:tcPr>
            <w:tcW w:w="1908" w:type="dxa"/>
            <w:tcBorders>
              <w:top w:val="double" w:color="auto" w:sz="4" w:space="0"/>
              <w:bottom w:val="single" w:color="auto" w:sz="4" w:space="0"/>
            </w:tcBorders>
            <w:vAlign w:val="center"/>
          </w:tcPr>
          <w:p>
            <w:pPr>
              <w:jc w:val="center"/>
            </w:pPr>
          </w:p>
        </w:tc>
        <w:tc>
          <w:tcPr>
            <w:tcW w:w="1947" w:type="dxa"/>
            <w:tcBorders>
              <w:top w:val="double" w:color="auto" w:sz="4" w:space="0"/>
              <w:bottom w:val="single" w:color="auto" w:sz="4" w:space="0"/>
            </w:tcBorders>
            <w:vAlign w:val="center"/>
          </w:tcPr>
          <w:p>
            <w:pPr>
              <w:jc w:val="center"/>
            </w:pPr>
          </w:p>
        </w:tc>
        <w:tc>
          <w:tcPr>
            <w:tcW w:w="1980" w:type="dxa"/>
            <w:tcBorders>
              <w:top w:val="double" w:color="auto" w:sz="4" w:space="0"/>
              <w:bottom w:val="single" w:color="auto" w:sz="4" w:space="0"/>
            </w:tcBorders>
            <w:vAlign w:val="center"/>
          </w:tcPr>
          <w:p>
            <w:pPr>
              <w:jc w:val="center"/>
            </w:pPr>
          </w:p>
        </w:tc>
        <w:tc>
          <w:tcPr>
            <w:tcW w:w="1935" w:type="dxa"/>
            <w:tcBorders>
              <w:top w:val="double" w:color="auto" w:sz="4" w:space="0"/>
              <w:bottom w:val="single" w:color="auto" w:sz="4" w:space="0"/>
            </w:tcBorders>
            <w:vAlign w:val="center"/>
          </w:tcPr>
          <w:p>
            <w:pPr>
              <w:jc w:val="center"/>
            </w:pPr>
            <w:r>
              <w:t>市场营销</w:t>
            </w:r>
            <w:r>
              <w:rPr>
                <w:color w:val="FF0000"/>
              </w:rPr>
              <w:t>P</w:t>
            </w:r>
            <w:r>
              <w:rPr>
                <w:rFonts w:hint="eastAsia"/>
                <w:color w:val="FF0000"/>
              </w:rPr>
              <w:t>1</w:t>
            </w:r>
          </w:p>
          <w:p>
            <w:pPr>
              <w:jc w:val="center"/>
            </w:pPr>
            <w:r>
              <w:rPr>
                <w:rFonts w:hint="eastAsia"/>
              </w:rPr>
              <w:t>2-10周</w:t>
            </w:r>
          </w:p>
          <w:p>
            <w:pPr>
              <w:jc w:val="center"/>
            </w:pPr>
            <w:r>
              <w:rPr>
                <w:rFonts w:hint="eastAsia"/>
              </w:rPr>
              <w:t>孙忠群</w:t>
            </w:r>
          </w:p>
        </w:tc>
        <w:tc>
          <w:tcPr>
            <w:tcW w:w="2505" w:type="dxa"/>
            <w:tcBorders>
              <w:top w:val="double" w:color="auto" w:sz="4" w:space="0"/>
              <w:bottom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trPr>
        <w:tc>
          <w:tcPr>
            <w:tcW w:w="1455" w:type="dxa"/>
            <w:vMerge w:val="continue"/>
            <w:vAlign w:val="center"/>
          </w:tcPr>
          <w:p>
            <w:pPr>
              <w:jc w:val="center"/>
              <w:rPr>
                <w:b/>
                <w:bCs/>
                <w:szCs w:val="20"/>
              </w:rPr>
            </w:pPr>
          </w:p>
        </w:tc>
        <w:tc>
          <w:tcPr>
            <w:tcW w:w="1893" w:type="dxa"/>
            <w:tcBorders>
              <w:bottom w:val="single" w:color="auto" w:sz="4" w:space="0"/>
            </w:tcBorders>
            <w:vAlign w:val="center"/>
          </w:tcPr>
          <w:p>
            <w:pPr>
              <w:jc w:val="center"/>
              <w:rPr>
                <w:rFonts w:ascii="宋体" w:hAnsi="宋体"/>
                <w:sz w:val="18"/>
                <w:szCs w:val="18"/>
              </w:rPr>
            </w:pPr>
          </w:p>
        </w:tc>
        <w:tc>
          <w:tcPr>
            <w:tcW w:w="2592" w:type="dxa"/>
            <w:tcBorders>
              <w:bottom w:val="single" w:color="auto" w:sz="4" w:space="0"/>
            </w:tcBorders>
            <w:vAlign w:val="center"/>
          </w:tcPr>
          <w:p>
            <w:pPr>
              <w:jc w:val="center"/>
              <w:rPr>
                <w:rFonts w:ascii="宋体" w:hAnsi="宋体"/>
                <w:sz w:val="18"/>
                <w:szCs w:val="18"/>
              </w:rPr>
            </w:pPr>
          </w:p>
        </w:tc>
        <w:tc>
          <w:tcPr>
            <w:tcW w:w="1908" w:type="dxa"/>
            <w:tcBorders>
              <w:bottom w:val="single" w:color="auto" w:sz="4" w:space="0"/>
            </w:tcBorders>
            <w:vAlign w:val="center"/>
          </w:tcPr>
          <w:p>
            <w:pPr>
              <w:jc w:val="center"/>
            </w:pPr>
          </w:p>
        </w:tc>
        <w:tc>
          <w:tcPr>
            <w:tcW w:w="1947" w:type="dxa"/>
            <w:tcBorders>
              <w:bottom w:val="single" w:color="auto" w:sz="4" w:space="0"/>
            </w:tcBorders>
            <w:vAlign w:val="center"/>
          </w:tcPr>
          <w:p>
            <w:pPr>
              <w:jc w:val="center"/>
            </w:pPr>
          </w:p>
        </w:tc>
        <w:tc>
          <w:tcPr>
            <w:tcW w:w="1980" w:type="dxa"/>
            <w:tcBorders>
              <w:bottom w:val="single" w:color="auto" w:sz="4" w:space="0"/>
            </w:tcBorders>
            <w:vAlign w:val="center"/>
          </w:tcPr>
          <w:p>
            <w:pPr>
              <w:jc w:val="center"/>
            </w:pPr>
          </w:p>
        </w:tc>
        <w:tc>
          <w:tcPr>
            <w:tcW w:w="1935" w:type="dxa"/>
            <w:tcBorders>
              <w:bottom w:val="single" w:color="auto" w:sz="4" w:space="0"/>
            </w:tcBorders>
            <w:vAlign w:val="center"/>
          </w:tcPr>
          <w:p>
            <w:pPr>
              <w:jc w:val="center"/>
            </w:pPr>
            <w:r>
              <w:t>商务与管理统计</w:t>
            </w:r>
            <w:r>
              <w:rPr>
                <w:color w:val="FF0000"/>
              </w:rPr>
              <w:t>P</w:t>
            </w:r>
            <w:r>
              <w:rPr>
                <w:rFonts w:hint="eastAsia"/>
                <w:color w:val="FF0000"/>
              </w:rPr>
              <w:t>1</w:t>
            </w:r>
          </w:p>
          <w:p>
            <w:pPr>
              <w:jc w:val="center"/>
            </w:pPr>
            <w:r>
              <w:rPr>
                <w:rFonts w:hint="eastAsia"/>
              </w:rPr>
              <w:t>11-19周</w:t>
            </w:r>
          </w:p>
          <w:p>
            <w:pPr>
              <w:jc w:val="center"/>
            </w:pPr>
            <w:r>
              <w:rPr>
                <w:rFonts w:hint="eastAsia"/>
              </w:rPr>
              <w:t>张巍</w:t>
            </w:r>
          </w:p>
        </w:tc>
        <w:tc>
          <w:tcPr>
            <w:tcW w:w="2505" w:type="dxa"/>
            <w:tcBorders>
              <w:bottom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1455" w:type="dxa"/>
            <w:vMerge w:val="restart"/>
            <w:tcBorders>
              <w:top w:val="double" w:color="auto" w:sz="4" w:space="0"/>
            </w:tcBorders>
            <w:vAlign w:val="center"/>
          </w:tcPr>
          <w:p>
            <w:pPr>
              <w:jc w:val="center"/>
              <w:rPr>
                <w:b/>
                <w:bCs/>
                <w:szCs w:val="20"/>
              </w:rPr>
            </w:pPr>
            <w:r>
              <w:rPr>
                <w:rFonts w:hint="eastAsia"/>
                <w:b/>
                <w:bCs/>
                <w:szCs w:val="20"/>
              </w:rPr>
              <w:t>晚上</w:t>
            </w:r>
          </w:p>
          <w:p>
            <w:pPr>
              <w:jc w:val="center"/>
              <w:rPr>
                <w:b/>
                <w:bCs/>
                <w:szCs w:val="20"/>
              </w:rPr>
            </w:pPr>
            <w:r>
              <w:rPr>
                <w:rFonts w:hint="eastAsia"/>
                <w:b/>
                <w:bCs/>
                <w:szCs w:val="20"/>
              </w:rPr>
              <w:t>11-13节</w:t>
            </w:r>
          </w:p>
          <w:p>
            <w:pPr>
              <w:jc w:val="center"/>
              <w:rPr>
                <w:b/>
                <w:bCs/>
                <w:szCs w:val="20"/>
              </w:rPr>
            </w:pPr>
            <w:r>
              <w:rPr>
                <w:rFonts w:hint="eastAsia"/>
                <w:b/>
                <w:bCs/>
                <w:szCs w:val="20"/>
              </w:rPr>
              <w:t>18:30—22:00</w:t>
            </w:r>
          </w:p>
        </w:tc>
        <w:tc>
          <w:tcPr>
            <w:tcW w:w="1893" w:type="dxa"/>
            <w:tcBorders>
              <w:top w:val="double" w:color="auto" w:sz="4" w:space="0"/>
              <w:bottom w:val="single" w:color="auto" w:sz="4" w:space="0"/>
            </w:tcBorders>
            <w:vAlign w:val="center"/>
          </w:tcPr>
          <w:p>
            <w:pPr>
              <w:jc w:val="center"/>
              <w:rPr>
                <w:rFonts w:ascii="宋体" w:hAnsi="宋体"/>
                <w:sz w:val="18"/>
                <w:szCs w:val="18"/>
              </w:rPr>
            </w:pPr>
          </w:p>
        </w:tc>
        <w:tc>
          <w:tcPr>
            <w:tcW w:w="2592" w:type="dxa"/>
            <w:tcBorders>
              <w:top w:val="double" w:color="auto" w:sz="4" w:space="0"/>
              <w:bottom w:val="single" w:color="auto" w:sz="4" w:space="0"/>
            </w:tcBorders>
            <w:vAlign w:val="center"/>
          </w:tcPr>
          <w:p>
            <w:pPr>
              <w:jc w:val="center"/>
              <w:rPr>
                <w:rFonts w:ascii="宋体" w:hAnsi="宋体"/>
                <w:sz w:val="18"/>
                <w:szCs w:val="18"/>
              </w:rPr>
            </w:pPr>
          </w:p>
        </w:tc>
        <w:tc>
          <w:tcPr>
            <w:tcW w:w="1908" w:type="dxa"/>
            <w:tcBorders>
              <w:top w:val="double" w:color="auto" w:sz="4" w:space="0"/>
              <w:bottom w:val="single" w:color="auto" w:sz="4" w:space="0"/>
            </w:tcBorders>
            <w:vAlign w:val="center"/>
          </w:tcPr>
          <w:p>
            <w:pPr>
              <w:jc w:val="center"/>
              <w:rPr>
                <w:color w:val="FF0000"/>
              </w:rPr>
            </w:pPr>
            <w:r>
              <w:t>商务英语</w:t>
            </w:r>
            <w:r>
              <w:rPr>
                <w:color w:val="FF0000"/>
              </w:rPr>
              <w:t>P</w:t>
            </w:r>
            <w:r>
              <w:rPr>
                <w:rFonts w:hint="eastAsia"/>
                <w:color w:val="FF0000"/>
              </w:rPr>
              <w:t>1</w:t>
            </w:r>
          </w:p>
          <w:p>
            <w:pPr>
              <w:jc w:val="center"/>
            </w:pPr>
            <w:r>
              <w:rPr>
                <w:rFonts w:hint="eastAsia"/>
              </w:rPr>
              <w:t>2-10周</w:t>
            </w:r>
          </w:p>
          <w:p>
            <w:pPr>
              <w:jc w:val="center"/>
            </w:pPr>
            <w:r>
              <w:rPr>
                <w:rFonts w:hint="eastAsia"/>
              </w:rPr>
              <w:t>徐新燕、张清</w:t>
            </w:r>
          </w:p>
        </w:tc>
        <w:tc>
          <w:tcPr>
            <w:tcW w:w="1947" w:type="dxa"/>
            <w:tcBorders>
              <w:top w:val="double" w:color="auto" w:sz="4" w:space="0"/>
              <w:bottom w:val="single" w:color="auto" w:sz="4" w:space="0"/>
            </w:tcBorders>
            <w:vAlign w:val="center"/>
          </w:tcPr>
          <w:p>
            <w:pPr>
              <w:jc w:val="center"/>
            </w:pPr>
          </w:p>
        </w:tc>
        <w:tc>
          <w:tcPr>
            <w:tcW w:w="1980" w:type="dxa"/>
            <w:tcBorders>
              <w:top w:val="double" w:color="auto" w:sz="4" w:space="0"/>
              <w:bottom w:val="single" w:color="auto" w:sz="4" w:space="0"/>
            </w:tcBorders>
            <w:vAlign w:val="center"/>
          </w:tcPr>
          <w:p>
            <w:pPr>
              <w:jc w:val="center"/>
            </w:pPr>
            <w:r>
              <w:rPr>
                <w:rFonts w:hint="eastAsia"/>
              </w:rPr>
              <w:t>社会主义经济理论与实践</w:t>
            </w:r>
            <w:r>
              <w:rPr>
                <w:rFonts w:hint="eastAsia"/>
                <w:color w:val="FF0000"/>
              </w:rPr>
              <w:t>P1</w:t>
            </w:r>
          </w:p>
          <w:p>
            <w:pPr>
              <w:jc w:val="center"/>
            </w:pPr>
            <w:r>
              <w:rPr>
                <w:rFonts w:hint="eastAsia"/>
              </w:rPr>
              <w:t>2-10周</w:t>
            </w:r>
          </w:p>
          <w:p>
            <w:pPr>
              <w:jc w:val="center"/>
            </w:pPr>
            <w:r>
              <w:rPr>
                <w:rFonts w:hint="eastAsia"/>
              </w:rPr>
              <w:t>黄立君等</w:t>
            </w:r>
          </w:p>
        </w:tc>
        <w:tc>
          <w:tcPr>
            <w:tcW w:w="1935" w:type="dxa"/>
            <w:tcBorders>
              <w:top w:val="double" w:color="auto" w:sz="4" w:space="0"/>
              <w:bottom w:val="single" w:color="auto" w:sz="4" w:space="0"/>
            </w:tcBorders>
            <w:vAlign w:val="center"/>
          </w:tcPr>
          <w:p>
            <w:pPr>
              <w:jc w:val="center"/>
            </w:pPr>
            <w:r>
              <w:rPr>
                <w:rFonts w:hint="eastAsia"/>
              </w:rPr>
              <w:t>电子商务与市场营销</w:t>
            </w:r>
            <w:r>
              <w:rPr>
                <w:rFonts w:hint="eastAsia"/>
                <w:color w:val="FF0000"/>
              </w:rPr>
              <w:t>P1</w:t>
            </w:r>
          </w:p>
          <w:p>
            <w:pPr>
              <w:jc w:val="center"/>
            </w:pPr>
            <w:r>
              <w:rPr>
                <w:rFonts w:hint="eastAsia"/>
              </w:rPr>
              <w:t>2-10周</w:t>
            </w:r>
          </w:p>
          <w:p>
            <w:pPr>
              <w:jc w:val="center"/>
            </w:pPr>
            <w:r>
              <w:rPr>
                <w:rFonts w:hint="eastAsia"/>
              </w:rPr>
              <w:t>于淼</w:t>
            </w:r>
          </w:p>
        </w:tc>
        <w:tc>
          <w:tcPr>
            <w:tcW w:w="2505" w:type="dxa"/>
            <w:tcBorders>
              <w:top w:val="double" w:color="auto" w:sz="4" w:space="0"/>
              <w:bottom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1455" w:type="dxa"/>
            <w:vMerge w:val="continue"/>
            <w:vAlign w:val="center"/>
          </w:tcPr>
          <w:p>
            <w:pPr>
              <w:jc w:val="center"/>
              <w:rPr>
                <w:b/>
                <w:bCs/>
                <w:szCs w:val="20"/>
              </w:rPr>
            </w:pPr>
          </w:p>
        </w:tc>
        <w:tc>
          <w:tcPr>
            <w:tcW w:w="1893" w:type="dxa"/>
            <w:tcBorders>
              <w:top w:val="single" w:color="auto" w:sz="4" w:space="0"/>
              <w:bottom w:val="single" w:color="auto" w:sz="4" w:space="0"/>
            </w:tcBorders>
            <w:vAlign w:val="center"/>
          </w:tcPr>
          <w:p>
            <w:pPr>
              <w:jc w:val="center"/>
              <w:rPr>
                <w:rFonts w:ascii="宋体" w:hAnsi="宋体"/>
                <w:sz w:val="18"/>
                <w:szCs w:val="18"/>
              </w:rPr>
            </w:pPr>
          </w:p>
        </w:tc>
        <w:tc>
          <w:tcPr>
            <w:tcW w:w="2592" w:type="dxa"/>
            <w:tcBorders>
              <w:top w:val="single" w:color="auto" w:sz="4" w:space="0"/>
              <w:bottom w:val="single" w:color="auto" w:sz="4" w:space="0"/>
            </w:tcBorders>
            <w:vAlign w:val="center"/>
          </w:tcPr>
          <w:p>
            <w:pPr>
              <w:jc w:val="center"/>
              <w:rPr>
                <w:rFonts w:ascii="宋体" w:hAnsi="宋体"/>
                <w:sz w:val="18"/>
                <w:szCs w:val="18"/>
              </w:rPr>
            </w:pPr>
          </w:p>
        </w:tc>
        <w:tc>
          <w:tcPr>
            <w:tcW w:w="1908" w:type="dxa"/>
            <w:tcBorders>
              <w:top w:val="single" w:color="auto" w:sz="4" w:space="0"/>
              <w:bottom w:val="single" w:color="auto" w:sz="4" w:space="0"/>
            </w:tcBorders>
            <w:vAlign w:val="center"/>
          </w:tcPr>
          <w:p>
            <w:pPr>
              <w:jc w:val="center"/>
            </w:pPr>
            <w:r>
              <w:t>管理经济学</w:t>
            </w:r>
            <w:r>
              <w:rPr>
                <w:color w:val="FF0000"/>
              </w:rPr>
              <w:t>P</w:t>
            </w:r>
            <w:r>
              <w:rPr>
                <w:rFonts w:hint="eastAsia"/>
                <w:color w:val="FF0000"/>
              </w:rPr>
              <w:t>1</w:t>
            </w:r>
          </w:p>
          <w:p>
            <w:pPr>
              <w:jc w:val="center"/>
            </w:pPr>
            <w:r>
              <w:rPr>
                <w:rFonts w:hint="eastAsia"/>
              </w:rPr>
              <w:t>11-19周</w:t>
            </w:r>
          </w:p>
          <w:p>
            <w:pPr>
              <w:jc w:val="center"/>
            </w:pPr>
            <w:r>
              <w:rPr>
                <w:rFonts w:hint="eastAsia"/>
              </w:rPr>
              <w:t>柴小青</w:t>
            </w:r>
          </w:p>
        </w:tc>
        <w:tc>
          <w:tcPr>
            <w:tcW w:w="1947" w:type="dxa"/>
            <w:tcBorders>
              <w:top w:val="single" w:color="auto" w:sz="4" w:space="0"/>
              <w:bottom w:val="single" w:color="auto" w:sz="4" w:space="0"/>
            </w:tcBorders>
            <w:vAlign w:val="center"/>
          </w:tcPr>
          <w:p>
            <w:pPr>
              <w:jc w:val="center"/>
            </w:pPr>
          </w:p>
        </w:tc>
        <w:tc>
          <w:tcPr>
            <w:tcW w:w="1980" w:type="dxa"/>
            <w:tcBorders>
              <w:top w:val="single" w:color="auto" w:sz="4" w:space="0"/>
              <w:bottom w:val="single" w:color="auto" w:sz="4" w:space="0"/>
            </w:tcBorders>
            <w:vAlign w:val="center"/>
          </w:tcPr>
          <w:p>
            <w:pPr>
              <w:rPr>
                <w:color w:val="FF0000"/>
                <w:szCs w:val="21"/>
              </w:rPr>
            </w:pPr>
            <w:r>
              <w:rPr>
                <w:rFonts w:hint="eastAsia"/>
                <w:szCs w:val="21"/>
              </w:rPr>
              <w:t>公司法与企业法</w:t>
            </w:r>
            <w:r>
              <w:rPr>
                <w:rFonts w:hint="eastAsia"/>
                <w:color w:val="FF0000"/>
                <w:szCs w:val="21"/>
              </w:rPr>
              <w:t>P1</w:t>
            </w:r>
          </w:p>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11-19周</w:t>
            </w:r>
          </w:p>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张彤</w:t>
            </w:r>
          </w:p>
        </w:tc>
        <w:tc>
          <w:tcPr>
            <w:tcW w:w="1935" w:type="dxa"/>
            <w:tcBorders>
              <w:top w:val="single" w:color="auto" w:sz="4" w:space="0"/>
              <w:bottom w:val="single" w:color="auto" w:sz="4" w:space="0"/>
            </w:tcBorders>
            <w:vAlign w:val="center"/>
          </w:tcPr>
          <w:p>
            <w:pPr>
              <w:jc w:val="center"/>
            </w:pPr>
            <w:r>
              <w:t>合同法</w:t>
            </w:r>
            <w:r>
              <w:rPr>
                <w:color w:val="FF0000"/>
              </w:rPr>
              <w:t>P</w:t>
            </w:r>
            <w:r>
              <w:rPr>
                <w:rFonts w:hint="eastAsia"/>
                <w:color w:val="FF0000"/>
              </w:rPr>
              <w:t>1</w:t>
            </w:r>
          </w:p>
          <w:p>
            <w:pPr>
              <w:jc w:val="center"/>
            </w:pPr>
            <w:r>
              <w:rPr>
                <w:rFonts w:hint="eastAsia"/>
              </w:rPr>
              <w:t>11-19周</w:t>
            </w:r>
          </w:p>
          <w:p>
            <w:pPr>
              <w:jc w:val="center"/>
            </w:pPr>
            <w:r>
              <w:rPr>
                <w:rFonts w:hint="eastAsia"/>
              </w:rPr>
              <w:t>刘智慧</w:t>
            </w:r>
          </w:p>
        </w:tc>
        <w:tc>
          <w:tcPr>
            <w:tcW w:w="2505" w:type="dxa"/>
            <w:tcBorders>
              <w:top w:val="single" w:color="auto" w:sz="4" w:space="0"/>
              <w:bottom w:val="single" w:color="auto" w:sz="4" w:space="0"/>
            </w:tcBorders>
            <w:vAlign w:val="center"/>
          </w:tcPr>
          <w:p>
            <w:pPr>
              <w:jc w:val="center"/>
              <w:rPr>
                <w:rFonts w:ascii="宋体" w:hAnsi="宋体"/>
                <w:sz w:val="18"/>
                <w:szCs w:val="18"/>
              </w:rPr>
            </w:pPr>
          </w:p>
        </w:tc>
      </w:tr>
    </w:tbl>
    <w:p>
      <w:pPr>
        <w:jc w:val="center"/>
        <w:rPr>
          <w:b/>
          <w:bCs/>
          <w:sz w:val="30"/>
          <w:szCs w:val="20"/>
        </w:rPr>
      </w:pPr>
      <w:r>
        <w:rPr>
          <w:rFonts w:hint="eastAsia"/>
          <w:b/>
          <w:bCs/>
          <w:sz w:val="30"/>
          <w:szCs w:val="20"/>
        </w:rPr>
        <w:t>教室使用表【2016年秋季】     2013-2015班   【教室】科地102、科A207</w:t>
      </w:r>
    </w:p>
    <w:tbl>
      <w:tblPr>
        <w:tblStyle w:val="17"/>
        <w:tblpPr w:leftFromText="180" w:rightFromText="180" w:vertAnchor="text" w:horzAnchor="page" w:tblpX="368" w:tblpY="294"/>
        <w:tblOverlap w:val="never"/>
        <w:tblW w:w="16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893"/>
        <w:gridCol w:w="2592"/>
        <w:gridCol w:w="1908"/>
        <w:gridCol w:w="1947"/>
        <w:gridCol w:w="1980"/>
        <w:gridCol w:w="1935"/>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1455" w:type="dxa"/>
            <w:vAlign w:val="center"/>
          </w:tcPr>
          <w:p>
            <w:pPr>
              <w:jc w:val="center"/>
              <w:rPr>
                <w:b/>
                <w:bCs/>
                <w:szCs w:val="20"/>
              </w:rPr>
            </w:pPr>
          </w:p>
        </w:tc>
        <w:tc>
          <w:tcPr>
            <w:tcW w:w="1893" w:type="dxa"/>
            <w:vAlign w:val="center"/>
          </w:tcPr>
          <w:p>
            <w:pPr>
              <w:jc w:val="center"/>
              <w:rPr>
                <w:b/>
                <w:bCs/>
                <w:szCs w:val="20"/>
              </w:rPr>
            </w:pPr>
            <w:r>
              <w:rPr>
                <w:rFonts w:hint="eastAsia"/>
                <w:b/>
                <w:bCs/>
                <w:szCs w:val="20"/>
              </w:rPr>
              <w:t>周一</w:t>
            </w:r>
          </w:p>
        </w:tc>
        <w:tc>
          <w:tcPr>
            <w:tcW w:w="2592" w:type="dxa"/>
            <w:vAlign w:val="center"/>
          </w:tcPr>
          <w:p>
            <w:pPr>
              <w:jc w:val="center"/>
              <w:rPr>
                <w:b/>
                <w:bCs/>
                <w:szCs w:val="20"/>
              </w:rPr>
            </w:pPr>
            <w:r>
              <w:rPr>
                <w:rFonts w:hint="eastAsia"/>
                <w:b/>
                <w:bCs/>
                <w:szCs w:val="20"/>
              </w:rPr>
              <w:t>周二</w:t>
            </w:r>
          </w:p>
        </w:tc>
        <w:tc>
          <w:tcPr>
            <w:tcW w:w="1908" w:type="dxa"/>
            <w:vAlign w:val="center"/>
          </w:tcPr>
          <w:p>
            <w:pPr>
              <w:jc w:val="center"/>
              <w:rPr>
                <w:b/>
                <w:bCs/>
                <w:szCs w:val="20"/>
              </w:rPr>
            </w:pPr>
            <w:r>
              <w:rPr>
                <w:rFonts w:hint="eastAsia"/>
                <w:b/>
                <w:bCs/>
                <w:szCs w:val="20"/>
              </w:rPr>
              <w:t>周三</w:t>
            </w:r>
          </w:p>
        </w:tc>
        <w:tc>
          <w:tcPr>
            <w:tcW w:w="1947" w:type="dxa"/>
            <w:vAlign w:val="center"/>
          </w:tcPr>
          <w:p>
            <w:pPr>
              <w:jc w:val="center"/>
              <w:rPr>
                <w:b/>
                <w:bCs/>
                <w:szCs w:val="20"/>
              </w:rPr>
            </w:pPr>
            <w:r>
              <w:rPr>
                <w:rFonts w:hint="eastAsia"/>
                <w:b/>
                <w:bCs/>
                <w:szCs w:val="20"/>
              </w:rPr>
              <w:t>周四</w:t>
            </w:r>
          </w:p>
        </w:tc>
        <w:tc>
          <w:tcPr>
            <w:tcW w:w="1980" w:type="dxa"/>
            <w:vAlign w:val="center"/>
          </w:tcPr>
          <w:p>
            <w:pPr>
              <w:jc w:val="center"/>
              <w:rPr>
                <w:b/>
                <w:bCs/>
                <w:szCs w:val="20"/>
              </w:rPr>
            </w:pPr>
            <w:r>
              <w:rPr>
                <w:rFonts w:hint="eastAsia"/>
                <w:b/>
                <w:bCs/>
                <w:szCs w:val="20"/>
              </w:rPr>
              <w:t>周五</w:t>
            </w:r>
          </w:p>
        </w:tc>
        <w:tc>
          <w:tcPr>
            <w:tcW w:w="1935" w:type="dxa"/>
            <w:vAlign w:val="center"/>
          </w:tcPr>
          <w:p>
            <w:pPr>
              <w:jc w:val="center"/>
              <w:rPr>
                <w:b/>
                <w:bCs/>
                <w:szCs w:val="20"/>
              </w:rPr>
            </w:pPr>
            <w:r>
              <w:rPr>
                <w:rFonts w:hint="eastAsia"/>
                <w:b/>
                <w:bCs/>
                <w:szCs w:val="20"/>
              </w:rPr>
              <w:t>周六【周末班】</w:t>
            </w:r>
          </w:p>
        </w:tc>
        <w:tc>
          <w:tcPr>
            <w:tcW w:w="2505" w:type="dxa"/>
            <w:vAlign w:val="center"/>
          </w:tcPr>
          <w:p>
            <w:pPr>
              <w:jc w:val="center"/>
              <w:rPr>
                <w:b/>
                <w:bCs/>
                <w:szCs w:val="20"/>
              </w:rPr>
            </w:pPr>
            <w:r>
              <w:rPr>
                <w:rFonts w:hint="eastAsia"/>
                <w:b/>
                <w:bCs/>
                <w:szCs w:val="20"/>
              </w:rPr>
              <w:t>周日【周末班】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455" w:type="dxa"/>
            <w:vMerge w:val="restart"/>
            <w:vAlign w:val="center"/>
          </w:tcPr>
          <w:p>
            <w:pPr>
              <w:jc w:val="center"/>
              <w:rPr>
                <w:b/>
                <w:bCs/>
                <w:szCs w:val="20"/>
              </w:rPr>
            </w:pPr>
            <w:r>
              <w:rPr>
                <w:rFonts w:hint="eastAsia"/>
                <w:b/>
                <w:bCs/>
                <w:szCs w:val="20"/>
              </w:rPr>
              <w:t>上午</w:t>
            </w:r>
          </w:p>
          <w:p>
            <w:pPr>
              <w:jc w:val="center"/>
              <w:rPr>
                <w:b/>
                <w:bCs/>
                <w:szCs w:val="20"/>
              </w:rPr>
            </w:pPr>
            <w:r>
              <w:rPr>
                <w:rFonts w:hint="eastAsia"/>
                <w:b/>
                <w:bCs/>
                <w:szCs w:val="20"/>
              </w:rPr>
              <w:t>2-5节</w:t>
            </w:r>
          </w:p>
          <w:p>
            <w:pPr>
              <w:jc w:val="center"/>
              <w:rPr>
                <w:b/>
                <w:bCs/>
                <w:szCs w:val="20"/>
              </w:rPr>
            </w:pPr>
            <w:r>
              <w:rPr>
                <w:rFonts w:hint="eastAsia"/>
                <w:b/>
                <w:bCs/>
                <w:szCs w:val="20"/>
              </w:rPr>
              <w:t>8:30—12:00</w:t>
            </w:r>
          </w:p>
        </w:tc>
        <w:tc>
          <w:tcPr>
            <w:tcW w:w="1893" w:type="dxa"/>
            <w:vAlign w:val="center"/>
          </w:tcPr>
          <w:p>
            <w:pPr>
              <w:jc w:val="center"/>
              <w:rPr>
                <w:rFonts w:ascii="宋体" w:hAnsi="宋体"/>
                <w:sz w:val="18"/>
                <w:szCs w:val="18"/>
              </w:rPr>
            </w:pPr>
          </w:p>
        </w:tc>
        <w:tc>
          <w:tcPr>
            <w:tcW w:w="2592" w:type="dxa"/>
            <w:vAlign w:val="center"/>
          </w:tcPr>
          <w:p>
            <w:pPr>
              <w:jc w:val="center"/>
              <w:rPr>
                <w:rFonts w:ascii="宋体" w:hAnsi="宋体"/>
                <w:sz w:val="18"/>
                <w:szCs w:val="18"/>
              </w:rPr>
            </w:pPr>
          </w:p>
        </w:tc>
        <w:tc>
          <w:tcPr>
            <w:tcW w:w="1908" w:type="dxa"/>
            <w:vAlign w:val="center"/>
          </w:tcPr>
          <w:p>
            <w:pPr>
              <w:jc w:val="center"/>
              <w:rPr>
                <w:rFonts w:ascii="宋体" w:hAnsi="宋体"/>
                <w:sz w:val="18"/>
                <w:szCs w:val="18"/>
              </w:rPr>
            </w:pPr>
          </w:p>
        </w:tc>
        <w:tc>
          <w:tcPr>
            <w:tcW w:w="1947" w:type="dxa"/>
            <w:vAlign w:val="center"/>
          </w:tcPr>
          <w:p>
            <w:pPr>
              <w:jc w:val="center"/>
              <w:rPr>
                <w:rFonts w:ascii="宋体" w:hAnsi="宋体"/>
                <w:sz w:val="18"/>
                <w:szCs w:val="18"/>
              </w:rPr>
            </w:pPr>
          </w:p>
        </w:tc>
        <w:tc>
          <w:tcPr>
            <w:tcW w:w="1980" w:type="dxa"/>
            <w:vAlign w:val="center"/>
          </w:tcPr>
          <w:p>
            <w:pPr>
              <w:jc w:val="center"/>
              <w:rPr>
                <w:rFonts w:ascii="宋体" w:hAnsi="宋体"/>
                <w:sz w:val="18"/>
                <w:szCs w:val="18"/>
              </w:rPr>
            </w:pPr>
          </w:p>
        </w:tc>
        <w:tc>
          <w:tcPr>
            <w:tcW w:w="1935" w:type="dxa"/>
            <w:vAlign w:val="center"/>
          </w:tcPr>
          <w:p>
            <w:pPr>
              <w:jc w:val="center"/>
              <w:rPr>
                <w:rFonts w:hint="eastAsia"/>
                <w:lang w:eastAsia="zh-CN"/>
              </w:rPr>
            </w:pPr>
            <w:r>
              <w:rPr>
                <w:rFonts w:hint="eastAsia"/>
                <w:lang w:eastAsia="zh-CN"/>
              </w:rPr>
              <w:t>领导力</w:t>
            </w:r>
          </w:p>
          <w:p>
            <w:pPr>
              <w:jc w:val="center"/>
              <w:rPr>
                <w:rFonts w:hint="eastAsia"/>
                <w:lang w:val="en-US" w:eastAsia="zh-CN"/>
              </w:rPr>
            </w:pPr>
            <w:r>
              <w:rPr>
                <w:rFonts w:hint="eastAsia"/>
                <w:lang w:val="en-US" w:eastAsia="zh-CN"/>
              </w:rPr>
              <w:t>1-9周 科地102</w:t>
            </w:r>
          </w:p>
          <w:p>
            <w:pPr>
              <w:jc w:val="center"/>
              <w:rPr>
                <w:rFonts w:hint="eastAsia" w:ascii="宋体" w:hAnsi="宋体"/>
                <w:sz w:val="18"/>
                <w:szCs w:val="18"/>
                <w:lang w:val="en-US" w:eastAsia="zh-CN"/>
              </w:rPr>
            </w:pPr>
            <w:r>
              <w:rPr>
                <w:rFonts w:hint="eastAsia"/>
                <w:lang w:val="en-US" w:eastAsia="zh-CN"/>
              </w:rPr>
              <w:t>马志英</w:t>
            </w:r>
          </w:p>
        </w:tc>
        <w:tc>
          <w:tcPr>
            <w:tcW w:w="2505" w:type="dxa"/>
            <w:vAlign w:val="center"/>
          </w:tcPr>
          <w:p>
            <w:pPr>
              <w:jc w:val="center"/>
            </w:pPr>
            <w:r>
              <w:rPr>
                <w:rFonts w:hint="eastAsia"/>
              </w:rPr>
              <w:t>客户关系管理</w:t>
            </w:r>
          </w:p>
          <w:p>
            <w:pPr>
              <w:jc w:val="center"/>
            </w:pPr>
            <w:r>
              <w:rPr>
                <w:rFonts w:hint="eastAsia"/>
              </w:rPr>
              <w:t>10-18周 科A207</w:t>
            </w:r>
          </w:p>
          <w:p>
            <w:pPr>
              <w:jc w:val="center"/>
              <w:rPr>
                <w:rFonts w:ascii="宋体" w:hAnsi="宋体"/>
                <w:sz w:val="18"/>
                <w:szCs w:val="18"/>
              </w:rPr>
            </w:pPr>
            <w:r>
              <w:rPr>
                <w:rFonts w:hint="eastAsia"/>
              </w:rPr>
              <w:t>马克态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1455" w:type="dxa"/>
            <w:vMerge w:val="continue"/>
            <w:tcBorders>
              <w:bottom w:val="double" w:color="auto" w:sz="4" w:space="0"/>
            </w:tcBorders>
            <w:vAlign w:val="center"/>
          </w:tcPr>
          <w:p>
            <w:pPr>
              <w:jc w:val="center"/>
              <w:rPr>
                <w:b/>
                <w:bCs/>
                <w:szCs w:val="20"/>
              </w:rPr>
            </w:pPr>
          </w:p>
        </w:tc>
        <w:tc>
          <w:tcPr>
            <w:tcW w:w="1893" w:type="dxa"/>
            <w:tcBorders>
              <w:top w:val="single" w:color="auto" w:sz="4" w:space="0"/>
              <w:bottom w:val="double" w:color="auto" w:sz="4" w:space="0"/>
            </w:tcBorders>
            <w:vAlign w:val="center"/>
          </w:tcPr>
          <w:p>
            <w:pPr>
              <w:jc w:val="center"/>
              <w:rPr>
                <w:rFonts w:ascii="宋体" w:hAnsi="宋体"/>
                <w:sz w:val="18"/>
                <w:szCs w:val="18"/>
              </w:rPr>
            </w:pPr>
          </w:p>
        </w:tc>
        <w:tc>
          <w:tcPr>
            <w:tcW w:w="2592" w:type="dxa"/>
            <w:tcBorders>
              <w:top w:val="single" w:color="auto" w:sz="4" w:space="0"/>
              <w:bottom w:val="double" w:color="auto" w:sz="4" w:space="0"/>
            </w:tcBorders>
            <w:vAlign w:val="center"/>
          </w:tcPr>
          <w:p>
            <w:pPr>
              <w:jc w:val="center"/>
              <w:rPr>
                <w:rFonts w:ascii="宋体" w:hAnsi="宋体"/>
                <w:sz w:val="18"/>
                <w:szCs w:val="18"/>
              </w:rPr>
            </w:pPr>
          </w:p>
        </w:tc>
        <w:tc>
          <w:tcPr>
            <w:tcW w:w="1908" w:type="dxa"/>
            <w:tcBorders>
              <w:top w:val="single" w:color="auto" w:sz="4" w:space="0"/>
              <w:bottom w:val="double" w:color="auto" w:sz="4" w:space="0"/>
            </w:tcBorders>
            <w:vAlign w:val="center"/>
          </w:tcPr>
          <w:p>
            <w:pPr>
              <w:jc w:val="center"/>
              <w:rPr>
                <w:rFonts w:ascii="宋体" w:hAnsi="宋体"/>
                <w:sz w:val="18"/>
                <w:szCs w:val="18"/>
              </w:rPr>
            </w:pPr>
          </w:p>
        </w:tc>
        <w:tc>
          <w:tcPr>
            <w:tcW w:w="1947" w:type="dxa"/>
            <w:tcBorders>
              <w:top w:val="single" w:color="auto" w:sz="4" w:space="0"/>
              <w:bottom w:val="double" w:color="auto" w:sz="4" w:space="0"/>
            </w:tcBorders>
            <w:vAlign w:val="center"/>
          </w:tcPr>
          <w:p>
            <w:pPr>
              <w:jc w:val="center"/>
              <w:rPr>
                <w:rFonts w:ascii="宋体" w:hAnsi="宋体"/>
                <w:sz w:val="18"/>
                <w:szCs w:val="18"/>
              </w:rPr>
            </w:pPr>
          </w:p>
        </w:tc>
        <w:tc>
          <w:tcPr>
            <w:tcW w:w="1980" w:type="dxa"/>
            <w:tcBorders>
              <w:top w:val="single" w:color="auto" w:sz="4" w:space="0"/>
              <w:bottom w:val="double" w:color="auto" w:sz="4" w:space="0"/>
            </w:tcBorders>
            <w:vAlign w:val="center"/>
          </w:tcPr>
          <w:p>
            <w:pPr>
              <w:jc w:val="center"/>
              <w:rPr>
                <w:rFonts w:ascii="宋体" w:hAnsi="宋体"/>
                <w:sz w:val="18"/>
                <w:szCs w:val="18"/>
              </w:rPr>
            </w:pPr>
          </w:p>
        </w:tc>
        <w:tc>
          <w:tcPr>
            <w:tcW w:w="1935" w:type="dxa"/>
            <w:tcBorders>
              <w:top w:val="single" w:color="auto" w:sz="4" w:space="0"/>
              <w:bottom w:val="double" w:color="auto" w:sz="4" w:space="0"/>
            </w:tcBorders>
            <w:vAlign w:val="center"/>
          </w:tcPr>
          <w:p>
            <w:pPr>
              <w:jc w:val="center"/>
              <w:rPr>
                <w:rFonts w:ascii="宋体" w:hAnsi="宋体"/>
                <w:sz w:val="18"/>
                <w:szCs w:val="18"/>
              </w:rPr>
            </w:pPr>
          </w:p>
        </w:tc>
        <w:tc>
          <w:tcPr>
            <w:tcW w:w="2505" w:type="dxa"/>
            <w:tcBorders>
              <w:top w:val="single" w:color="auto" w:sz="4" w:space="0"/>
              <w:bottom w:val="double" w:color="auto" w:sz="4" w:space="0"/>
            </w:tcBorders>
            <w:vAlign w:val="center"/>
          </w:tcPr>
          <w:p>
            <w:pPr>
              <w:jc w:val="center"/>
              <w:rPr>
                <w:rFonts w:hint="eastAsia"/>
                <w:lang w:eastAsia="zh-CN"/>
              </w:rPr>
            </w:pPr>
            <w:r>
              <w:rPr>
                <w:rFonts w:hint="eastAsia"/>
                <w:lang w:eastAsia="zh-CN"/>
              </w:rPr>
              <w:t>企业法务管理</w:t>
            </w:r>
          </w:p>
          <w:p>
            <w:pPr>
              <w:jc w:val="center"/>
              <w:rPr>
                <w:rFonts w:hint="eastAsia"/>
                <w:lang w:val="en-US" w:eastAsia="zh-CN"/>
              </w:rPr>
            </w:pPr>
            <w:r>
              <w:rPr>
                <w:rFonts w:hint="eastAsia"/>
                <w:lang w:val="en-US" w:eastAsia="zh-CN"/>
              </w:rPr>
              <w:t>1-9周 科A207</w:t>
            </w:r>
          </w:p>
          <w:p>
            <w:pPr>
              <w:jc w:val="center"/>
              <w:rPr>
                <w:rFonts w:hint="eastAsia" w:ascii="宋体" w:hAnsi="宋体"/>
                <w:sz w:val="18"/>
                <w:szCs w:val="18"/>
                <w:lang w:val="en-US" w:eastAsia="zh-CN"/>
              </w:rPr>
            </w:pPr>
            <w:r>
              <w:rPr>
                <w:rFonts w:hint="eastAsia"/>
                <w:lang w:val="en-US" w:eastAsia="zh-CN"/>
              </w:rPr>
              <w:t>叶小忠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1455" w:type="dxa"/>
            <w:vMerge w:val="restart"/>
            <w:tcBorders>
              <w:top w:val="double" w:color="auto" w:sz="4" w:space="0"/>
            </w:tcBorders>
            <w:vAlign w:val="center"/>
          </w:tcPr>
          <w:p>
            <w:pPr>
              <w:jc w:val="center"/>
              <w:rPr>
                <w:b/>
                <w:bCs/>
                <w:szCs w:val="20"/>
              </w:rPr>
            </w:pPr>
            <w:r>
              <w:rPr>
                <w:rFonts w:hint="eastAsia"/>
                <w:b/>
                <w:bCs/>
                <w:szCs w:val="20"/>
              </w:rPr>
              <w:t>下午</w:t>
            </w:r>
          </w:p>
          <w:p>
            <w:pPr>
              <w:jc w:val="center"/>
              <w:rPr>
                <w:b/>
                <w:bCs/>
                <w:szCs w:val="20"/>
              </w:rPr>
            </w:pPr>
            <w:r>
              <w:rPr>
                <w:rFonts w:hint="eastAsia"/>
                <w:b/>
                <w:bCs/>
                <w:szCs w:val="20"/>
              </w:rPr>
              <w:t>6-11节</w:t>
            </w:r>
          </w:p>
          <w:p>
            <w:pPr>
              <w:jc w:val="center"/>
              <w:rPr>
                <w:b/>
                <w:bCs/>
                <w:szCs w:val="20"/>
              </w:rPr>
            </w:pPr>
            <w:r>
              <w:rPr>
                <w:rFonts w:hint="eastAsia"/>
                <w:b/>
                <w:bCs/>
                <w:szCs w:val="20"/>
              </w:rPr>
              <w:t>14:00—17:30</w:t>
            </w:r>
          </w:p>
        </w:tc>
        <w:tc>
          <w:tcPr>
            <w:tcW w:w="1893" w:type="dxa"/>
            <w:tcBorders>
              <w:top w:val="double" w:color="auto" w:sz="4" w:space="0"/>
              <w:bottom w:val="single" w:color="auto" w:sz="4" w:space="0"/>
            </w:tcBorders>
            <w:vAlign w:val="center"/>
          </w:tcPr>
          <w:p>
            <w:pPr>
              <w:jc w:val="center"/>
            </w:pPr>
            <w:r>
              <w:t>企业社会责任与商业伦理</w:t>
            </w:r>
            <w:r>
              <w:rPr>
                <w:color w:val="FF0000"/>
              </w:rPr>
              <w:t>F</w:t>
            </w:r>
            <w:r>
              <w:rPr>
                <w:rFonts w:hint="eastAsia"/>
                <w:color w:val="FF0000"/>
              </w:rPr>
              <w:t xml:space="preserve"> 2015</w:t>
            </w:r>
          </w:p>
          <w:p>
            <w:pPr>
              <w:jc w:val="center"/>
            </w:pPr>
            <w:r>
              <w:rPr>
                <w:rFonts w:hint="eastAsia"/>
              </w:rPr>
              <w:t>11-15周 科地102</w:t>
            </w:r>
          </w:p>
          <w:p>
            <w:pPr>
              <w:jc w:val="center"/>
              <w:rPr>
                <w:rFonts w:ascii="宋体" w:hAnsi="宋体"/>
                <w:sz w:val="18"/>
                <w:szCs w:val="18"/>
              </w:rPr>
            </w:pPr>
            <w:r>
              <w:rPr>
                <w:rFonts w:hint="eastAsia"/>
              </w:rPr>
              <w:t>顾凡</w:t>
            </w:r>
          </w:p>
        </w:tc>
        <w:tc>
          <w:tcPr>
            <w:tcW w:w="2592" w:type="dxa"/>
            <w:tcBorders>
              <w:top w:val="double" w:color="auto" w:sz="4" w:space="0"/>
              <w:bottom w:val="single" w:color="auto" w:sz="4" w:space="0"/>
            </w:tcBorders>
            <w:vAlign w:val="center"/>
          </w:tcPr>
          <w:p>
            <w:pPr>
              <w:jc w:val="center"/>
              <w:rPr>
                <w:rFonts w:ascii="宋体" w:hAnsi="宋体"/>
                <w:sz w:val="18"/>
                <w:szCs w:val="18"/>
              </w:rPr>
            </w:pPr>
          </w:p>
        </w:tc>
        <w:tc>
          <w:tcPr>
            <w:tcW w:w="1908" w:type="dxa"/>
            <w:tcBorders>
              <w:top w:val="double" w:color="auto" w:sz="4" w:space="0"/>
              <w:bottom w:val="single" w:color="auto" w:sz="4" w:space="0"/>
            </w:tcBorders>
            <w:vAlign w:val="center"/>
          </w:tcPr>
          <w:p>
            <w:pPr>
              <w:jc w:val="center"/>
            </w:pPr>
          </w:p>
        </w:tc>
        <w:tc>
          <w:tcPr>
            <w:tcW w:w="1947" w:type="dxa"/>
            <w:tcBorders>
              <w:top w:val="double" w:color="auto" w:sz="4" w:space="0"/>
              <w:bottom w:val="single" w:color="auto" w:sz="4" w:space="0"/>
            </w:tcBorders>
            <w:vAlign w:val="center"/>
          </w:tcPr>
          <w:p>
            <w:pPr>
              <w:jc w:val="center"/>
            </w:pPr>
          </w:p>
        </w:tc>
        <w:tc>
          <w:tcPr>
            <w:tcW w:w="1980" w:type="dxa"/>
            <w:tcBorders>
              <w:top w:val="double" w:color="auto" w:sz="4" w:space="0"/>
              <w:bottom w:val="single" w:color="auto" w:sz="4" w:space="0"/>
            </w:tcBorders>
            <w:vAlign w:val="center"/>
          </w:tcPr>
          <w:p>
            <w:pPr>
              <w:jc w:val="center"/>
            </w:pPr>
          </w:p>
        </w:tc>
        <w:tc>
          <w:tcPr>
            <w:tcW w:w="1935" w:type="dxa"/>
            <w:tcBorders>
              <w:top w:val="double" w:color="auto" w:sz="4" w:space="0"/>
              <w:bottom w:val="single" w:color="auto" w:sz="4" w:space="0"/>
            </w:tcBorders>
            <w:vAlign w:val="center"/>
          </w:tcPr>
          <w:p>
            <w:pPr>
              <w:jc w:val="center"/>
            </w:pPr>
            <w:r>
              <w:t>企业社会责任与商业伦理</w:t>
            </w:r>
            <w:r>
              <w:rPr>
                <w:color w:val="FF0000"/>
              </w:rPr>
              <w:t>P</w:t>
            </w:r>
            <w:r>
              <w:rPr>
                <w:rFonts w:hint="eastAsia"/>
                <w:color w:val="FF0000"/>
              </w:rPr>
              <w:t>2 2015</w:t>
            </w:r>
          </w:p>
          <w:p>
            <w:pPr>
              <w:jc w:val="center"/>
            </w:pPr>
            <w:r>
              <w:rPr>
                <w:rFonts w:hint="eastAsia"/>
              </w:rPr>
              <w:t>10-14周 科地102</w:t>
            </w:r>
          </w:p>
          <w:p>
            <w:pPr>
              <w:jc w:val="center"/>
            </w:pPr>
            <w:r>
              <w:rPr>
                <w:rFonts w:hint="eastAsia"/>
              </w:rPr>
              <w:t>顾凡</w:t>
            </w:r>
          </w:p>
        </w:tc>
        <w:tc>
          <w:tcPr>
            <w:tcW w:w="2505" w:type="dxa"/>
            <w:tcBorders>
              <w:top w:val="double" w:color="auto" w:sz="4" w:space="0"/>
              <w:bottom w:val="single" w:color="auto" w:sz="4" w:space="0"/>
            </w:tcBorders>
            <w:vAlign w:val="center"/>
          </w:tcPr>
          <w:p>
            <w:pPr>
              <w:jc w:val="center"/>
            </w:pPr>
            <w:r>
              <w:rPr>
                <w:rFonts w:hint="eastAsia"/>
              </w:rPr>
              <w:t>消费者行为学</w:t>
            </w:r>
          </w:p>
          <w:p>
            <w:pPr>
              <w:jc w:val="center"/>
            </w:pPr>
            <w:r>
              <w:rPr>
                <w:rFonts w:hint="eastAsia"/>
              </w:rPr>
              <w:t>10-18周 科A207</w:t>
            </w:r>
          </w:p>
          <w:p>
            <w:pPr>
              <w:jc w:val="center"/>
            </w:pPr>
            <w:r>
              <w:rPr>
                <w:rFonts w:hint="eastAsia"/>
              </w:rPr>
              <w:t>陈曦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trPr>
        <w:tc>
          <w:tcPr>
            <w:tcW w:w="1455" w:type="dxa"/>
            <w:vMerge w:val="continue"/>
            <w:vAlign w:val="center"/>
          </w:tcPr>
          <w:p>
            <w:pPr>
              <w:jc w:val="center"/>
              <w:rPr>
                <w:b/>
                <w:bCs/>
                <w:szCs w:val="20"/>
              </w:rPr>
            </w:pPr>
          </w:p>
        </w:tc>
        <w:tc>
          <w:tcPr>
            <w:tcW w:w="1893" w:type="dxa"/>
            <w:tcBorders>
              <w:bottom w:val="single" w:color="auto" w:sz="4" w:space="0"/>
            </w:tcBorders>
            <w:vAlign w:val="center"/>
          </w:tcPr>
          <w:p>
            <w:pPr>
              <w:jc w:val="center"/>
              <w:rPr>
                <w:rFonts w:ascii="宋体" w:hAnsi="宋体"/>
                <w:sz w:val="18"/>
                <w:szCs w:val="18"/>
              </w:rPr>
            </w:pPr>
          </w:p>
        </w:tc>
        <w:tc>
          <w:tcPr>
            <w:tcW w:w="2592" w:type="dxa"/>
            <w:tcBorders>
              <w:bottom w:val="single" w:color="auto" w:sz="4" w:space="0"/>
            </w:tcBorders>
            <w:vAlign w:val="center"/>
          </w:tcPr>
          <w:p>
            <w:pPr>
              <w:jc w:val="center"/>
              <w:rPr>
                <w:rFonts w:ascii="宋体" w:hAnsi="宋体"/>
                <w:sz w:val="18"/>
                <w:szCs w:val="18"/>
              </w:rPr>
            </w:pPr>
          </w:p>
        </w:tc>
        <w:tc>
          <w:tcPr>
            <w:tcW w:w="1908" w:type="dxa"/>
            <w:tcBorders>
              <w:bottom w:val="single" w:color="auto" w:sz="4" w:space="0"/>
            </w:tcBorders>
            <w:vAlign w:val="center"/>
          </w:tcPr>
          <w:p>
            <w:pPr>
              <w:jc w:val="center"/>
            </w:pPr>
          </w:p>
        </w:tc>
        <w:tc>
          <w:tcPr>
            <w:tcW w:w="1947" w:type="dxa"/>
            <w:tcBorders>
              <w:bottom w:val="single" w:color="auto" w:sz="4" w:space="0"/>
            </w:tcBorders>
            <w:vAlign w:val="center"/>
          </w:tcPr>
          <w:p>
            <w:pPr>
              <w:jc w:val="center"/>
            </w:pPr>
          </w:p>
        </w:tc>
        <w:tc>
          <w:tcPr>
            <w:tcW w:w="1980" w:type="dxa"/>
            <w:tcBorders>
              <w:bottom w:val="single" w:color="auto" w:sz="4" w:space="0"/>
            </w:tcBorders>
            <w:vAlign w:val="center"/>
          </w:tcPr>
          <w:p>
            <w:pPr>
              <w:jc w:val="center"/>
            </w:pPr>
          </w:p>
        </w:tc>
        <w:tc>
          <w:tcPr>
            <w:tcW w:w="1935" w:type="dxa"/>
            <w:tcBorders>
              <w:bottom w:val="single" w:color="auto" w:sz="4" w:space="0"/>
            </w:tcBorders>
            <w:vAlign w:val="center"/>
          </w:tcPr>
          <w:p>
            <w:pPr>
              <w:jc w:val="center"/>
              <w:rPr>
                <w:rFonts w:ascii="宋体" w:hAnsi="宋体"/>
                <w:szCs w:val="21"/>
              </w:rPr>
            </w:pPr>
            <w:r>
              <w:rPr>
                <w:rFonts w:hint="eastAsia"/>
                <w:szCs w:val="21"/>
              </w:rPr>
              <w:t>法商管理案例研讨</w:t>
            </w:r>
            <w:r>
              <w:rPr>
                <w:rFonts w:hint="eastAsia" w:ascii="宋体" w:hAnsi="宋体"/>
                <w:szCs w:val="21"/>
              </w:rPr>
              <w:t>Ⅰ</w:t>
            </w:r>
          </w:p>
          <w:p>
            <w:pPr>
              <w:rPr>
                <w:rFonts w:ascii="宋体" w:hAnsi="宋体"/>
                <w:szCs w:val="21"/>
              </w:rPr>
            </w:pPr>
            <w:r>
              <w:rPr>
                <w:rFonts w:hint="eastAsia" w:ascii="宋体" w:hAnsi="宋体"/>
                <w:szCs w:val="21"/>
              </w:rPr>
              <w:t>1-5周科地102</w:t>
            </w:r>
          </w:p>
          <w:p>
            <w:pPr>
              <w:jc w:val="center"/>
            </w:pPr>
            <w:r>
              <w:rPr>
                <w:rFonts w:hint="eastAsia" w:ascii="宋体" w:hAnsi="宋体"/>
                <w:szCs w:val="21"/>
              </w:rPr>
              <w:t>葛建华</w:t>
            </w:r>
          </w:p>
        </w:tc>
        <w:tc>
          <w:tcPr>
            <w:tcW w:w="2505" w:type="dxa"/>
            <w:tcBorders>
              <w:bottom w:val="single" w:color="auto" w:sz="4" w:space="0"/>
            </w:tcBorders>
            <w:vAlign w:val="center"/>
          </w:tcPr>
          <w:p>
            <w:pPr>
              <w:jc w:val="center"/>
            </w:pPr>
            <w:r>
              <w:t>商务谈判</w:t>
            </w:r>
          </w:p>
          <w:p>
            <w:pPr>
              <w:jc w:val="center"/>
            </w:pPr>
            <w:r>
              <w:rPr>
                <w:rFonts w:hint="eastAsia"/>
              </w:rPr>
              <w:t>1-9周 科A207</w:t>
            </w:r>
          </w:p>
          <w:p>
            <w:pPr>
              <w:jc w:val="center"/>
            </w:pPr>
            <w:r>
              <w:rPr>
                <w:rFonts w:hint="eastAsia"/>
              </w:rPr>
              <w:t>张淑静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trPr>
        <w:tc>
          <w:tcPr>
            <w:tcW w:w="1455" w:type="dxa"/>
            <w:vMerge w:val="continue"/>
            <w:vAlign w:val="center"/>
          </w:tcPr>
          <w:p>
            <w:pPr>
              <w:jc w:val="center"/>
              <w:rPr>
                <w:b/>
                <w:bCs/>
                <w:szCs w:val="20"/>
              </w:rPr>
            </w:pPr>
          </w:p>
        </w:tc>
        <w:tc>
          <w:tcPr>
            <w:tcW w:w="1893" w:type="dxa"/>
            <w:tcBorders>
              <w:bottom w:val="single" w:color="auto" w:sz="4" w:space="0"/>
            </w:tcBorders>
            <w:vAlign w:val="center"/>
          </w:tcPr>
          <w:p>
            <w:pPr>
              <w:jc w:val="center"/>
              <w:rPr>
                <w:rFonts w:ascii="宋体" w:hAnsi="宋体"/>
                <w:sz w:val="18"/>
                <w:szCs w:val="18"/>
              </w:rPr>
            </w:pPr>
          </w:p>
        </w:tc>
        <w:tc>
          <w:tcPr>
            <w:tcW w:w="2592" w:type="dxa"/>
            <w:tcBorders>
              <w:bottom w:val="single" w:color="auto" w:sz="4" w:space="0"/>
            </w:tcBorders>
            <w:vAlign w:val="center"/>
          </w:tcPr>
          <w:p>
            <w:pPr>
              <w:jc w:val="center"/>
              <w:rPr>
                <w:rFonts w:ascii="宋体" w:hAnsi="宋体"/>
                <w:sz w:val="18"/>
                <w:szCs w:val="18"/>
              </w:rPr>
            </w:pPr>
          </w:p>
        </w:tc>
        <w:tc>
          <w:tcPr>
            <w:tcW w:w="1908" w:type="dxa"/>
            <w:tcBorders>
              <w:bottom w:val="single" w:color="auto" w:sz="4" w:space="0"/>
            </w:tcBorders>
            <w:vAlign w:val="center"/>
          </w:tcPr>
          <w:p>
            <w:pPr>
              <w:jc w:val="center"/>
            </w:pPr>
          </w:p>
        </w:tc>
        <w:tc>
          <w:tcPr>
            <w:tcW w:w="1947" w:type="dxa"/>
            <w:tcBorders>
              <w:bottom w:val="single" w:color="auto" w:sz="4" w:space="0"/>
            </w:tcBorders>
            <w:vAlign w:val="center"/>
          </w:tcPr>
          <w:p>
            <w:pPr>
              <w:jc w:val="center"/>
            </w:pPr>
          </w:p>
        </w:tc>
        <w:tc>
          <w:tcPr>
            <w:tcW w:w="1980" w:type="dxa"/>
            <w:tcBorders>
              <w:bottom w:val="single" w:color="auto" w:sz="4" w:space="0"/>
            </w:tcBorders>
            <w:vAlign w:val="center"/>
          </w:tcPr>
          <w:p>
            <w:pPr>
              <w:jc w:val="center"/>
            </w:pPr>
          </w:p>
        </w:tc>
        <w:tc>
          <w:tcPr>
            <w:tcW w:w="1935" w:type="dxa"/>
            <w:tcBorders>
              <w:bottom w:val="single" w:color="auto" w:sz="4" w:space="0"/>
            </w:tcBorders>
            <w:vAlign w:val="center"/>
          </w:tcPr>
          <w:p>
            <w:pPr>
              <w:jc w:val="center"/>
              <w:rPr>
                <w:szCs w:val="21"/>
              </w:rPr>
            </w:pPr>
            <w:r>
              <w:rPr>
                <w:rFonts w:hint="eastAsia"/>
                <w:szCs w:val="21"/>
              </w:rPr>
              <w:t>法商管理案例研讨IV</w:t>
            </w:r>
          </w:p>
          <w:p>
            <w:pPr>
              <w:jc w:val="center"/>
              <w:rPr>
                <w:szCs w:val="21"/>
              </w:rPr>
            </w:pPr>
            <w:r>
              <w:rPr>
                <w:rFonts w:hint="eastAsia"/>
                <w:szCs w:val="21"/>
              </w:rPr>
              <w:t>15-19周 科地102</w:t>
            </w:r>
          </w:p>
          <w:p>
            <w:pPr>
              <w:jc w:val="center"/>
              <w:rPr>
                <w:szCs w:val="21"/>
              </w:rPr>
            </w:pPr>
            <w:r>
              <w:rPr>
                <w:rFonts w:hint="eastAsia"/>
                <w:szCs w:val="21"/>
              </w:rPr>
              <w:t>何丹</w:t>
            </w:r>
          </w:p>
        </w:tc>
        <w:tc>
          <w:tcPr>
            <w:tcW w:w="2505" w:type="dxa"/>
            <w:tcBorders>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1455" w:type="dxa"/>
            <w:vMerge w:val="restart"/>
            <w:tcBorders>
              <w:top w:val="double" w:color="auto" w:sz="4" w:space="0"/>
            </w:tcBorders>
            <w:vAlign w:val="center"/>
          </w:tcPr>
          <w:p>
            <w:pPr>
              <w:jc w:val="center"/>
              <w:rPr>
                <w:b/>
                <w:bCs/>
                <w:szCs w:val="20"/>
              </w:rPr>
            </w:pPr>
            <w:r>
              <w:rPr>
                <w:rFonts w:hint="eastAsia"/>
                <w:b/>
                <w:bCs/>
                <w:szCs w:val="20"/>
              </w:rPr>
              <w:t>晚上</w:t>
            </w:r>
          </w:p>
          <w:p>
            <w:pPr>
              <w:jc w:val="center"/>
              <w:rPr>
                <w:b/>
                <w:bCs/>
                <w:szCs w:val="20"/>
              </w:rPr>
            </w:pPr>
            <w:r>
              <w:rPr>
                <w:rFonts w:hint="eastAsia"/>
                <w:b/>
                <w:bCs/>
                <w:szCs w:val="20"/>
              </w:rPr>
              <w:t>11-13节</w:t>
            </w:r>
          </w:p>
          <w:p>
            <w:pPr>
              <w:jc w:val="center"/>
              <w:rPr>
                <w:b/>
                <w:bCs/>
                <w:szCs w:val="20"/>
              </w:rPr>
            </w:pPr>
            <w:r>
              <w:rPr>
                <w:rFonts w:hint="eastAsia"/>
                <w:b/>
                <w:bCs/>
                <w:szCs w:val="20"/>
              </w:rPr>
              <w:t>18:30—22:00</w:t>
            </w:r>
          </w:p>
        </w:tc>
        <w:tc>
          <w:tcPr>
            <w:tcW w:w="1893" w:type="dxa"/>
            <w:tcBorders>
              <w:top w:val="double" w:color="auto" w:sz="4" w:space="0"/>
              <w:bottom w:val="single" w:color="auto" w:sz="4" w:space="0"/>
            </w:tcBorders>
            <w:vAlign w:val="center"/>
          </w:tcPr>
          <w:p>
            <w:pPr>
              <w:jc w:val="center"/>
              <w:rPr>
                <w:rFonts w:ascii="宋体" w:hAnsi="宋体"/>
                <w:sz w:val="18"/>
                <w:szCs w:val="18"/>
              </w:rPr>
            </w:pPr>
          </w:p>
        </w:tc>
        <w:tc>
          <w:tcPr>
            <w:tcW w:w="2592" w:type="dxa"/>
            <w:tcBorders>
              <w:top w:val="double" w:color="auto" w:sz="4" w:space="0"/>
              <w:bottom w:val="single" w:color="auto" w:sz="4" w:space="0"/>
            </w:tcBorders>
            <w:vAlign w:val="center"/>
          </w:tcPr>
          <w:p>
            <w:pPr>
              <w:jc w:val="center"/>
              <w:rPr>
                <w:rFonts w:ascii="宋体" w:hAnsi="宋体"/>
                <w:sz w:val="18"/>
                <w:szCs w:val="18"/>
              </w:rPr>
            </w:pPr>
          </w:p>
        </w:tc>
        <w:tc>
          <w:tcPr>
            <w:tcW w:w="1908" w:type="dxa"/>
            <w:tcBorders>
              <w:top w:val="double" w:color="auto" w:sz="4" w:space="0"/>
              <w:bottom w:val="single" w:color="auto" w:sz="4" w:space="0"/>
            </w:tcBorders>
            <w:vAlign w:val="center"/>
          </w:tcPr>
          <w:p>
            <w:pPr>
              <w:jc w:val="center"/>
            </w:pPr>
            <w:r>
              <w:t>国际商务管理</w:t>
            </w:r>
          </w:p>
          <w:p>
            <w:pPr>
              <w:jc w:val="center"/>
            </w:pPr>
            <w:r>
              <w:rPr>
                <w:rFonts w:hint="eastAsia"/>
              </w:rPr>
              <w:t xml:space="preserve">1-9周 </w:t>
            </w:r>
          </w:p>
          <w:p>
            <w:pPr>
              <w:jc w:val="center"/>
            </w:pPr>
            <w:r>
              <w:rPr>
                <w:rFonts w:hint="eastAsia"/>
              </w:rPr>
              <w:t>科地102</w:t>
            </w:r>
          </w:p>
          <w:p>
            <w:pPr>
              <w:jc w:val="center"/>
            </w:pPr>
            <w:r>
              <w:rPr>
                <w:rFonts w:hint="eastAsia"/>
              </w:rPr>
              <w:t>宏结</w:t>
            </w:r>
          </w:p>
        </w:tc>
        <w:tc>
          <w:tcPr>
            <w:tcW w:w="1947" w:type="dxa"/>
            <w:tcBorders>
              <w:top w:val="double" w:color="auto" w:sz="4" w:space="0"/>
              <w:bottom w:val="single" w:color="auto" w:sz="4" w:space="0"/>
            </w:tcBorders>
            <w:vAlign w:val="center"/>
          </w:tcPr>
          <w:p>
            <w:pPr>
              <w:jc w:val="center"/>
            </w:pPr>
          </w:p>
        </w:tc>
        <w:tc>
          <w:tcPr>
            <w:tcW w:w="1980" w:type="dxa"/>
            <w:tcBorders>
              <w:top w:val="double" w:color="auto" w:sz="4" w:space="0"/>
              <w:bottom w:val="single" w:color="auto" w:sz="4" w:space="0"/>
            </w:tcBorders>
            <w:vAlign w:val="center"/>
          </w:tcPr>
          <w:p>
            <w:pPr>
              <w:jc w:val="center"/>
            </w:pPr>
            <w:r>
              <w:t>投资学</w:t>
            </w:r>
          </w:p>
          <w:p>
            <w:pPr>
              <w:jc w:val="center"/>
            </w:pPr>
            <w:r>
              <w:rPr>
                <w:rFonts w:hint="eastAsia"/>
              </w:rPr>
              <w:t>1-9周</w:t>
            </w:r>
          </w:p>
          <w:p>
            <w:pPr>
              <w:jc w:val="center"/>
            </w:pPr>
            <w:r>
              <w:rPr>
                <w:rFonts w:hint="eastAsia"/>
              </w:rPr>
              <w:t>科地102</w:t>
            </w:r>
          </w:p>
          <w:p>
            <w:pPr>
              <w:jc w:val="center"/>
            </w:pPr>
            <w:r>
              <w:t>田文昭</w:t>
            </w:r>
          </w:p>
        </w:tc>
        <w:tc>
          <w:tcPr>
            <w:tcW w:w="1935" w:type="dxa"/>
            <w:tcBorders>
              <w:top w:val="double" w:color="auto" w:sz="4" w:space="0"/>
              <w:bottom w:val="single" w:color="auto" w:sz="4" w:space="0"/>
            </w:tcBorders>
            <w:vAlign w:val="center"/>
          </w:tcPr>
          <w:p>
            <w:pPr>
              <w:jc w:val="center"/>
            </w:pPr>
          </w:p>
        </w:tc>
        <w:tc>
          <w:tcPr>
            <w:tcW w:w="2505" w:type="dxa"/>
            <w:tcBorders>
              <w:top w:val="double" w:color="auto" w:sz="4" w:space="0"/>
              <w:bottom w:val="single" w:color="auto" w:sz="4" w:space="0"/>
            </w:tcBorders>
            <w:vAlign w:val="center"/>
          </w:tcPr>
          <w:p>
            <w:pPr>
              <w:jc w:val="center"/>
              <w:rPr>
                <w:szCs w:val="21"/>
              </w:rPr>
            </w:pPr>
            <w:r>
              <w:rPr>
                <w:rFonts w:hint="eastAsia"/>
                <w:szCs w:val="21"/>
              </w:rPr>
              <w:t>企业国际化战略</w:t>
            </w:r>
          </w:p>
          <w:p>
            <w:pPr>
              <w:pStyle w:val="22"/>
              <w:ind w:left="555" w:firstLine="0" w:firstLineChars="0"/>
            </w:pPr>
            <w:r>
              <w:rPr>
                <w:rFonts w:hint="eastAsia"/>
              </w:rPr>
              <w:t>1-9周科A207</w:t>
            </w:r>
          </w:p>
          <w:p>
            <w:pPr>
              <w:pStyle w:val="22"/>
              <w:ind w:left="555"/>
            </w:pPr>
            <w:r>
              <w:rPr>
                <w:rFonts w:hint="eastAsia"/>
              </w:rPr>
              <w:t>李泳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1455" w:type="dxa"/>
            <w:vMerge w:val="continue"/>
            <w:tcBorders>
              <w:top w:val="double" w:color="auto" w:sz="4" w:space="0"/>
            </w:tcBorders>
            <w:vAlign w:val="center"/>
          </w:tcPr>
          <w:p>
            <w:pPr>
              <w:jc w:val="center"/>
              <w:rPr>
                <w:b/>
                <w:bCs/>
                <w:szCs w:val="20"/>
              </w:rPr>
            </w:pPr>
          </w:p>
        </w:tc>
        <w:tc>
          <w:tcPr>
            <w:tcW w:w="1893" w:type="dxa"/>
            <w:tcBorders>
              <w:top w:val="single" w:color="auto" w:sz="4" w:space="0"/>
              <w:bottom w:val="single" w:color="auto" w:sz="4" w:space="0"/>
            </w:tcBorders>
            <w:vAlign w:val="center"/>
          </w:tcPr>
          <w:p>
            <w:pPr>
              <w:jc w:val="center"/>
              <w:rPr>
                <w:rFonts w:ascii="宋体" w:hAnsi="宋体"/>
                <w:sz w:val="18"/>
                <w:szCs w:val="18"/>
              </w:rPr>
            </w:pPr>
          </w:p>
        </w:tc>
        <w:tc>
          <w:tcPr>
            <w:tcW w:w="2592" w:type="dxa"/>
            <w:tcBorders>
              <w:top w:val="single" w:color="auto" w:sz="4" w:space="0"/>
              <w:bottom w:val="single" w:color="auto" w:sz="4" w:space="0"/>
            </w:tcBorders>
            <w:vAlign w:val="center"/>
          </w:tcPr>
          <w:p>
            <w:pPr>
              <w:jc w:val="center"/>
              <w:rPr>
                <w:rFonts w:ascii="宋体" w:hAnsi="宋体"/>
                <w:sz w:val="18"/>
                <w:szCs w:val="18"/>
              </w:rPr>
            </w:pPr>
          </w:p>
        </w:tc>
        <w:tc>
          <w:tcPr>
            <w:tcW w:w="1908" w:type="dxa"/>
            <w:tcBorders>
              <w:top w:val="single" w:color="auto" w:sz="4" w:space="0"/>
              <w:bottom w:val="single" w:color="auto" w:sz="4" w:space="0"/>
            </w:tcBorders>
            <w:vAlign w:val="center"/>
          </w:tcPr>
          <w:p>
            <w:pPr>
              <w:jc w:val="center"/>
              <w:rPr>
                <w:color w:val="FF0000"/>
              </w:rPr>
            </w:pPr>
            <w:r>
              <w:t>企业社会责任与商业伦理</w:t>
            </w:r>
            <w:r>
              <w:rPr>
                <w:color w:val="FF0000"/>
              </w:rPr>
              <w:t>P</w:t>
            </w:r>
            <w:r>
              <w:rPr>
                <w:rFonts w:hint="eastAsia"/>
                <w:color w:val="FF0000"/>
              </w:rPr>
              <w:t>1 2015</w:t>
            </w:r>
          </w:p>
          <w:p>
            <w:pPr>
              <w:jc w:val="center"/>
            </w:pPr>
            <w:r>
              <w:rPr>
                <w:rFonts w:hint="eastAsia"/>
              </w:rPr>
              <w:t>10-14周 科地102</w:t>
            </w:r>
          </w:p>
          <w:p>
            <w:pPr>
              <w:jc w:val="center"/>
            </w:pPr>
            <w:r>
              <w:rPr>
                <w:rFonts w:hint="eastAsia"/>
              </w:rPr>
              <w:t>顾凡</w:t>
            </w:r>
          </w:p>
        </w:tc>
        <w:tc>
          <w:tcPr>
            <w:tcW w:w="1947" w:type="dxa"/>
            <w:tcBorders>
              <w:top w:val="single" w:color="auto" w:sz="4" w:space="0"/>
              <w:bottom w:val="single" w:color="auto" w:sz="4" w:space="0"/>
            </w:tcBorders>
            <w:vAlign w:val="center"/>
          </w:tcPr>
          <w:p>
            <w:pPr>
              <w:jc w:val="center"/>
            </w:pPr>
          </w:p>
        </w:tc>
        <w:tc>
          <w:tcPr>
            <w:tcW w:w="1980" w:type="dxa"/>
            <w:tcBorders>
              <w:top w:val="single" w:color="auto" w:sz="4" w:space="0"/>
              <w:bottom w:val="single" w:color="auto" w:sz="4" w:space="0"/>
            </w:tcBorders>
            <w:vAlign w:val="center"/>
          </w:tcPr>
          <w:p>
            <w:pPr>
              <w:jc w:val="center"/>
            </w:pPr>
            <w:r>
              <w:t>董事会运作与管理</w:t>
            </w:r>
          </w:p>
          <w:p>
            <w:pPr>
              <w:jc w:val="center"/>
            </w:pPr>
            <w:r>
              <w:rPr>
                <w:rFonts w:hint="eastAsia"/>
              </w:rPr>
              <w:t>10-18周</w:t>
            </w:r>
          </w:p>
          <w:p>
            <w:pPr>
              <w:jc w:val="center"/>
            </w:pPr>
            <w:r>
              <w:rPr>
                <w:rFonts w:hint="eastAsia"/>
              </w:rPr>
              <w:t>科地102</w:t>
            </w:r>
          </w:p>
          <w:p>
            <w:pPr>
              <w:jc w:val="center"/>
            </w:pPr>
            <w:r>
              <w:rPr>
                <w:rFonts w:hint="eastAsia"/>
              </w:rPr>
              <w:t>张永坚等</w:t>
            </w:r>
          </w:p>
        </w:tc>
        <w:tc>
          <w:tcPr>
            <w:tcW w:w="1935" w:type="dxa"/>
            <w:tcBorders>
              <w:top w:val="single" w:color="auto" w:sz="4" w:space="0"/>
              <w:bottom w:val="single" w:color="auto" w:sz="4" w:space="0"/>
            </w:tcBorders>
            <w:vAlign w:val="center"/>
          </w:tcPr>
          <w:p>
            <w:pPr>
              <w:jc w:val="center"/>
            </w:pPr>
          </w:p>
        </w:tc>
        <w:tc>
          <w:tcPr>
            <w:tcW w:w="2505" w:type="dxa"/>
            <w:tcBorders>
              <w:top w:val="single" w:color="auto" w:sz="4" w:space="0"/>
              <w:bottom w:val="single" w:color="auto" w:sz="4" w:space="0"/>
            </w:tcBorders>
            <w:vAlign w:val="center"/>
          </w:tcPr>
          <w:p>
            <w:pPr>
              <w:jc w:val="center"/>
            </w:pPr>
          </w:p>
        </w:tc>
      </w:tr>
    </w:tbl>
    <w:p/>
    <w:p/>
    <w:p/>
    <w:p>
      <w:pPr>
        <w:spacing w:line="400" w:lineRule="exact"/>
        <w:jc w:val="center"/>
        <w:rPr>
          <w:rFonts w:ascii="黑体" w:eastAsia="黑体"/>
          <w:sz w:val="30"/>
          <w:szCs w:val="20"/>
          <w:u w:val="single"/>
        </w:rPr>
      </w:pPr>
    </w:p>
    <w:p>
      <w:pPr>
        <w:spacing w:line="400" w:lineRule="exact"/>
        <w:jc w:val="center"/>
        <w:rPr>
          <w:rFonts w:ascii="黑体" w:eastAsia="黑体"/>
          <w:sz w:val="30"/>
          <w:szCs w:val="20"/>
          <w:u w:val="single"/>
        </w:rPr>
      </w:pPr>
    </w:p>
    <w:p>
      <w:pPr>
        <w:spacing w:line="400" w:lineRule="exact"/>
        <w:jc w:val="center"/>
        <w:rPr>
          <w:rFonts w:hint="eastAsia" w:ascii="黑体" w:eastAsia="黑体"/>
          <w:sz w:val="30"/>
          <w:szCs w:val="20"/>
          <w:u w:val="single"/>
        </w:rPr>
      </w:pPr>
    </w:p>
    <w:p>
      <w:pPr>
        <w:spacing w:line="400" w:lineRule="exact"/>
        <w:jc w:val="center"/>
        <w:rPr>
          <w:rFonts w:hint="eastAsia" w:ascii="黑体" w:eastAsia="黑体"/>
          <w:sz w:val="30"/>
          <w:szCs w:val="20"/>
          <w:u w:val="single"/>
        </w:rPr>
      </w:pPr>
    </w:p>
    <w:p>
      <w:pPr>
        <w:spacing w:line="400" w:lineRule="exact"/>
        <w:jc w:val="center"/>
        <w:rPr>
          <w:rFonts w:hint="eastAsia" w:ascii="黑体" w:eastAsia="黑体"/>
          <w:sz w:val="30"/>
          <w:szCs w:val="20"/>
          <w:u w:val="single"/>
        </w:rPr>
      </w:pPr>
    </w:p>
    <w:p>
      <w:pPr>
        <w:spacing w:line="400" w:lineRule="exact"/>
        <w:jc w:val="center"/>
        <w:rPr>
          <w:rFonts w:hint="eastAsia" w:ascii="黑体" w:eastAsia="黑体"/>
          <w:sz w:val="30"/>
          <w:szCs w:val="20"/>
          <w:u w:val="single"/>
        </w:rPr>
      </w:pPr>
    </w:p>
    <w:p>
      <w:pPr>
        <w:spacing w:line="400" w:lineRule="exact"/>
        <w:jc w:val="center"/>
        <w:rPr>
          <w:rFonts w:hint="eastAsia" w:ascii="黑体" w:eastAsia="黑体"/>
          <w:sz w:val="30"/>
          <w:szCs w:val="20"/>
          <w:u w:val="single"/>
        </w:rPr>
      </w:pPr>
    </w:p>
    <w:p>
      <w:pPr>
        <w:spacing w:line="400" w:lineRule="exact"/>
        <w:jc w:val="center"/>
        <w:rPr>
          <w:rFonts w:hint="eastAsia" w:ascii="黑体" w:eastAsia="黑体"/>
          <w:sz w:val="30"/>
          <w:szCs w:val="20"/>
          <w:u w:val="single"/>
        </w:rPr>
      </w:pPr>
    </w:p>
    <w:p>
      <w:pPr>
        <w:spacing w:line="400" w:lineRule="exact"/>
        <w:jc w:val="center"/>
        <w:rPr>
          <w:rFonts w:hint="eastAsia" w:ascii="黑体" w:eastAsia="黑体"/>
          <w:sz w:val="30"/>
          <w:szCs w:val="20"/>
          <w:u w:val="single"/>
        </w:rPr>
      </w:pPr>
    </w:p>
    <w:p>
      <w:pPr>
        <w:spacing w:line="400" w:lineRule="exact"/>
        <w:jc w:val="center"/>
        <w:rPr>
          <w:rFonts w:hint="eastAsia" w:ascii="黑体" w:eastAsia="黑体"/>
          <w:sz w:val="30"/>
          <w:szCs w:val="20"/>
          <w:u w:val="single"/>
        </w:rPr>
      </w:pPr>
    </w:p>
    <w:p>
      <w:pPr>
        <w:spacing w:line="400" w:lineRule="exact"/>
        <w:jc w:val="center"/>
        <w:rPr>
          <w:rFonts w:hint="eastAsia" w:ascii="黑体" w:eastAsia="黑体"/>
          <w:sz w:val="30"/>
          <w:szCs w:val="20"/>
          <w:u w:val="single"/>
        </w:rPr>
      </w:pPr>
    </w:p>
    <w:p>
      <w:pPr>
        <w:spacing w:line="400" w:lineRule="exact"/>
        <w:jc w:val="center"/>
        <w:rPr>
          <w:rFonts w:hint="eastAsia" w:ascii="黑体" w:eastAsia="黑体"/>
          <w:sz w:val="30"/>
          <w:szCs w:val="20"/>
          <w:u w:val="single"/>
        </w:rPr>
      </w:pPr>
    </w:p>
    <w:p>
      <w:pPr>
        <w:spacing w:line="400" w:lineRule="exact"/>
        <w:jc w:val="center"/>
        <w:rPr>
          <w:rFonts w:ascii="黑体" w:eastAsia="黑体"/>
          <w:sz w:val="30"/>
          <w:szCs w:val="20"/>
        </w:rPr>
      </w:pPr>
      <w:r>
        <w:rPr>
          <w:rFonts w:hint="eastAsia" w:ascii="黑体" w:eastAsia="黑体"/>
          <w:sz w:val="30"/>
          <w:szCs w:val="20"/>
          <w:u w:val="single"/>
        </w:rPr>
        <w:t xml:space="preserve">MBA  </w:t>
      </w:r>
      <w:r>
        <w:rPr>
          <w:rFonts w:hint="eastAsia" w:ascii="黑体" w:eastAsia="黑体"/>
          <w:sz w:val="30"/>
          <w:szCs w:val="20"/>
        </w:rPr>
        <w:t xml:space="preserve">专业硕士生  2015集中班                   2016—2017学年第一学期课程表    </w:t>
      </w:r>
    </w:p>
    <w:p>
      <w:pPr>
        <w:spacing w:line="400" w:lineRule="exact"/>
        <w:jc w:val="center"/>
        <w:rPr>
          <w:rFonts w:ascii="宋体" w:hAnsi="宋体"/>
          <w:sz w:val="28"/>
          <w:szCs w:val="20"/>
          <w:u w:val="single"/>
        </w:rPr>
      </w:pPr>
      <w:r>
        <w:rPr>
          <w:rFonts w:hint="eastAsia" w:ascii="宋体" w:hAnsi="宋体"/>
          <w:sz w:val="28"/>
          <w:szCs w:val="20"/>
        </w:rPr>
        <w:t xml:space="preserve">2015级第三学期    教室    人数  </w:t>
      </w:r>
      <w:r>
        <w:rPr>
          <w:rFonts w:hint="eastAsia" w:ascii="宋体" w:hAnsi="宋体"/>
          <w:sz w:val="28"/>
          <w:szCs w:val="20"/>
          <w:u w:val="single"/>
        </w:rPr>
        <w:t xml:space="preserve">  63人   </w:t>
      </w:r>
    </w:p>
    <w:tbl>
      <w:tblPr>
        <w:tblStyle w:val="17"/>
        <w:tblW w:w="157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554"/>
        <w:gridCol w:w="1606"/>
        <w:gridCol w:w="1580"/>
        <w:gridCol w:w="1815"/>
        <w:gridCol w:w="1479"/>
        <w:gridCol w:w="1701"/>
        <w:gridCol w:w="1429"/>
        <w:gridCol w:w="1608"/>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1335" w:type="dxa"/>
          </w:tcPr>
          <w:p>
            <w:pPr>
              <w:ind w:left="298"/>
              <w:rPr>
                <w:rFonts w:ascii="宋体" w:hAnsi="宋体"/>
                <w:sz w:val="18"/>
                <w:szCs w:val="18"/>
              </w:rPr>
            </w:pPr>
            <w:r>
              <w:rPr>
                <w:rFonts w:hint="eastAsia" w:ascii="宋体" w:hAnsi="宋体"/>
                <w:sz w:val="18"/>
                <w:szCs w:val="18"/>
              </w:rPr>
              <w:t>时间/节次</w:t>
            </w:r>
          </w:p>
        </w:tc>
        <w:tc>
          <w:tcPr>
            <w:tcW w:w="1554" w:type="dxa"/>
            <w:tcBorders>
              <w:bottom w:val="single" w:color="auto" w:sz="4" w:space="0"/>
            </w:tcBorders>
          </w:tcPr>
          <w:p>
            <w:pPr>
              <w:rPr>
                <w:rFonts w:ascii="宋体" w:hAnsi="宋体"/>
                <w:sz w:val="18"/>
                <w:szCs w:val="18"/>
              </w:rPr>
            </w:pPr>
            <w:r>
              <w:rPr>
                <w:rFonts w:hint="eastAsia" w:ascii="宋体" w:hAnsi="宋体"/>
                <w:sz w:val="18"/>
                <w:szCs w:val="18"/>
              </w:rPr>
              <w:t>10月1日（周六）</w:t>
            </w:r>
          </w:p>
        </w:tc>
        <w:tc>
          <w:tcPr>
            <w:tcW w:w="1606" w:type="dxa"/>
            <w:tcBorders>
              <w:bottom w:val="single" w:color="auto" w:sz="4" w:space="0"/>
            </w:tcBorders>
          </w:tcPr>
          <w:p>
            <w:pPr>
              <w:rPr>
                <w:rFonts w:ascii="宋体" w:hAnsi="宋体"/>
                <w:sz w:val="18"/>
                <w:szCs w:val="18"/>
              </w:rPr>
            </w:pPr>
            <w:r>
              <w:rPr>
                <w:rFonts w:hint="eastAsia" w:ascii="宋体" w:hAnsi="宋体"/>
                <w:sz w:val="18"/>
                <w:szCs w:val="18"/>
              </w:rPr>
              <w:t>10月2日（日）</w:t>
            </w:r>
          </w:p>
        </w:tc>
        <w:tc>
          <w:tcPr>
            <w:tcW w:w="1580" w:type="dxa"/>
            <w:tcBorders>
              <w:bottom w:val="single" w:color="auto" w:sz="4" w:space="0"/>
            </w:tcBorders>
          </w:tcPr>
          <w:p>
            <w:pPr>
              <w:rPr>
                <w:rFonts w:ascii="宋体" w:hAnsi="宋体"/>
                <w:sz w:val="18"/>
                <w:szCs w:val="18"/>
              </w:rPr>
            </w:pPr>
            <w:r>
              <w:rPr>
                <w:rFonts w:hint="eastAsia" w:ascii="宋体" w:hAnsi="宋体"/>
                <w:sz w:val="18"/>
                <w:szCs w:val="18"/>
              </w:rPr>
              <w:t>10月3日（一）</w:t>
            </w:r>
          </w:p>
        </w:tc>
        <w:tc>
          <w:tcPr>
            <w:tcW w:w="1815" w:type="dxa"/>
            <w:tcBorders>
              <w:bottom w:val="single" w:color="auto" w:sz="4" w:space="0"/>
            </w:tcBorders>
          </w:tcPr>
          <w:p>
            <w:pPr>
              <w:rPr>
                <w:rFonts w:ascii="宋体" w:hAnsi="宋体"/>
                <w:sz w:val="18"/>
                <w:szCs w:val="18"/>
              </w:rPr>
            </w:pPr>
            <w:r>
              <w:rPr>
                <w:rFonts w:hint="eastAsia" w:ascii="宋体" w:hAnsi="宋体"/>
                <w:sz w:val="18"/>
                <w:szCs w:val="18"/>
              </w:rPr>
              <w:t>10月4日（二）</w:t>
            </w:r>
          </w:p>
        </w:tc>
        <w:tc>
          <w:tcPr>
            <w:tcW w:w="1479" w:type="dxa"/>
            <w:tcBorders>
              <w:bottom w:val="single" w:color="auto" w:sz="4" w:space="0"/>
            </w:tcBorders>
          </w:tcPr>
          <w:p>
            <w:pPr>
              <w:rPr>
                <w:rFonts w:ascii="宋体" w:hAnsi="宋体"/>
                <w:sz w:val="18"/>
                <w:szCs w:val="18"/>
              </w:rPr>
            </w:pPr>
            <w:r>
              <w:rPr>
                <w:rFonts w:hint="eastAsia" w:ascii="宋体" w:hAnsi="宋体"/>
                <w:sz w:val="18"/>
                <w:szCs w:val="18"/>
              </w:rPr>
              <w:t>10月5日（三）</w:t>
            </w:r>
          </w:p>
        </w:tc>
        <w:tc>
          <w:tcPr>
            <w:tcW w:w="1701" w:type="dxa"/>
            <w:tcBorders>
              <w:bottom w:val="single" w:color="auto" w:sz="4" w:space="0"/>
            </w:tcBorders>
          </w:tcPr>
          <w:p>
            <w:pPr>
              <w:rPr>
                <w:rFonts w:ascii="宋体" w:hAnsi="宋体"/>
                <w:sz w:val="18"/>
                <w:szCs w:val="18"/>
              </w:rPr>
            </w:pPr>
            <w:r>
              <w:rPr>
                <w:rFonts w:hint="eastAsia" w:ascii="宋体" w:hAnsi="宋体"/>
                <w:sz w:val="18"/>
                <w:szCs w:val="18"/>
              </w:rPr>
              <w:t>10月6日（四）</w:t>
            </w:r>
          </w:p>
        </w:tc>
        <w:tc>
          <w:tcPr>
            <w:tcW w:w="1429" w:type="dxa"/>
            <w:tcBorders>
              <w:bottom w:val="single" w:color="auto" w:sz="4" w:space="0"/>
            </w:tcBorders>
          </w:tcPr>
          <w:p>
            <w:pPr>
              <w:rPr>
                <w:rFonts w:ascii="宋体" w:hAnsi="宋体"/>
                <w:sz w:val="18"/>
                <w:szCs w:val="18"/>
              </w:rPr>
            </w:pPr>
            <w:r>
              <w:rPr>
                <w:rFonts w:hint="eastAsia" w:ascii="宋体" w:hAnsi="宋体"/>
                <w:sz w:val="18"/>
                <w:szCs w:val="18"/>
              </w:rPr>
              <w:t>10月7日（五）</w:t>
            </w:r>
          </w:p>
        </w:tc>
        <w:tc>
          <w:tcPr>
            <w:tcW w:w="1608" w:type="dxa"/>
            <w:tcBorders>
              <w:bottom w:val="single" w:color="auto" w:sz="4" w:space="0"/>
            </w:tcBorders>
          </w:tcPr>
          <w:p>
            <w:pPr>
              <w:rPr>
                <w:rFonts w:ascii="宋体" w:hAnsi="宋体"/>
                <w:sz w:val="18"/>
                <w:szCs w:val="18"/>
              </w:rPr>
            </w:pPr>
            <w:r>
              <w:rPr>
                <w:rFonts w:hint="eastAsia" w:ascii="宋体" w:hAnsi="宋体"/>
                <w:sz w:val="18"/>
                <w:szCs w:val="18"/>
              </w:rPr>
              <w:t>10月</w:t>
            </w:r>
            <w:r>
              <w:rPr>
                <w:rFonts w:hint="eastAsia" w:ascii="宋体" w:hAnsi="宋体"/>
                <w:sz w:val="18"/>
                <w:szCs w:val="18"/>
                <w:lang w:val="en-US" w:eastAsia="zh-CN"/>
              </w:rPr>
              <w:t>8</w:t>
            </w:r>
            <w:r>
              <w:rPr>
                <w:rFonts w:hint="eastAsia" w:ascii="宋体" w:hAnsi="宋体"/>
                <w:sz w:val="18"/>
                <w:szCs w:val="18"/>
              </w:rPr>
              <w:t>日（六）</w:t>
            </w:r>
          </w:p>
        </w:tc>
        <w:tc>
          <w:tcPr>
            <w:tcW w:w="1671" w:type="dxa"/>
            <w:tcBorders>
              <w:bottom w:val="single" w:color="auto" w:sz="4" w:space="0"/>
            </w:tcBorders>
          </w:tcPr>
          <w:p>
            <w:pPr>
              <w:rPr>
                <w:rFonts w:ascii="宋体" w:hAnsi="宋体"/>
                <w:sz w:val="18"/>
                <w:szCs w:val="18"/>
              </w:rPr>
            </w:pPr>
            <w:r>
              <w:rPr>
                <w:rFonts w:hint="eastAsia" w:ascii="宋体" w:hAnsi="宋体"/>
                <w:sz w:val="18"/>
                <w:szCs w:val="18"/>
              </w:rPr>
              <w:t>10月</w:t>
            </w:r>
            <w:r>
              <w:rPr>
                <w:rFonts w:hint="eastAsia" w:ascii="宋体" w:hAnsi="宋体"/>
                <w:sz w:val="18"/>
                <w:szCs w:val="18"/>
                <w:lang w:val="en-US" w:eastAsia="zh-CN"/>
              </w:rPr>
              <w:t>9</w:t>
            </w:r>
            <w:r>
              <w:rPr>
                <w:rFonts w:hint="eastAsia" w:ascii="宋体" w:hAnsi="宋体"/>
                <w:sz w:val="18"/>
                <w:szCs w:val="18"/>
              </w:rPr>
              <w:t>日（日）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335" w:type="dxa"/>
          </w:tcPr>
          <w:p>
            <w:pPr>
              <w:rPr>
                <w:rFonts w:ascii="宋体" w:hAnsi="宋体"/>
                <w:sz w:val="18"/>
                <w:szCs w:val="18"/>
              </w:rPr>
            </w:pPr>
            <w:bookmarkStart w:id="32" w:name="OLE_LINK33" w:colFirst="7" w:colLast="7"/>
            <w:bookmarkStart w:id="33" w:name="OLE_LINK32" w:colFirst="2" w:colLast="2"/>
            <w:bookmarkStart w:id="34" w:name="OLE_LINK30" w:colFirst="4" w:colLast="4"/>
            <w:r>
              <w:rPr>
                <w:rFonts w:hint="eastAsia" w:ascii="宋体" w:hAnsi="宋体"/>
                <w:sz w:val="18"/>
                <w:szCs w:val="18"/>
              </w:rPr>
              <w:t>上午</w:t>
            </w:r>
          </w:p>
          <w:p>
            <w:pPr>
              <w:rPr>
                <w:rFonts w:ascii="宋体" w:hAnsi="宋体"/>
                <w:sz w:val="18"/>
                <w:szCs w:val="18"/>
              </w:rPr>
            </w:pPr>
            <w:r>
              <w:rPr>
                <w:rFonts w:hint="eastAsia" w:ascii="宋体" w:hAnsi="宋体"/>
                <w:sz w:val="18"/>
                <w:szCs w:val="18"/>
              </w:rPr>
              <w:t>8:30-12:00</w:t>
            </w:r>
          </w:p>
        </w:tc>
        <w:tc>
          <w:tcPr>
            <w:tcW w:w="1554" w:type="dxa"/>
          </w:tcPr>
          <w:p>
            <w:pPr>
              <w:jc w:val="center"/>
            </w:pPr>
          </w:p>
        </w:tc>
        <w:tc>
          <w:tcPr>
            <w:tcW w:w="1606" w:type="dxa"/>
          </w:tcPr>
          <w:p>
            <w:pPr>
              <w:jc w:val="center"/>
            </w:pPr>
          </w:p>
        </w:tc>
        <w:tc>
          <w:tcPr>
            <w:tcW w:w="1580" w:type="dxa"/>
          </w:tcPr>
          <w:p>
            <w:pPr>
              <w:jc w:val="center"/>
            </w:pPr>
          </w:p>
        </w:tc>
        <w:tc>
          <w:tcPr>
            <w:tcW w:w="1815" w:type="dxa"/>
          </w:tcPr>
          <w:p>
            <w:pPr>
              <w:jc w:val="center"/>
              <w:rPr>
                <w:rFonts w:hint="eastAsia"/>
                <w:color w:val="auto"/>
                <w:szCs w:val="21"/>
              </w:rPr>
            </w:pPr>
            <w:r>
              <w:rPr>
                <w:rFonts w:hint="eastAsia"/>
                <w:color w:val="auto"/>
                <w:szCs w:val="21"/>
              </w:rPr>
              <w:t>商务与管理统计</w:t>
            </w:r>
          </w:p>
          <w:p>
            <w:pPr>
              <w:jc w:val="center"/>
              <w:rPr>
                <w:rFonts w:hint="eastAsia" w:eastAsia="宋体"/>
                <w:color w:val="FF0000"/>
                <w:szCs w:val="21"/>
                <w:lang w:eastAsia="zh-CN"/>
              </w:rPr>
            </w:pPr>
            <w:r>
              <w:rPr>
                <w:rFonts w:hint="eastAsia"/>
                <w:color w:val="auto"/>
                <w:szCs w:val="21"/>
                <w:lang w:eastAsia="zh-CN"/>
              </w:rPr>
              <w:t>张巍</w:t>
            </w:r>
          </w:p>
        </w:tc>
        <w:tc>
          <w:tcPr>
            <w:tcW w:w="1479" w:type="dxa"/>
            <w:textDirection w:val="lrTb"/>
            <w:vAlign w:val="top"/>
          </w:tcPr>
          <w:p>
            <w:pPr>
              <w:jc w:val="center"/>
              <w:rPr>
                <w:rFonts w:hint="eastAsia"/>
                <w:color w:val="auto"/>
                <w:szCs w:val="21"/>
              </w:rPr>
            </w:pPr>
            <w:r>
              <w:rPr>
                <w:rFonts w:hint="eastAsia"/>
                <w:color w:val="auto"/>
                <w:szCs w:val="21"/>
              </w:rPr>
              <w:t>商务与管理统计</w:t>
            </w:r>
          </w:p>
          <w:p>
            <w:pPr>
              <w:jc w:val="center"/>
              <w:rPr>
                <w:rFonts w:ascii="宋体" w:hAnsi="宋体"/>
                <w:sz w:val="18"/>
                <w:szCs w:val="18"/>
              </w:rPr>
            </w:pPr>
            <w:r>
              <w:rPr>
                <w:rFonts w:hint="eastAsia"/>
                <w:color w:val="auto"/>
                <w:szCs w:val="21"/>
                <w:lang w:eastAsia="zh-CN"/>
              </w:rPr>
              <w:t>张巍</w:t>
            </w:r>
          </w:p>
        </w:tc>
        <w:tc>
          <w:tcPr>
            <w:tcW w:w="1701" w:type="dxa"/>
            <w:textDirection w:val="lrTb"/>
            <w:vAlign w:val="top"/>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法商管理案例研讨V-企业合同管理</w:t>
            </w:r>
          </w:p>
          <w:p>
            <w:pPr>
              <w:jc w:val="center"/>
              <w:rPr>
                <w:rFonts w:ascii="宋体" w:hAnsi="宋体"/>
                <w:b w:val="0"/>
                <w:bCs w:val="0"/>
                <w:color w:val="auto"/>
                <w:sz w:val="18"/>
                <w:szCs w:val="18"/>
              </w:rPr>
            </w:pPr>
            <w:r>
              <w:rPr>
                <w:rFonts w:hint="eastAsia" w:asciiTheme="minorEastAsia" w:hAnsiTheme="minorEastAsia" w:eastAsiaTheme="minorEastAsia" w:cstheme="minorEastAsia"/>
                <w:b w:val="0"/>
                <w:bCs w:val="0"/>
                <w:color w:val="auto"/>
                <w:sz w:val="21"/>
                <w:szCs w:val="21"/>
              </w:rPr>
              <w:t>叶小忠</w:t>
            </w:r>
          </w:p>
        </w:tc>
        <w:tc>
          <w:tcPr>
            <w:tcW w:w="1429" w:type="dxa"/>
            <w:textDirection w:val="lrTb"/>
            <w:vAlign w:val="top"/>
          </w:tcPr>
          <w:p>
            <w:pPr>
              <w:jc w:val="center"/>
              <w:rPr>
                <w:rFonts w:ascii="宋体" w:hAnsi="宋体"/>
                <w:sz w:val="18"/>
                <w:szCs w:val="18"/>
              </w:rPr>
            </w:pPr>
            <w:r>
              <w:rPr>
                <w:rFonts w:hint="eastAsia" w:asciiTheme="minorEastAsia" w:hAnsiTheme="minorEastAsia" w:eastAsiaTheme="minorEastAsia" w:cstheme="minorEastAsia"/>
                <w:color w:val="auto"/>
                <w:sz w:val="21"/>
                <w:szCs w:val="21"/>
              </w:rPr>
              <w:t>法商管理案例研讨V-企业合同管理</w:t>
            </w:r>
            <w:r>
              <w:rPr>
                <w:rFonts w:hint="eastAsia" w:asciiTheme="minorEastAsia" w:hAnsiTheme="minorEastAsia" w:eastAsiaTheme="minorEastAsia" w:cstheme="minorEastAsia"/>
                <w:b w:val="0"/>
                <w:bCs w:val="0"/>
                <w:color w:val="auto"/>
                <w:sz w:val="21"/>
                <w:szCs w:val="21"/>
              </w:rPr>
              <w:t>叶小忠</w:t>
            </w:r>
          </w:p>
        </w:tc>
        <w:tc>
          <w:tcPr>
            <w:tcW w:w="1608" w:type="dxa"/>
            <w:textDirection w:val="lrTb"/>
            <w:vAlign w:val="top"/>
          </w:tcPr>
          <w:p>
            <w:pPr>
              <w:jc w:val="center"/>
              <w:rPr>
                <w:rFonts w:hint="eastAsia"/>
                <w:color w:val="auto"/>
                <w:szCs w:val="21"/>
              </w:rPr>
            </w:pPr>
            <w:r>
              <w:rPr>
                <w:rFonts w:hint="eastAsia"/>
                <w:color w:val="auto"/>
                <w:szCs w:val="21"/>
              </w:rPr>
              <w:t>商务与管理统计</w:t>
            </w:r>
          </w:p>
          <w:p>
            <w:pPr>
              <w:jc w:val="center"/>
              <w:rPr>
                <w:rFonts w:ascii="宋体" w:hAnsi="宋体"/>
                <w:b w:val="0"/>
                <w:bCs w:val="0"/>
                <w:color w:val="auto"/>
                <w:sz w:val="18"/>
                <w:szCs w:val="18"/>
              </w:rPr>
            </w:pPr>
            <w:r>
              <w:rPr>
                <w:rFonts w:hint="eastAsia"/>
                <w:color w:val="auto"/>
                <w:szCs w:val="21"/>
                <w:lang w:eastAsia="zh-CN"/>
              </w:rPr>
              <w:t>张巍</w:t>
            </w:r>
          </w:p>
        </w:tc>
        <w:tc>
          <w:tcPr>
            <w:tcW w:w="1671" w:type="dxa"/>
            <w:tcBorders>
              <w:bottom w:val="single" w:color="auto" w:sz="4" w:space="0"/>
            </w:tcBorders>
            <w:textDirection w:val="lrTb"/>
            <w:vAlign w:val="top"/>
          </w:tcPr>
          <w:p>
            <w:pPr>
              <w:jc w:val="center"/>
              <w:rPr>
                <w:rFonts w:hint="eastAsia"/>
                <w:color w:val="auto"/>
                <w:szCs w:val="21"/>
              </w:rPr>
            </w:pPr>
            <w:r>
              <w:rPr>
                <w:rFonts w:hint="eastAsia"/>
                <w:color w:val="auto"/>
                <w:szCs w:val="21"/>
              </w:rPr>
              <w:t>商务与管理统计</w:t>
            </w:r>
          </w:p>
          <w:p>
            <w:pPr>
              <w:jc w:val="center"/>
              <w:rPr>
                <w:rFonts w:ascii="宋体" w:hAnsi="宋体"/>
                <w:b w:val="0"/>
                <w:bCs w:val="0"/>
                <w:color w:val="auto"/>
                <w:sz w:val="18"/>
                <w:szCs w:val="18"/>
              </w:rPr>
            </w:pPr>
            <w:r>
              <w:rPr>
                <w:rFonts w:hint="eastAsia"/>
                <w:color w:val="auto"/>
                <w:szCs w:val="21"/>
                <w:lang w:eastAsia="zh-CN"/>
              </w:rPr>
              <w:t>张巍</w:t>
            </w:r>
          </w:p>
        </w:tc>
      </w:tr>
      <w:bookmarkEnd w:id="32"/>
      <w:bookmarkEnd w:id="33"/>
      <w:bookmark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335" w:type="dxa"/>
          </w:tcPr>
          <w:p>
            <w:pPr>
              <w:rPr>
                <w:rFonts w:ascii="宋体" w:hAnsi="宋体"/>
                <w:sz w:val="18"/>
                <w:szCs w:val="18"/>
              </w:rPr>
            </w:pPr>
            <w:r>
              <w:rPr>
                <w:rFonts w:hint="eastAsia" w:ascii="宋体" w:hAnsi="宋体"/>
                <w:sz w:val="18"/>
                <w:szCs w:val="18"/>
              </w:rPr>
              <w:t>下午</w:t>
            </w:r>
          </w:p>
          <w:p>
            <w:pPr>
              <w:rPr>
                <w:rFonts w:ascii="宋体" w:hAnsi="宋体"/>
                <w:sz w:val="18"/>
                <w:szCs w:val="18"/>
              </w:rPr>
            </w:pPr>
            <w:r>
              <w:rPr>
                <w:rFonts w:hint="eastAsia" w:ascii="宋体" w:hAnsi="宋体"/>
                <w:sz w:val="18"/>
                <w:szCs w:val="18"/>
              </w:rPr>
              <w:t>14:00-17:30</w:t>
            </w:r>
          </w:p>
        </w:tc>
        <w:tc>
          <w:tcPr>
            <w:tcW w:w="1554" w:type="dxa"/>
            <w:textDirection w:val="lrTb"/>
            <w:vAlign w:val="top"/>
          </w:tcPr>
          <w:p>
            <w:pPr>
              <w:jc w:val="both"/>
            </w:pPr>
          </w:p>
        </w:tc>
        <w:tc>
          <w:tcPr>
            <w:tcW w:w="1606" w:type="dxa"/>
            <w:textDirection w:val="lrTb"/>
            <w:vAlign w:val="top"/>
          </w:tcPr>
          <w:p>
            <w:pPr>
              <w:jc w:val="center"/>
            </w:pPr>
          </w:p>
        </w:tc>
        <w:tc>
          <w:tcPr>
            <w:tcW w:w="1580" w:type="dxa"/>
            <w:textDirection w:val="lrTb"/>
            <w:vAlign w:val="top"/>
          </w:tcPr>
          <w:p>
            <w:pPr>
              <w:jc w:val="center"/>
            </w:pPr>
          </w:p>
        </w:tc>
        <w:tc>
          <w:tcPr>
            <w:tcW w:w="1815" w:type="dxa"/>
            <w:textDirection w:val="lrTb"/>
            <w:vAlign w:val="top"/>
          </w:tcPr>
          <w:p>
            <w:pPr>
              <w:jc w:val="center"/>
              <w:rPr>
                <w:rFonts w:hint="eastAsia"/>
                <w:color w:val="auto"/>
                <w:szCs w:val="21"/>
              </w:rPr>
            </w:pPr>
            <w:r>
              <w:rPr>
                <w:rFonts w:hint="eastAsia"/>
                <w:color w:val="auto"/>
                <w:szCs w:val="21"/>
              </w:rPr>
              <w:t>商务与管理统计</w:t>
            </w:r>
          </w:p>
          <w:p>
            <w:pPr>
              <w:jc w:val="center"/>
              <w:rPr>
                <w:rFonts w:ascii="宋体" w:hAnsi="宋体"/>
                <w:sz w:val="18"/>
                <w:szCs w:val="18"/>
              </w:rPr>
            </w:pPr>
            <w:r>
              <w:rPr>
                <w:rFonts w:hint="eastAsia"/>
                <w:color w:val="auto"/>
                <w:szCs w:val="21"/>
                <w:lang w:eastAsia="zh-CN"/>
              </w:rPr>
              <w:t>张巍</w:t>
            </w:r>
          </w:p>
        </w:tc>
        <w:tc>
          <w:tcPr>
            <w:tcW w:w="1479" w:type="dxa"/>
            <w:textDirection w:val="lrTb"/>
            <w:vAlign w:val="top"/>
          </w:tcPr>
          <w:p>
            <w:pPr>
              <w:jc w:val="center"/>
              <w:rPr>
                <w:rFonts w:hint="eastAsia"/>
                <w:color w:val="auto"/>
                <w:szCs w:val="21"/>
              </w:rPr>
            </w:pPr>
            <w:r>
              <w:rPr>
                <w:rFonts w:hint="eastAsia"/>
                <w:color w:val="auto"/>
                <w:szCs w:val="21"/>
              </w:rPr>
              <w:t>商务与管理统计</w:t>
            </w:r>
          </w:p>
          <w:p>
            <w:pPr>
              <w:jc w:val="center"/>
              <w:rPr>
                <w:rFonts w:ascii="宋体" w:hAnsi="宋体"/>
                <w:sz w:val="18"/>
                <w:szCs w:val="18"/>
              </w:rPr>
            </w:pPr>
            <w:r>
              <w:rPr>
                <w:rFonts w:hint="eastAsia"/>
                <w:color w:val="auto"/>
                <w:szCs w:val="21"/>
                <w:lang w:eastAsia="zh-CN"/>
              </w:rPr>
              <w:t>张巍</w:t>
            </w:r>
          </w:p>
        </w:tc>
        <w:tc>
          <w:tcPr>
            <w:tcW w:w="1701" w:type="dxa"/>
            <w:textDirection w:val="lrTb"/>
            <w:vAlign w:val="top"/>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法商管理案例研讨V-企业合同管理</w:t>
            </w:r>
          </w:p>
          <w:p>
            <w:pPr>
              <w:jc w:val="center"/>
              <w:rPr>
                <w:rFonts w:ascii="宋体" w:hAnsi="宋体"/>
                <w:b w:val="0"/>
                <w:bCs w:val="0"/>
                <w:color w:val="auto"/>
                <w:sz w:val="18"/>
                <w:szCs w:val="18"/>
              </w:rPr>
            </w:pPr>
            <w:r>
              <w:rPr>
                <w:rFonts w:hint="eastAsia" w:asciiTheme="minorEastAsia" w:hAnsiTheme="minorEastAsia" w:eastAsiaTheme="minorEastAsia" w:cstheme="minorEastAsia"/>
                <w:b w:val="0"/>
                <w:bCs w:val="0"/>
                <w:color w:val="auto"/>
                <w:sz w:val="21"/>
                <w:szCs w:val="21"/>
              </w:rPr>
              <w:t>叶小忠</w:t>
            </w:r>
          </w:p>
        </w:tc>
        <w:tc>
          <w:tcPr>
            <w:tcW w:w="1429" w:type="dxa"/>
            <w:textDirection w:val="lrTb"/>
            <w:vAlign w:val="top"/>
          </w:tcPr>
          <w:p>
            <w:pPr>
              <w:jc w:val="center"/>
              <w:rPr>
                <w:rFonts w:ascii="宋体" w:hAnsi="宋体"/>
                <w:b w:val="0"/>
                <w:bCs w:val="0"/>
                <w:color w:val="auto"/>
                <w:sz w:val="18"/>
                <w:szCs w:val="18"/>
              </w:rPr>
            </w:pPr>
            <w:r>
              <w:rPr>
                <w:rFonts w:hint="eastAsia" w:asciiTheme="minorEastAsia" w:hAnsiTheme="minorEastAsia" w:eastAsiaTheme="minorEastAsia" w:cstheme="minorEastAsia"/>
                <w:color w:val="auto"/>
                <w:sz w:val="21"/>
                <w:szCs w:val="21"/>
              </w:rPr>
              <w:t>法商管理案例研讨V-企业合同管理</w:t>
            </w:r>
            <w:r>
              <w:rPr>
                <w:rFonts w:hint="eastAsia" w:asciiTheme="minorEastAsia" w:hAnsiTheme="minorEastAsia" w:eastAsiaTheme="minorEastAsia" w:cstheme="minorEastAsia"/>
                <w:b w:val="0"/>
                <w:bCs w:val="0"/>
                <w:color w:val="auto"/>
                <w:sz w:val="21"/>
                <w:szCs w:val="21"/>
              </w:rPr>
              <w:t>叶小忠</w:t>
            </w:r>
          </w:p>
        </w:tc>
        <w:tc>
          <w:tcPr>
            <w:tcW w:w="1608" w:type="dxa"/>
            <w:textDirection w:val="lrTb"/>
            <w:vAlign w:val="top"/>
          </w:tcPr>
          <w:p>
            <w:pPr>
              <w:jc w:val="center"/>
              <w:rPr>
                <w:rFonts w:hint="eastAsia"/>
                <w:color w:val="auto"/>
                <w:szCs w:val="21"/>
              </w:rPr>
            </w:pPr>
            <w:r>
              <w:rPr>
                <w:rFonts w:hint="eastAsia"/>
                <w:color w:val="auto"/>
                <w:szCs w:val="21"/>
              </w:rPr>
              <w:t>商务与管理统计</w:t>
            </w:r>
          </w:p>
          <w:p>
            <w:pPr>
              <w:jc w:val="center"/>
              <w:rPr>
                <w:rFonts w:ascii="宋体" w:hAnsi="宋体"/>
                <w:b w:val="0"/>
                <w:bCs w:val="0"/>
                <w:color w:val="auto"/>
                <w:sz w:val="18"/>
                <w:szCs w:val="18"/>
              </w:rPr>
            </w:pPr>
            <w:r>
              <w:rPr>
                <w:rFonts w:hint="eastAsia"/>
                <w:color w:val="auto"/>
                <w:szCs w:val="21"/>
                <w:lang w:eastAsia="zh-CN"/>
              </w:rPr>
              <w:t>张巍</w:t>
            </w:r>
          </w:p>
        </w:tc>
        <w:tc>
          <w:tcPr>
            <w:tcW w:w="1671" w:type="dxa"/>
            <w:tcBorders>
              <w:bottom w:val="single" w:color="auto" w:sz="4" w:space="0"/>
            </w:tcBorders>
            <w:textDirection w:val="lrTb"/>
            <w:vAlign w:val="top"/>
          </w:tcPr>
          <w:p>
            <w:pPr>
              <w:jc w:val="center"/>
              <w:rPr>
                <w:rFonts w:hint="eastAsia"/>
                <w:color w:val="auto"/>
                <w:szCs w:val="21"/>
              </w:rPr>
            </w:pPr>
            <w:r>
              <w:rPr>
                <w:rFonts w:hint="eastAsia"/>
                <w:color w:val="auto"/>
                <w:szCs w:val="21"/>
              </w:rPr>
              <w:t>商务与管理统计</w:t>
            </w:r>
          </w:p>
          <w:p>
            <w:pPr>
              <w:jc w:val="center"/>
              <w:rPr>
                <w:rFonts w:ascii="宋体" w:hAnsi="宋体"/>
                <w:b w:val="0"/>
                <w:bCs w:val="0"/>
                <w:color w:val="auto"/>
                <w:sz w:val="18"/>
                <w:szCs w:val="18"/>
              </w:rPr>
            </w:pPr>
            <w:r>
              <w:rPr>
                <w:rFonts w:hint="eastAsia"/>
                <w:color w:val="auto"/>
                <w:szCs w:val="21"/>
                <w:lang w:eastAsia="zh-CN"/>
              </w:rPr>
              <w:t>张巍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335" w:type="dxa"/>
          </w:tcPr>
          <w:p>
            <w:pPr>
              <w:rPr>
                <w:rFonts w:ascii="宋体" w:hAnsi="宋体"/>
                <w:sz w:val="18"/>
                <w:szCs w:val="18"/>
              </w:rPr>
            </w:pPr>
            <w:r>
              <w:rPr>
                <w:rFonts w:hint="eastAsia" w:ascii="宋体" w:hAnsi="宋体"/>
                <w:sz w:val="18"/>
                <w:szCs w:val="18"/>
              </w:rPr>
              <w:t>晚上</w:t>
            </w:r>
          </w:p>
          <w:p>
            <w:pPr>
              <w:rPr>
                <w:rFonts w:ascii="宋体" w:hAnsi="宋体"/>
                <w:sz w:val="18"/>
                <w:szCs w:val="18"/>
              </w:rPr>
            </w:pPr>
            <w:r>
              <w:rPr>
                <w:rFonts w:hint="eastAsia" w:ascii="宋体" w:hAnsi="宋体"/>
                <w:sz w:val="18"/>
                <w:szCs w:val="18"/>
              </w:rPr>
              <w:t>18:30-22:00</w:t>
            </w:r>
          </w:p>
        </w:tc>
        <w:tc>
          <w:tcPr>
            <w:tcW w:w="1554" w:type="dxa"/>
          </w:tcPr>
          <w:p>
            <w:pPr>
              <w:rPr>
                <w:rFonts w:ascii="宋体" w:hAnsi="宋体"/>
                <w:sz w:val="18"/>
                <w:szCs w:val="18"/>
              </w:rPr>
            </w:pPr>
          </w:p>
        </w:tc>
        <w:tc>
          <w:tcPr>
            <w:tcW w:w="1606" w:type="dxa"/>
            <w:textDirection w:val="lrTb"/>
            <w:vAlign w:val="top"/>
          </w:tcPr>
          <w:p>
            <w:pPr>
              <w:jc w:val="center"/>
              <w:rPr>
                <w:rFonts w:ascii="宋体" w:hAnsi="宋体"/>
                <w:sz w:val="18"/>
                <w:szCs w:val="18"/>
              </w:rPr>
            </w:pPr>
          </w:p>
        </w:tc>
        <w:tc>
          <w:tcPr>
            <w:tcW w:w="1580" w:type="dxa"/>
            <w:textDirection w:val="lrTb"/>
            <w:vAlign w:val="top"/>
          </w:tcPr>
          <w:p>
            <w:pPr>
              <w:jc w:val="both"/>
              <w:rPr>
                <w:rFonts w:ascii="宋体" w:hAnsi="宋体"/>
                <w:sz w:val="18"/>
                <w:szCs w:val="18"/>
              </w:rPr>
            </w:pPr>
          </w:p>
        </w:tc>
        <w:tc>
          <w:tcPr>
            <w:tcW w:w="1815" w:type="dxa"/>
          </w:tcPr>
          <w:p>
            <w:pPr>
              <w:rPr>
                <w:rFonts w:ascii="宋体" w:hAnsi="宋体"/>
                <w:sz w:val="18"/>
                <w:szCs w:val="18"/>
              </w:rPr>
            </w:pPr>
          </w:p>
        </w:tc>
        <w:tc>
          <w:tcPr>
            <w:tcW w:w="1479" w:type="dxa"/>
          </w:tcPr>
          <w:p>
            <w:pPr>
              <w:rPr>
                <w:rFonts w:ascii="宋体" w:hAnsi="宋体"/>
                <w:sz w:val="18"/>
                <w:szCs w:val="18"/>
              </w:rPr>
            </w:pPr>
          </w:p>
        </w:tc>
        <w:tc>
          <w:tcPr>
            <w:tcW w:w="1701" w:type="dxa"/>
          </w:tcPr>
          <w:p>
            <w:pPr>
              <w:rPr>
                <w:rFonts w:ascii="宋体" w:hAnsi="宋体"/>
                <w:sz w:val="18"/>
                <w:szCs w:val="18"/>
              </w:rPr>
            </w:pPr>
          </w:p>
        </w:tc>
        <w:tc>
          <w:tcPr>
            <w:tcW w:w="1429" w:type="dxa"/>
          </w:tcPr>
          <w:p>
            <w:pPr>
              <w:rPr>
                <w:rFonts w:ascii="宋体" w:hAnsi="宋体"/>
                <w:sz w:val="18"/>
                <w:szCs w:val="18"/>
              </w:rPr>
            </w:pPr>
          </w:p>
        </w:tc>
        <w:tc>
          <w:tcPr>
            <w:tcW w:w="1608" w:type="dxa"/>
          </w:tcPr>
          <w:p>
            <w:pPr>
              <w:rPr>
                <w:rFonts w:ascii="宋体" w:hAnsi="宋体"/>
                <w:sz w:val="18"/>
                <w:szCs w:val="18"/>
              </w:rPr>
            </w:pPr>
          </w:p>
        </w:tc>
        <w:tc>
          <w:tcPr>
            <w:tcW w:w="1671" w:type="dxa"/>
            <w:tcBorders>
              <w:bottom w:val="single" w:color="auto" w:sz="4" w:space="0"/>
            </w:tcBorders>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1335" w:type="dxa"/>
            <w:tcBorders>
              <w:top w:val="double" w:color="auto" w:sz="4" w:space="0"/>
            </w:tcBorders>
            <w:vAlign w:val="bottom"/>
          </w:tcPr>
          <w:p>
            <w:pPr>
              <w:rPr>
                <w:rFonts w:ascii="宋体" w:hAnsi="宋体"/>
                <w:sz w:val="18"/>
                <w:szCs w:val="18"/>
              </w:rPr>
            </w:pPr>
            <w:r>
              <w:rPr>
                <w:rFonts w:hint="eastAsia" w:ascii="宋体" w:hAnsi="宋体"/>
                <w:sz w:val="18"/>
                <w:szCs w:val="18"/>
              </w:rPr>
              <w:t>时间/节次</w:t>
            </w:r>
          </w:p>
        </w:tc>
        <w:tc>
          <w:tcPr>
            <w:tcW w:w="1554" w:type="dxa"/>
            <w:tcBorders>
              <w:top w:val="double" w:color="auto" w:sz="4" w:space="0"/>
              <w:bottom w:val="single" w:color="auto" w:sz="4" w:space="0"/>
            </w:tcBorders>
            <w:vAlign w:val="bottom"/>
          </w:tcPr>
          <w:p>
            <w:pPr>
              <w:rPr>
                <w:rFonts w:ascii="宋体" w:hAnsi="宋体"/>
                <w:sz w:val="18"/>
                <w:szCs w:val="18"/>
              </w:rPr>
            </w:pPr>
            <w:r>
              <w:rPr>
                <w:rFonts w:hint="eastAsia" w:ascii="宋体" w:hAnsi="宋体"/>
                <w:sz w:val="18"/>
                <w:szCs w:val="18"/>
              </w:rPr>
              <w:t>11月12日（六）</w:t>
            </w:r>
          </w:p>
        </w:tc>
        <w:tc>
          <w:tcPr>
            <w:tcW w:w="1606" w:type="dxa"/>
            <w:tcBorders>
              <w:top w:val="double" w:color="auto" w:sz="4" w:space="0"/>
              <w:bottom w:val="single" w:color="auto" w:sz="4" w:space="0"/>
            </w:tcBorders>
            <w:vAlign w:val="bottom"/>
          </w:tcPr>
          <w:p>
            <w:pPr>
              <w:rPr>
                <w:rFonts w:ascii="宋体" w:hAnsi="宋体"/>
                <w:sz w:val="18"/>
                <w:szCs w:val="18"/>
              </w:rPr>
            </w:pPr>
            <w:r>
              <w:rPr>
                <w:rFonts w:hint="eastAsia" w:ascii="宋体" w:hAnsi="宋体"/>
                <w:sz w:val="18"/>
                <w:szCs w:val="18"/>
              </w:rPr>
              <w:t>11月13日（日）</w:t>
            </w:r>
          </w:p>
        </w:tc>
        <w:tc>
          <w:tcPr>
            <w:tcW w:w="1580" w:type="dxa"/>
            <w:tcBorders>
              <w:top w:val="double" w:color="auto" w:sz="4" w:space="0"/>
              <w:bottom w:val="single" w:color="auto" w:sz="4" w:space="0"/>
            </w:tcBorders>
            <w:vAlign w:val="bottom"/>
          </w:tcPr>
          <w:p>
            <w:pPr>
              <w:rPr>
                <w:rFonts w:ascii="宋体" w:hAnsi="宋体"/>
                <w:sz w:val="18"/>
                <w:szCs w:val="18"/>
              </w:rPr>
            </w:pPr>
            <w:r>
              <w:rPr>
                <w:rFonts w:hint="eastAsia" w:ascii="宋体" w:hAnsi="宋体"/>
                <w:sz w:val="18"/>
                <w:szCs w:val="18"/>
              </w:rPr>
              <w:t>11月14日（一）</w:t>
            </w:r>
          </w:p>
        </w:tc>
        <w:tc>
          <w:tcPr>
            <w:tcW w:w="1815" w:type="dxa"/>
            <w:tcBorders>
              <w:top w:val="double" w:color="auto" w:sz="4" w:space="0"/>
              <w:bottom w:val="single" w:color="auto" w:sz="4" w:space="0"/>
            </w:tcBorders>
            <w:vAlign w:val="bottom"/>
          </w:tcPr>
          <w:p>
            <w:pPr>
              <w:rPr>
                <w:rFonts w:ascii="宋体" w:hAnsi="宋体"/>
                <w:sz w:val="18"/>
                <w:szCs w:val="18"/>
              </w:rPr>
            </w:pPr>
            <w:r>
              <w:rPr>
                <w:rFonts w:hint="eastAsia" w:ascii="宋体" w:hAnsi="宋体"/>
                <w:sz w:val="18"/>
                <w:szCs w:val="18"/>
              </w:rPr>
              <w:t>11月15日（二）</w:t>
            </w:r>
          </w:p>
        </w:tc>
        <w:tc>
          <w:tcPr>
            <w:tcW w:w="1479" w:type="dxa"/>
            <w:tcBorders>
              <w:top w:val="double" w:color="auto" w:sz="4" w:space="0"/>
              <w:bottom w:val="single" w:color="auto" w:sz="4" w:space="0"/>
            </w:tcBorders>
            <w:vAlign w:val="bottom"/>
          </w:tcPr>
          <w:p>
            <w:pPr>
              <w:rPr>
                <w:rFonts w:ascii="宋体" w:hAnsi="宋体"/>
                <w:sz w:val="18"/>
                <w:szCs w:val="18"/>
              </w:rPr>
            </w:pPr>
            <w:r>
              <w:rPr>
                <w:rFonts w:hint="eastAsia" w:ascii="宋体" w:hAnsi="宋体"/>
                <w:sz w:val="18"/>
                <w:szCs w:val="18"/>
              </w:rPr>
              <w:t>11月16日（三）</w:t>
            </w:r>
          </w:p>
        </w:tc>
        <w:tc>
          <w:tcPr>
            <w:tcW w:w="1701" w:type="dxa"/>
            <w:tcBorders>
              <w:top w:val="double" w:color="auto" w:sz="4" w:space="0"/>
              <w:bottom w:val="single" w:color="auto" w:sz="4" w:space="0"/>
            </w:tcBorders>
            <w:vAlign w:val="bottom"/>
          </w:tcPr>
          <w:p>
            <w:pPr>
              <w:rPr>
                <w:rFonts w:ascii="宋体" w:hAnsi="宋体"/>
                <w:sz w:val="18"/>
                <w:szCs w:val="18"/>
              </w:rPr>
            </w:pPr>
            <w:r>
              <w:rPr>
                <w:rFonts w:hint="eastAsia" w:ascii="宋体" w:hAnsi="宋体"/>
                <w:sz w:val="18"/>
                <w:szCs w:val="18"/>
              </w:rPr>
              <w:t>11月17日（四）</w:t>
            </w:r>
          </w:p>
        </w:tc>
        <w:tc>
          <w:tcPr>
            <w:tcW w:w="1429" w:type="dxa"/>
            <w:tcBorders>
              <w:top w:val="double" w:color="auto" w:sz="4" w:space="0"/>
              <w:bottom w:val="single" w:color="auto" w:sz="4" w:space="0"/>
            </w:tcBorders>
            <w:vAlign w:val="bottom"/>
          </w:tcPr>
          <w:p>
            <w:pPr>
              <w:rPr>
                <w:rFonts w:ascii="宋体" w:hAnsi="宋体"/>
                <w:sz w:val="18"/>
                <w:szCs w:val="18"/>
              </w:rPr>
            </w:pPr>
            <w:r>
              <w:rPr>
                <w:rFonts w:hint="eastAsia" w:ascii="宋体" w:hAnsi="宋体"/>
                <w:sz w:val="18"/>
                <w:szCs w:val="18"/>
              </w:rPr>
              <w:t>11月18日（五）</w:t>
            </w:r>
          </w:p>
        </w:tc>
        <w:tc>
          <w:tcPr>
            <w:tcW w:w="1608" w:type="dxa"/>
            <w:tcBorders>
              <w:top w:val="double" w:color="auto" w:sz="4" w:space="0"/>
              <w:bottom w:val="single" w:color="auto" w:sz="4" w:space="0"/>
            </w:tcBorders>
            <w:vAlign w:val="bottom"/>
          </w:tcPr>
          <w:p>
            <w:pPr>
              <w:rPr>
                <w:rFonts w:ascii="宋体" w:hAnsi="宋体"/>
                <w:sz w:val="18"/>
                <w:szCs w:val="18"/>
              </w:rPr>
            </w:pPr>
            <w:r>
              <w:rPr>
                <w:rFonts w:hint="eastAsia" w:ascii="宋体" w:hAnsi="宋体"/>
                <w:sz w:val="18"/>
                <w:szCs w:val="18"/>
              </w:rPr>
              <w:t>11月19日（六）</w:t>
            </w:r>
          </w:p>
        </w:tc>
        <w:tc>
          <w:tcPr>
            <w:tcW w:w="1671" w:type="dxa"/>
            <w:tcBorders>
              <w:top w:val="double" w:color="auto" w:sz="4" w:space="0"/>
              <w:bottom w:val="single" w:color="auto" w:sz="4" w:space="0"/>
            </w:tcBorders>
            <w:vAlign w:val="bottom"/>
          </w:tcPr>
          <w:p>
            <w:pPr>
              <w:rPr>
                <w:rFonts w:ascii="宋体" w:hAnsi="宋体"/>
                <w:sz w:val="18"/>
                <w:szCs w:val="18"/>
              </w:rPr>
            </w:pPr>
            <w:r>
              <w:rPr>
                <w:rFonts w:hint="eastAsia" w:ascii="宋体" w:hAnsi="宋体"/>
                <w:sz w:val="18"/>
                <w:szCs w:val="18"/>
              </w:rPr>
              <w:t>11月20日（日）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1335" w:type="dxa"/>
          </w:tcPr>
          <w:p>
            <w:pPr>
              <w:rPr>
                <w:rFonts w:ascii="宋体" w:hAnsi="宋体"/>
                <w:sz w:val="18"/>
                <w:szCs w:val="18"/>
              </w:rPr>
            </w:pPr>
            <w:bookmarkStart w:id="35" w:name="OLE_LINK35" w:colFirst="3" w:colLast="3"/>
            <w:bookmarkStart w:id="36" w:name="OLE_LINK37" w:colFirst="7" w:colLast="7"/>
            <w:bookmarkStart w:id="37" w:name="OLE_LINK36" w:colFirst="4" w:colLast="4"/>
            <w:r>
              <w:rPr>
                <w:rFonts w:hint="eastAsia" w:ascii="宋体" w:hAnsi="宋体"/>
                <w:sz w:val="18"/>
                <w:szCs w:val="18"/>
              </w:rPr>
              <w:t>上午</w:t>
            </w:r>
          </w:p>
          <w:p>
            <w:pPr>
              <w:rPr>
                <w:rFonts w:ascii="宋体" w:hAnsi="宋体"/>
                <w:sz w:val="18"/>
                <w:szCs w:val="18"/>
              </w:rPr>
            </w:pPr>
            <w:r>
              <w:rPr>
                <w:rFonts w:hint="eastAsia" w:ascii="宋体" w:hAnsi="宋体"/>
                <w:sz w:val="18"/>
                <w:szCs w:val="18"/>
              </w:rPr>
              <w:t>8:30-12:00</w:t>
            </w:r>
          </w:p>
        </w:tc>
        <w:tc>
          <w:tcPr>
            <w:tcW w:w="1554" w:type="dxa"/>
          </w:tcPr>
          <w:p>
            <w:pPr>
              <w:jc w:val="center"/>
              <w:rPr>
                <w:rFonts w:hint="eastAsia" w:asciiTheme="majorEastAsia" w:hAnsiTheme="majorEastAsia" w:eastAsiaTheme="majorEastAsia" w:cstheme="majorEastAsia"/>
                <w:color w:val="auto"/>
                <w:sz w:val="21"/>
                <w:szCs w:val="21"/>
              </w:rPr>
            </w:pPr>
          </w:p>
        </w:tc>
        <w:tc>
          <w:tcPr>
            <w:tcW w:w="1606" w:type="dxa"/>
            <w:textDirection w:val="lrTb"/>
            <w:vAlign w:val="top"/>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法商管理案例研讨IV</w:t>
            </w:r>
          </w:p>
          <w:p>
            <w:pPr>
              <w:jc w:val="center"/>
              <w:rPr>
                <w:rFonts w:ascii="宋体" w:hAnsi="宋体"/>
                <w:sz w:val="18"/>
                <w:szCs w:val="18"/>
              </w:rPr>
            </w:pPr>
            <w:r>
              <w:rPr>
                <w:rFonts w:hint="eastAsia" w:asciiTheme="majorEastAsia" w:hAnsiTheme="majorEastAsia" w:eastAsiaTheme="majorEastAsia" w:cstheme="majorEastAsia"/>
                <w:color w:val="auto"/>
                <w:sz w:val="21"/>
                <w:szCs w:val="21"/>
              </w:rPr>
              <w:t>何丹</w:t>
            </w:r>
          </w:p>
        </w:tc>
        <w:tc>
          <w:tcPr>
            <w:tcW w:w="1580" w:type="dxa"/>
          </w:tcPr>
          <w:p>
            <w:pPr>
              <w:jc w:val="center"/>
              <w:rPr>
                <w:rFonts w:hint="eastAsia" w:ascii="宋体" w:hAnsi="宋体"/>
                <w:color w:val="auto"/>
                <w:szCs w:val="21"/>
              </w:rPr>
            </w:pPr>
            <w:r>
              <w:rPr>
                <w:rFonts w:hint="eastAsia" w:ascii="宋体" w:hAnsi="宋体"/>
                <w:color w:val="auto"/>
                <w:szCs w:val="21"/>
              </w:rPr>
              <w:t>婚姻法与继承法</w:t>
            </w:r>
          </w:p>
          <w:p>
            <w:pPr>
              <w:jc w:val="center"/>
              <w:rPr>
                <w:rFonts w:hint="eastAsia" w:ascii="宋体" w:hAnsi="宋体" w:eastAsia="宋体"/>
                <w:color w:val="FF0000"/>
                <w:szCs w:val="21"/>
                <w:lang w:eastAsia="zh-CN"/>
              </w:rPr>
            </w:pPr>
            <w:r>
              <w:rPr>
                <w:rFonts w:hint="eastAsia" w:ascii="宋体" w:hAnsi="宋体"/>
                <w:color w:val="auto"/>
                <w:szCs w:val="21"/>
                <w:lang w:eastAsia="zh-CN"/>
              </w:rPr>
              <w:t>陈汉</w:t>
            </w:r>
          </w:p>
        </w:tc>
        <w:tc>
          <w:tcPr>
            <w:tcW w:w="1815" w:type="dxa"/>
          </w:tcPr>
          <w:p>
            <w:pPr>
              <w:jc w:val="center"/>
              <w:rPr>
                <w:rFonts w:hint="eastAsia" w:ascii="宋体" w:hAnsi="宋体"/>
                <w:color w:val="auto"/>
                <w:szCs w:val="21"/>
              </w:rPr>
            </w:pPr>
            <w:r>
              <w:rPr>
                <w:rFonts w:hint="eastAsia" w:ascii="宋体" w:hAnsi="宋体"/>
                <w:color w:val="auto"/>
                <w:szCs w:val="21"/>
              </w:rPr>
              <w:t>企业法律风险管理</w:t>
            </w:r>
          </w:p>
          <w:p>
            <w:pPr>
              <w:jc w:val="center"/>
              <w:rPr>
                <w:rFonts w:hint="eastAsia" w:ascii="宋体" w:hAnsi="宋体" w:eastAsia="宋体"/>
                <w:color w:val="FF0000"/>
                <w:szCs w:val="21"/>
                <w:lang w:eastAsia="zh-CN"/>
              </w:rPr>
            </w:pPr>
            <w:r>
              <w:rPr>
                <w:rFonts w:hint="eastAsia" w:ascii="宋体" w:hAnsi="宋体"/>
                <w:color w:val="auto"/>
                <w:szCs w:val="21"/>
                <w:lang w:eastAsia="zh-CN"/>
              </w:rPr>
              <w:t>李欣宇</w:t>
            </w:r>
          </w:p>
        </w:tc>
        <w:tc>
          <w:tcPr>
            <w:tcW w:w="1479" w:type="dxa"/>
            <w:textDirection w:val="lrTb"/>
            <w:vAlign w:val="top"/>
          </w:tcPr>
          <w:p>
            <w:pPr>
              <w:jc w:val="center"/>
              <w:rPr>
                <w:rFonts w:hint="eastAsia" w:ascii="宋体" w:hAnsi="宋体"/>
                <w:color w:val="auto"/>
                <w:szCs w:val="21"/>
              </w:rPr>
            </w:pPr>
            <w:r>
              <w:rPr>
                <w:rFonts w:hint="eastAsia" w:ascii="宋体" w:hAnsi="宋体"/>
                <w:color w:val="auto"/>
                <w:szCs w:val="21"/>
              </w:rPr>
              <w:t>企业法律风险管理</w:t>
            </w:r>
          </w:p>
          <w:p>
            <w:pPr>
              <w:jc w:val="center"/>
              <w:rPr>
                <w:rFonts w:ascii="宋体" w:hAnsi="宋体"/>
                <w:sz w:val="18"/>
                <w:szCs w:val="18"/>
              </w:rPr>
            </w:pPr>
            <w:r>
              <w:rPr>
                <w:rFonts w:hint="eastAsia" w:ascii="宋体" w:hAnsi="宋体"/>
                <w:color w:val="auto"/>
                <w:szCs w:val="21"/>
                <w:lang w:eastAsia="zh-CN"/>
              </w:rPr>
              <w:t>李欣宇</w:t>
            </w:r>
          </w:p>
        </w:tc>
        <w:tc>
          <w:tcPr>
            <w:tcW w:w="1701" w:type="dxa"/>
            <w:textDirection w:val="lrTb"/>
            <w:vAlign w:val="top"/>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法商管理案例研讨IV</w:t>
            </w:r>
          </w:p>
          <w:p>
            <w:pPr>
              <w:jc w:val="center"/>
              <w:rPr>
                <w:rFonts w:hint="eastAsia" w:ascii="宋体" w:hAnsi="宋体" w:eastAsia="宋体"/>
                <w:sz w:val="18"/>
                <w:szCs w:val="18"/>
                <w:lang w:eastAsia="zh-CN"/>
              </w:rPr>
            </w:pPr>
            <w:r>
              <w:rPr>
                <w:rFonts w:hint="eastAsia" w:asciiTheme="majorEastAsia" w:hAnsiTheme="majorEastAsia" w:eastAsiaTheme="majorEastAsia" w:cstheme="majorEastAsia"/>
                <w:color w:val="auto"/>
                <w:sz w:val="21"/>
                <w:szCs w:val="21"/>
              </w:rPr>
              <w:t>何丹</w:t>
            </w:r>
          </w:p>
        </w:tc>
        <w:tc>
          <w:tcPr>
            <w:tcW w:w="1429" w:type="dxa"/>
          </w:tcPr>
          <w:p>
            <w:pPr>
              <w:jc w:val="center"/>
              <w:rPr>
                <w:rFonts w:hint="eastAsia" w:ascii="宋体" w:hAnsi="宋体"/>
                <w:color w:val="auto"/>
                <w:szCs w:val="21"/>
              </w:rPr>
            </w:pPr>
            <w:r>
              <w:rPr>
                <w:rFonts w:hint="eastAsia" w:ascii="宋体" w:hAnsi="宋体"/>
                <w:color w:val="auto"/>
                <w:szCs w:val="21"/>
              </w:rPr>
              <w:t>金融服务营销</w:t>
            </w:r>
          </w:p>
          <w:p>
            <w:pPr>
              <w:jc w:val="center"/>
              <w:rPr>
                <w:rFonts w:hint="eastAsia" w:ascii="宋体" w:hAnsi="宋体" w:eastAsia="宋体"/>
                <w:color w:val="FF0000"/>
                <w:szCs w:val="21"/>
                <w:lang w:eastAsia="zh-CN"/>
              </w:rPr>
            </w:pPr>
            <w:r>
              <w:rPr>
                <w:rFonts w:hint="eastAsia" w:ascii="宋体" w:hAnsi="宋体"/>
                <w:color w:val="auto"/>
                <w:szCs w:val="21"/>
                <w:lang w:eastAsia="zh-CN"/>
              </w:rPr>
              <w:t>赵红</w:t>
            </w:r>
          </w:p>
        </w:tc>
        <w:tc>
          <w:tcPr>
            <w:tcW w:w="1608" w:type="dxa"/>
            <w:textDirection w:val="lrTb"/>
            <w:vAlign w:val="top"/>
          </w:tcPr>
          <w:p>
            <w:pPr>
              <w:jc w:val="center"/>
              <w:rPr>
                <w:rFonts w:hint="eastAsia" w:ascii="宋体" w:hAnsi="宋体"/>
                <w:color w:val="auto"/>
                <w:szCs w:val="21"/>
              </w:rPr>
            </w:pPr>
            <w:r>
              <w:rPr>
                <w:rFonts w:hint="eastAsia" w:ascii="宋体" w:hAnsi="宋体"/>
                <w:color w:val="auto"/>
                <w:szCs w:val="21"/>
              </w:rPr>
              <w:t>金融服务营销</w:t>
            </w:r>
          </w:p>
          <w:p>
            <w:pPr>
              <w:jc w:val="center"/>
              <w:rPr>
                <w:rFonts w:ascii="宋体" w:hAnsi="宋体"/>
                <w:sz w:val="18"/>
                <w:szCs w:val="18"/>
              </w:rPr>
            </w:pPr>
            <w:r>
              <w:rPr>
                <w:rFonts w:hint="eastAsia" w:ascii="宋体" w:hAnsi="宋体"/>
                <w:color w:val="auto"/>
                <w:szCs w:val="21"/>
                <w:lang w:eastAsia="zh-CN"/>
              </w:rPr>
              <w:t>赵红</w:t>
            </w:r>
          </w:p>
        </w:tc>
        <w:tc>
          <w:tcPr>
            <w:tcW w:w="1671" w:type="dxa"/>
            <w:tcBorders>
              <w:bottom w:val="single" w:color="auto" w:sz="4" w:space="0"/>
            </w:tcBorders>
            <w:textDirection w:val="lrTb"/>
            <w:vAlign w:val="top"/>
          </w:tcPr>
          <w:p>
            <w:pPr>
              <w:jc w:val="center"/>
              <w:rPr>
                <w:rFonts w:hint="eastAsia" w:ascii="宋体" w:hAnsi="宋体"/>
                <w:color w:val="auto"/>
                <w:szCs w:val="21"/>
              </w:rPr>
            </w:pPr>
            <w:r>
              <w:rPr>
                <w:rFonts w:hint="eastAsia" w:ascii="宋体" w:hAnsi="宋体"/>
                <w:color w:val="auto"/>
                <w:szCs w:val="21"/>
              </w:rPr>
              <w:t>金融服务营销</w:t>
            </w:r>
          </w:p>
          <w:p>
            <w:pPr>
              <w:jc w:val="center"/>
              <w:rPr>
                <w:rFonts w:ascii="宋体" w:hAnsi="宋体"/>
                <w:sz w:val="18"/>
                <w:szCs w:val="18"/>
              </w:rPr>
            </w:pPr>
            <w:r>
              <w:rPr>
                <w:rFonts w:hint="eastAsia" w:ascii="宋体" w:hAnsi="宋体"/>
                <w:color w:val="auto"/>
                <w:szCs w:val="21"/>
                <w:lang w:eastAsia="zh-CN"/>
              </w:rPr>
              <w:t>赵红</w:t>
            </w:r>
          </w:p>
        </w:tc>
      </w:tr>
      <w:bookmarkEnd w:id="35"/>
      <w:bookmarkEnd w:id="36"/>
      <w:bookmark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1335" w:type="dxa"/>
          </w:tcPr>
          <w:p>
            <w:pPr>
              <w:rPr>
                <w:rFonts w:ascii="宋体" w:hAnsi="宋体"/>
                <w:sz w:val="18"/>
                <w:szCs w:val="18"/>
              </w:rPr>
            </w:pPr>
            <w:bookmarkStart w:id="38" w:name="OLE_LINK34" w:colFirst="1" w:colLast="1"/>
            <w:r>
              <w:rPr>
                <w:rFonts w:hint="eastAsia" w:ascii="宋体" w:hAnsi="宋体"/>
                <w:sz w:val="18"/>
                <w:szCs w:val="18"/>
              </w:rPr>
              <w:t>下午</w:t>
            </w:r>
          </w:p>
          <w:p>
            <w:pPr>
              <w:rPr>
                <w:rFonts w:ascii="宋体" w:hAnsi="宋体"/>
                <w:sz w:val="18"/>
                <w:szCs w:val="18"/>
              </w:rPr>
            </w:pPr>
            <w:r>
              <w:rPr>
                <w:rFonts w:hint="eastAsia" w:ascii="宋体" w:hAnsi="宋体"/>
                <w:sz w:val="18"/>
                <w:szCs w:val="18"/>
              </w:rPr>
              <w:t>14:00-17:30</w:t>
            </w:r>
          </w:p>
        </w:tc>
        <w:tc>
          <w:tcPr>
            <w:tcW w:w="1554" w:type="dxa"/>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法商管理案例研讨IV</w:t>
            </w:r>
          </w:p>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何丹</w:t>
            </w:r>
          </w:p>
        </w:tc>
        <w:tc>
          <w:tcPr>
            <w:tcW w:w="1606" w:type="dxa"/>
            <w:textDirection w:val="lrTb"/>
            <w:vAlign w:val="top"/>
          </w:tcPr>
          <w:p>
            <w:pPr>
              <w:jc w:val="center"/>
              <w:rPr>
                <w:rFonts w:hint="eastAsia" w:ascii="宋体" w:hAnsi="宋体"/>
                <w:color w:val="auto"/>
                <w:szCs w:val="21"/>
              </w:rPr>
            </w:pPr>
            <w:r>
              <w:rPr>
                <w:rFonts w:hint="eastAsia" w:ascii="宋体" w:hAnsi="宋体"/>
                <w:color w:val="auto"/>
                <w:szCs w:val="21"/>
              </w:rPr>
              <w:t>婚姻法与继承法</w:t>
            </w:r>
          </w:p>
          <w:p>
            <w:pPr>
              <w:jc w:val="center"/>
              <w:rPr>
                <w:rFonts w:ascii="宋体" w:hAnsi="宋体"/>
                <w:sz w:val="18"/>
                <w:szCs w:val="18"/>
              </w:rPr>
            </w:pPr>
            <w:r>
              <w:rPr>
                <w:rFonts w:hint="eastAsia" w:ascii="宋体" w:hAnsi="宋体"/>
                <w:color w:val="auto"/>
                <w:szCs w:val="21"/>
                <w:lang w:eastAsia="zh-CN"/>
              </w:rPr>
              <w:t>陈汉</w:t>
            </w:r>
          </w:p>
        </w:tc>
        <w:tc>
          <w:tcPr>
            <w:tcW w:w="1580" w:type="dxa"/>
            <w:textDirection w:val="lrTb"/>
            <w:vAlign w:val="top"/>
          </w:tcPr>
          <w:p>
            <w:pPr>
              <w:jc w:val="center"/>
              <w:rPr>
                <w:rFonts w:hint="eastAsia" w:ascii="宋体" w:hAnsi="宋体"/>
                <w:color w:val="auto"/>
                <w:szCs w:val="21"/>
              </w:rPr>
            </w:pPr>
            <w:r>
              <w:rPr>
                <w:rFonts w:hint="eastAsia" w:ascii="宋体" w:hAnsi="宋体"/>
                <w:color w:val="auto"/>
                <w:szCs w:val="21"/>
              </w:rPr>
              <w:t>婚姻法与继承法</w:t>
            </w:r>
          </w:p>
          <w:p>
            <w:pPr>
              <w:jc w:val="center"/>
              <w:rPr>
                <w:rFonts w:ascii="宋体" w:hAnsi="宋体"/>
                <w:sz w:val="18"/>
                <w:szCs w:val="18"/>
              </w:rPr>
            </w:pPr>
            <w:r>
              <w:rPr>
                <w:rFonts w:hint="eastAsia" w:ascii="宋体" w:hAnsi="宋体"/>
                <w:color w:val="auto"/>
                <w:szCs w:val="21"/>
                <w:lang w:eastAsia="zh-CN"/>
              </w:rPr>
              <w:t>陈汉</w:t>
            </w:r>
          </w:p>
        </w:tc>
        <w:tc>
          <w:tcPr>
            <w:tcW w:w="1815" w:type="dxa"/>
            <w:textDirection w:val="lrTb"/>
            <w:vAlign w:val="top"/>
          </w:tcPr>
          <w:p>
            <w:pPr>
              <w:jc w:val="center"/>
              <w:rPr>
                <w:rFonts w:hint="eastAsia" w:ascii="宋体" w:hAnsi="宋体"/>
                <w:color w:val="auto"/>
                <w:szCs w:val="21"/>
              </w:rPr>
            </w:pPr>
            <w:r>
              <w:rPr>
                <w:rFonts w:hint="eastAsia" w:ascii="宋体" w:hAnsi="宋体"/>
                <w:color w:val="auto"/>
                <w:szCs w:val="21"/>
              </w:rPr>
              <w:t>企业法律风险管理</w:t>
            </w:r>
          </w:p>
          <w:p>
            <w:pPr>
              <w:jc w:val="center"/>
              <w:rPr>
                <w:rFonts w:ascii="宋体" w:hAnsi="宋体"/>
                <w:sz w:val="18"/>
                <w:szCs w:val="18"/>
              </w:rPr>
            </w:pPr>
            <w:r>
              <w:rPr>
                <w:rFonts w:hint="eastAsia" w:ascii="宋体" w:hAnsi="宋体"/>
                <w:color w:val="auto"/>
                <w:szCs w:val="21"/>
                <w:lang w:eastAsia="zh-CN"/>
              </w:rPr>
              <w:t>李欣宇</w:t>
            </w:r>
          </w:p>
        </w:tc>
        <w:tc>
          <w:tcPr>
            <w:tcW w:w="1479" w:type="dxa"/>
            <w:textDirection w:val="lrTb"/>
            <w:vAlign w:val="top"/>
          </w:tcPr>
          <w:p>
            <w:pPr>
              <w:jc w:val="center"/>
              <w:rPr>
                <w:rFonts w:hint="eastAsia" w:ascii="宋体" w:hAnsi="宋体"/>
                <w:color w:val="auto"/>
                <w:szCs w:val="21"/>
              </w:rPr>
            </w:pPr>
            <w:r>
              <w:rPr>
                <w:rFonts w:hint="eastAsia" w:ascii="宋体" w:hAnsi="宋体"/>
                <w:color w:val="auto"/>
                <w:szCs w:val="21"/>
              </w:rPr>
              <w:t>企业法律风险管理</w:t>
            </w:r>
          </w:p>
          <w:p>
            <w:pPr>
              <w:jc w:val="center"/>
              <w:rPr>
                <w:rFonts w:ascii="宋体" w:hAnsi="宋体"/>
                <w:sz w:val="18"/>
                <w:szCs w:val="18"/>
              </w:rPr>
            </w:pPr>
            <w:r>
              <w:rPr>
                <w:rFonts w:hint="eastAsia" w:ascii="宋体" w:hAnsi="宋体"/>
                <w:color w:val="auto"/>
                <w:szCs w:val="21"/>
                <w:lang w:eastAsia="zh-CN"/>
              </w:rPr>
              <w:t>李欣宇</w:t>
            </w:r>
          </w:p>
        </w:tc>
        <w:tc>
          <w:tcPr>
            <w:tcW w:w="1701" w:type="dxa"/>
            <w:textDirection w:val="lrTb"/>
            <w:vAlign w:val="top"/>
          </w:tcPr>
          <w:p>
            <w:pPr>
              <w:jc w:val="center"/>
              <w:rPr>
                <w:rFonts w:hint="eastAsia" w:ascii="宋体" w:hAnsi="宋体"/>
                <w:color w:val="auto"/>
                <w:szCs w:val="21"/>
              </w:rPr>
            </w:pPr>
            <w:r>
              <w:rPr>
                <w:rFonts w:hint="eastAsia" w:ascii="宋体" w:hAnsi="宋体"/>
                <w:color w:val="auto"/>
                <w:szCs w:val="21"/>
              </w:rPr>
              <w:t>企业法律风险管理</w:t>
            </w:r>
          </w:p>
          <w:p>
            <w:pPr>
              <w:jc w:val="center"/>
              <w:rPr>
                <w:rFonts w:ascii="宋体" w:hAnsi="宋体"/>
                <w:sz w:val="18"/>
                <w:szCs w:val="18"/>
              </w:rPr>
            </w:pPr>
            <w:r>
              <w:rPr>
                <w:rFonts w:hint="eastAsia" w:ascii="宋体" w:hAnsi="宋体"/>
                <w:color w:val="auto"/>
                <w:szCs w:val="21"/>
                <w:lang w:eastAsia="zh-CN"/>
              </w:rPr>
              <w:t>李欣宇</w:t>
            </w:r>
          </w:p>
        </w:tc>
        <w:tc>
          <w:tcPr>
            <w:tcW w:w="1429" w:type="dxa"/>
            <w:textDirection w:val="lrTb"/>
            <w:vAlign w:val="top"/>
          </w:tcPr>
          <w:p>
            <w:pPr>
              <w:jc w:val="center"/>
              <w:rPr>
                <w:rFonts w:hint="eastAsia" w:ascii="宋体" w:hAnsi="宋体"/>
                <w:color w:val="auto"/>
                <w:szCs w:val="21"/>
              </w:rPr>
            </w:pPr>
            <w:r>
              <w:rPr>
                <w:rFonts w:hint="eastAsia" w:ascii="宋体" w:hAnsi="宋体"/>
                <w:color w:val="auto"/>
                <w:szCs w:val="21"/>
              </w:rPr>
              <w:t>金融服务营销</w:t>
            </w:r>
          </w:p>
          <w:p>
            <w:pPr>
              <w:jc w:val="center"/>
              <w:rPr>
                <w:rFonts w:ascii="宋体" w:hAnsi="宋体"/>
                <w:sz w:val="18"/>
                <w:szCs w:val="18"/>
              </w:rPr>
            </w:pPr>
            <w:r>
              <w:rPr>
                <w:rFonts w:hint="eastAsia" w:ascii="宋体" w:hAnsi="宋体"/>
                <w:color w:val="auto"/>
                <w:szCs w:val="21"/>
                <w:lang w:eastAsia="zh-CN"/>
              </w:rPr>
              <w:t>赵红</w:t>
            </w:r>
          </w:p>
        </w:tc>
        <w:tc>
          <w:tcPr>
            <w:tcW w:w="1608" w:type="dxa"/>
            <w:textDirection w:val="lrTb"/>
            <w:vAlign w:val="top"/>
          </w:tcPr>
          <w:p>
            <w:pPr>
              <w:jc w:val="center"/>
              <w:rPr>
                <w:rFonts w:hint="eastAsia" w:ascii="宋体" w:hAnsi="宋体"/>
                <w:color w:val="auto"/>
                <w:szCs w:val="21"/>
              </w:rPr>
            </w:pPr>
            <w:r>
              <w:rPr>
                <w:rFonts w:hint="eastAsia" w:ascii="宋体" w:hAnsi="宋体"/>
                <w:color w:val="auto"/>
                <w:szCs w:val="21"/>
              </w:rPr>
              <w:t>金融服务营销</w:t>
            </w:r>
          </w:p>
          <w:p>
            <w:pPr>
              <w:jc w:val="center"/>
              <w:rPr>
                <w:rFonts w:ascii="宋体" w:hAnsi="宋体"/>
                <w:sz w:val="18"/>
                <w:szCs w:val="18"/>
              </w:rPr>
            </w:pPr>
            <w:r>
              <w:rPr>
                <w:rFonts w:hint="eastAsia" w:ascii="宋体" w:hAnsi="宋体"/>
                <w:color w:val="auto"/>
                <w:szCs w:val="21"/>
                <w:lang w:eastAsia="zh-CN"/>
              </w:rPr>
              <w:t>赵红</w:t>
            </w:r>
          </w:p>
        </w:tc>
        <w:tc>
          <w:tcPr>
            <w:tcW w:w="1671" w:type="dxa"/>
            <w:tcBorders>
              <w:bottom w:val="single" w:color="auto" w:sz="4" w:space="0"/>
            </w:tcBorders>
            <w:textDirection w:val="lrTb"/>
            <w:vAlign w:val="top"/>
          </w:tcPr>
          <w:p>
            <w:pPr>
              <w:jc w:val="center"/>
              <w:rPr>
                <w:rFonts w:hint="eastAsia" w:ascii="宋体" w:hAnsi="宋体"/>
                <w:color w:val="auto"/>
                <w:szCs w:val="21"/>
              </w:rPr>
            </w:pPr>
            <w:r>
              <w:rPr>
                <w:rFonts w:hint="eastAsia" w:ascii="宋体" w:hAnsi="宋体"/>
                <w:color w:val="auto"/>
                <w:szCs w:val="21"/>
              </w:rPr>
              <w:t>金融服务营销</w:t>
            </w:r>
          </w:p>
          <w:p>
            <w:pPr>
              <w:jc w:val="center"/>
              <w:rPr>
                <w:rFonts w:ascii="宋体" w:hAnsi="宋体"/>
                <w:sz w:val="18"/>
                <w:szCs w:val="18"/>
              </w:rPr>
            </w:pPr>
            <w:r>
              <w:rPr>
                <w:rFonts w:hint="eastAsia" w:ascii="宋体" w:hAnsi="宋体"/>
                <w:color w:val="auto"/>
                <w:szCs w:val="21"/>
                <w:lang w:eastAsia="zh-CN"/>
              </w:rPr>
              <w:t>赵红</w:t>
            </w:r>
          </w:p>
        </w:tc>
      </w:tr>
      <w:bookmark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1335" w:type="dxa"/>
          </w:tcPr>
          <w:p>
            <w:pPr>
              <w:rPr>
                <w:rFonts w:ascii="宋体" w:hAnsi="宋体"/>
                <w:sz w:val="18"/>
                <w:szCs w:val="18"/>
              </w:rPr>
            </w:pPr>
            <w:r>
              <w:rPr>
                <w:rFonts w:hint="eastAsia" w:ascii="宋体" w:hAnsi="宋体"/>
                <w:sz w:val="18"/>
                <w:szCs w:val="18"/>
              </w:rPr>
              <w:t>晚上</w:t>
            </w:r>
          </w:p>
          <w:p>
            <w:pPr>
              <w:rPr>
                <w:rFonts w:ascii="宋体" w:hAnsi="宋体"/>
                <w:sz w:val="18"/>
                <w:szCs w:val="18"/>
              </w:rPr>
            </w:pPr>
            <w:r>
              <w:rPr>
                <w:rFonts w:hint="eastAsia" w:ascii="宋体" w:hAnsi="宋体"/>
                <w:sz w:val="18"/>
                <w:szCs w:val="18"/>
              </w:rPr>
              <w:t>18:30-22:00</w:t>
            </w:r>
          </w:p>
        </w:tc>
        <w:tc>
          <w:tcPr>
            <w:tcW w:w="1554" w:type="dxa"/>
          </w:tcPr>
          <w:p>
            <w:pPr>
              <w:rPr>
                <w:rFonts w:ascii="宋体" w:hAnsi="宋体"/>
                <w:sz w:val="18"/>
                <w:szCs w:val="18"/>
              </w:rPr>
            </w:pPr>
          </w:p>
        </w:tc>
        <w:tc>
          <w:tcPr>
            <w:tcW w:w="1606" w:type="dxa"/>
            <w:textDirection w:val="lrTb"/>
            <w:vAlign w:val="top"/>
          </w:tcPr>
          <w:p>
            <w:pPr>
              <w:jc w:val="center"/>
              <w:rPr>
                <w:rFonts w:hint="eastAsia" w:ascii="宋体" w:hAnsi="宋体"/>
                <w:color w:val="auto"/>
                <w:szCs w:val="21"/>
              </w:rPr>
            </w:pPr>
            <w:r>
              <w:rPr>
                <w:rFonts w:hint="eastAsia" w:ascii="宋体" w:hAnsi="宋体"/>
                <w:color w:val="auto"/>
                <w:szCs w:val="21"/>
              </w:rPr>
              <w:t>婚姻法与继承法</w:t>
            </w:r>
          </w:p>
          <w:p>
            <w:pPr>
              <w:jc w:val="center"/>
              <w:rPr>
                <w:rFonts w:ascii="宋体" w:hAnsi="宋体"/>
                <w:sz w:val="18"/>
                <w:szCs w:val="18"/>
              </w:rPr>
            </w:pPr>
            <w:r>
              <w:rPr>
                <w:rFonts w:hint="eastAsia" w:ascii="宋体" w:hAnsi="宋体"/>
                <w:color w:val="auto"/>
                <w:szCs w:val="21"/>
                <w:lang w:eastAsia="zh-CN"/>
              </w:rPr>
              <w:t>陈汉</w:t>
            </w:r>
          </w:p>
        </w:tc>
        <w:tc>
          <w:tcPr>
            <w:tcW w:w="1580" w:type="dxa"/>
            <w:textDirection w:val="lrTb"/>
            <w:vAlign w:val="top"/>
          </w:tcPr>
          <w:p>
            <w:pPr>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法商管理案例研讨IV</w:t>
            </w:r>
          </w:p>
          <w:p>
            <w:pPr>
              <w:jc w:val="center"/>
              <w:rPr>
                <w:rFonts w:hint="eastAsia" w:ascii="宋体" w:hAnsi="宋体" w:eastAsia="宋体"/>
                <w:sz w:val="18"/>
                <w:szCs w:val="18"/>
                <w:lang w:eastAsia="zh-CN"/>
              </w:rPr>
            </w:pPr>
            <w:r>
              <w:rPr>
                <w:rFonts w:hint="eastAsia" w:asciiTheme="majorEastAsia" w:hAnsiTheme="majorEastAsia" w:eastAsiaTheme="majorEastAsia" w:cstheme="majorEastAsia"/>
                <w:color w:val="auto"/>
                <w:sz w:val="21"/>
                <w:szCs w:val="21"/>
              </w:rPr>
              <w:t>何丹</w:t>
            </w:r>
          </w:p>
        </w:tc>
        <w:tc>
          <w:tcPr>
            <w:tcW w:w="1815" w:type="dxa"/>
            <w:textDirection w:val="lrTb"/>
            <w:vAlign w:val="top"/>
          </w:tcPr>
          <w:p>
            <w:pPr>
              <w:jc w:val="center"/>
              <w:rPr>
                <w:rFonts w:hint="eastAsia" w:ascii="宋体" w:hAnsi="宋体"/>
                <w:color w:val="auto"/>
                <w:szCs w:val="21"/>
              </w:rPr>
            </w:pPr>
            <w:r>
              <w:rPr>
                <w:rFonts w:hint="eastAsia" w:ascii="宋体" w:hAnsi="宋体"/>
                <w:color w:val="auto"/>
                <w:szCs w:val="21"/>
              </w:rPr>
              <w:t>企业法律风险管理</w:t>
            </w:r>
          </w:p>
          <w:p>
            <w:pPr>
              <w:jc w:val="center"/>
              <w:rPr>
                <w:rFonts w:ascii="宋体" w:hAnsi="宋体"/>
                <w:sz w:val="18"/>
                <w:szCs w:val="18"/>
              </w:rPr>
            </w:pPr>
            <w:r>
              <w:rPr>
                <w:rFonts w:hint="eastAsia" w:ascii="宋体" w:hAnsi="宋体"/>
                <w:color w:val="auto"/>
                <w:szCs w:val="21"/>
                <w:lang w:eastAsia="zh-CN"/>
              </w:rPr>
              <w:t>李欣宇</w:t>
            </w:r>
          </w:p>
        </w:tc>
        <w:tc>
          <w:tcPr>
            <w:tcW w:w="1479" w:type="dxa"/>
            <w:textDirection w:val="lrTb"/>
            <w:vAlign w:val="top"/>
          </w:tcPr>
          <w:p>
            <w:pPr>
              <w:jc w:val="center"/>
              <w:rPr>
                <w:rFonts w:hint="eastAsia" w:ascii="宋体" w:hAnsi="宋体"/>
                <w:color w:val="auto"/>
                <w:szCs w:val="21"/>
              </w:rPr>
            </w:pPr>
            <w:r>
              <w:rPr>
                <w:rFonts w:hint="eastAsia" w:ascii="宋体" w:hAnsi="宋体"/>
                <w:color w:val="auto"/>
                <w:szCs w:val="21"/>
              </w:rPr>
              <w:t>企业法律风险管理</w:t>
            </w:r>
          </w:p>
          <w:p>
            <w:pPr>
              <w:jc w:val="center"/>
              <w:rPr>
                <w:rFonts w:ascii="宋体" w:hAnsi="宋体"/>
                <w:sz w:val="18"/>
                <w:szCs w:val="18"/>
              </w:rPr>
            </w:pPr>
            <w:r>
              <w:rPr>
                <w:rFonts w:hint="eastAsia" w:ascii="宋体" w:hAnsi="宋体"/>
                <w:color w:val="auto"/>
                <w:szCs w:val="21"/>
                <w:lang w:eastAsia="zh-CN"/>
              </w:rPr>
              <w:t>李欣宇</w:t>
            </w:r>
          </w:p>
        </w:tc>
        <w:tc>
          <w:tcPr>
            <w:tcW w:w="1701" w:type="dxa"/>
            <w:textDirection w:val="lrTb"/>
            <w:vAlign w:val="top"/>
          </w:tcPr>
          <w:p>
            <w:pPr>
              <w:jc w:val="center"/>
              <w:rPr>
                <w:rFonts w:hint="eastAsia" w:ascii="宋体" w:hAnsi="宋体"/>
                <w:color w:val="auto"/>
                <w:szCs w:val="21"/>
              </w:rPr>
            </w:pPr>
            <w:r>
              <w:rPr>
                <w:rFonts w:hint="eastAsia" w:ascii="宋体" w:hAnsi="宋体"/>
                <w:color w:val="auto"/>
                <w:szCs w:val="21"/>
              </w:rPr>
              <w:t>企业法律风险管理</w:t>
            </w:r>
          </w:p>
          <w:p>
            <w:pPr>
              <w:jc w:val="center"/>
              <w:rPr>
                <w:rFonts w:ascii="宋体" w:hAnsi="宋体"/>
                <w:b w:val="0"/>
                <w:bCs w:val="0"/>
                <w:color w:val="auto"/>
                <w:sz w:val="18"/>
                <w:szCs w:val="18"/>
              </w:rPr>
            </w:pPr>
            <w:r>
              <w:rPr>
                <w:rFonts w:hint="eastAsia" w:ascii="宋体" w:hAnsi="宋体"/>
                <w:color w:val="auto"/>
                <w:szCs w:val="21"/>
                <w:lang w:eastAsia="zh-CN"/>
              </w:rPr>
              <w:t>李欣宇</w:t>
            </w:r>
          </w:p>
        </w:tc>
        <w:tc>
          <w:tcPr>
            <w:tcW w:w="1429" w:type="dxa"/>
            <w:textDirection w:val="lrTb"/>
            <w:vAlign w:val="top"/>
          </w:tcPr>
          <w:p>
            <w:pPr>
              <w:jc w:val="center"/>
              <w:rPr>
                <w:rFonts w:hint="eastAsia" w:ascii="宋体" w:hAnsi="宋体"/>
                <w:color w:val="auto"/>
                <w:szCs w:val="21"/>
              </w:rPr>
            </w:pPr>
            <w:r>
              <w:rPr>
                <w:rFonts w:hint="eastAsia" w:ascii="宋体" w:hAnsi="宋体"/>
                <w:color w:val="auto"/>
                <w:szCs w:val="21"/>
              </w:rPr>
              <w:t>金融服务营销</w:t>
            </w:r>
          </w:p>
          <w:p>
            <w:pPr>
              <w:jc w:val="center"/>
              <w:rPr>
                <w:rFonts w:ascii="宋体" w:hAnsi="宋体"/>
                <w:sz w:val="18"/>
                <w:szCs w:val="18"/>
              </w:rPr>
            </w:pPr>
            <w:r>
              <w:rPr>
                <w:rFonts w:hint="eastAsia" w:ascii="宋体" w:hAnsi="宋体"/>
                <w:color w:val="auto"/>
                <w:szCs w:val="21"/>
                <w:lang w:eastAsia="zh-CN"/>
              </w:rPr>
              <w:t>赵红</w:t>
            </w:r>
          </w:p>
        </w:tc>
        <w:tc>
          <w:tcPr>
            <w:tcW w:w="1608" w:type="dxa"/>
            <w:textDirection w:val="lrTb"/>
            <w:vAlign w:val="top"/>
          </w:tcPr>
          <w:p>
            <w:pPr>
              <w:jc w:val="center"/>
              <w:rPr>
                <w:rFonts w:hint="eastAsia" w:ascii="宋体" w:hAnsi="宋体"/>
                <w:color w:val="auto"/>
                <w:szCs w:val="21"/>
              </w:rPr>
            </w:pPr>
            <w:r>
              <w:rPr>
                <w:rFonts w:hint="eastAsia" w:ascii="宋体" w:hAnsi="宋体"/>
                <w:color w:val="auto"/>
                <w:szCs w:val="21"/>
              </w:rPr>
              <w:t>金融服务营销</w:t>
            </w:r>
          </w:p>
          <w:p>
            <w:pPr>
              <w:jc w:val="center"/>
              <w:rPr>
                <w:rFonts w:ascii="宋体" w:hAnsi="宋体"/>
                <w:sz w:val="18"/>
                <w:szCs w:val="18"/>
              </w:rPr>
            </w:pPr>
            <w:r>
              <w:rPr>
                <w:rFonts w:hint="eastAsia" w:ascii="宋体" w:hAnsi="宋体"/>
                <w:color w:val="auto"/>
                <w:szCs w:val="21"/>
                <w:lang w:eastAsia="zh-CN"/>
              </w:rPr>
              <w:t>赵红</w:t>
            </w:r>
          </w:p>
        </w:tc>
        <w:tc>
          <w:tcPr>
            <w:tcW w:w="1671" w:type="dxa"/>
            <w:tcBorders>
              <w:bottom w:val="single" w:color="auto" w:sz="4" w:space="0"/>
            </w:tcBorders>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335" w:type="dxa"/>
            <w:tcBorders>
              <w:top w:val="single" w:color="auto" w:sz="4" w:space="0"/>
              <w:left w:val="single" w:color="auto" w:sz="4" w:space="0"/>
              <w:bottom w:val="double" w:color="auto" w:sz="4" w:space="0"/>
              <w:right w:val="single" w:color="auto" w:sz="4" w:space="0"/>
            </w:tcBorders>
          </w:tcPr>
          <w:p>
            <w:pPr>
              <w:rPr>
                <w:rFonts w:ascii="宋体" w:hAnsi="宋体"/>
                <w:sz w:val="18"/>
                <w:szCs w:val="18"/>
              </w:rPr>
            </w:pPr>
            <w:r>
              <w:rPr>
                <w:rFonts w:hint="eastAsia" w:ascii="宋体" w:hAnsi="宋体"/>
                <w:sz w:val="18"/>
                <w:szCs w:val="18"/>
              </w:rPr>
              <w:t>时间/节次</w:t>
            </w:r>
          </w:p>
        </w:tc>
        <w:tc>
          <w:tcPr>
            <w:tcW w:w="1554" w:type="dxa"/>
            <w:tcBorders>
              <w:top w:val="single" w:color="auto" w:sz="4" w:space="0"/>
              <w:left w:val="single" w:color="auto" w:sz="4" w:space="0"/>
              <w:bottom w:val="double" w:color="auto" w:sz="4" w:space="0"/>
              <w:right w:val="single" w:color="auto" w:sz="4" w:space="0"/>
            </w:tcBorders>
          </w:tcPr>
          <w:p>
            <w:pPr>
              <w:rPr>
                <w:rFonts w:ascii="宋体" w:hAnsi="宋体"/>
                <w:sz w:val="18"/>
                <w:szCs w:val="18"/>
              </w:rPr>
            </w:pPr>
            <w:r>
              <w:rPr>
                <w:rFonts w:hint="eastAsia" w:ascii="宋体" w:hAnsi="宋体"/>
                <w:sz w:val="18"/>
                <w:szCs w:val="18"/>
              </w:rPr>
              <w:t>12月31日（六）</w:t>
            </w:r>
          </w:p>
        </w:tc>
        <w:tc>
          <w:tcPr>
            <w:tcW w:w="1606" w:type="dxa"/>
            <w:tcBorders>
              <w:top w:val="single" w:color="auto" w:sz="4" w:space="0"/>
              <w:left w:val="single" w:color="auto" w:sz="4" w:space="0"/>
              <w:bottom w:val="double" w:color="auto" w:sz="4" w:space="0"/>
              <w:right w:val="single" w:color="auto" w:sz="4" w:space="0"/>
            </w:tcBorders>
          </w:tcPr>
          <w:p>
            <w:pPr>
              <w:rPr>
                <w:rFonts w:ascii="宋体" w:hAnsi="宋体"/>
                <w:sz w:val="18"/>
                <w:szCs w:val="18"/>
              </w:rPr>
            </w:pPr>
            <w:r>
              <w:rPr>
                <w:rFonts w:hint="eastAsia" w:ascii="宋体" w:hAnsi="宋体"/>
                <w:sz w:val="18"/>
                <w:szCs w:val="18"/>
              </w:rPr>
              <w:t>1月1日（日）</w:t>
            </w:r>
          </w:p>
        </w:tc>
        <w:tc>
          <w:tcPr>
            <w:tcW w:w="1580" w:type="dxa"/>
            <w:tcBorders>
              <w:top w:val="single" w:color="auto" w:sz="4" w:space="0"/>
              <w:left w:val="single" w:color="auto" w:sz="4" w:space="0"/>
              <w:bottom w:val="double" w:color="auto" w:sz="4" w:space="0"/>
              <w:right w:val="single" w:color="auto" w:sz="4" w:space="0"/>
            </w:tcBorders>
          </w:tcPr>
          <w:p>
            <w:pPr>
              <w:rPr>
                <w:rFonts w:ascii="宋体" w:hAnsi="宋体"/>
                <w:sz w:val="18"/>
                <w:szCs w:val="18"/>
              </w:rPr>
            </w:pPr>
            <w:r>
              <w:rPr>
                <w:rFonts w:hint="eastAsia" w:ascii="宋体" w:hAnsi="宋体"/>
                <w:sz w:val="18"/>
                <w:szCs w:val="18"/>
              </w:rPr>
              <w:t>1月2日（一）</w:t>
            </w:r>
          </w:p>
        </w:tc>
        <w:tc>
          <w:tcPr>
            <w:tcW w:w="1815" w:type="dxa"/>
            <w:tcBorders>
              <w:top w:val="single" w:color="auto" w:sz="4" w:space="0"/>
              <w:left w:val="single" w:color="auto" w:sz="4" w:space="0"/>
              <w:bottom w:val="double" w:color="auto" w:sz="4" w:space="0"/>
              <w:right w:val="single" w:color="auto" w:sz="4" w:space="0"/>
            </w:tcBorders>
          </w:tcPr>
          <w:p>
            <w:pPr>
              <w:rPr>
                <w:rFonts w:ascii="宋体" w:hAnsi="宋体"/>
                <w:sz w:val="18"/>
                <w:szCs w:val="18"/>
              </w:rPr>
            </w:pPr>
            <w:r>
              <w:rPr>
                <w:rFonts w:hint="eastAsia" w:ascii="宋体" w:hAnsi="宋体"/>
                <w:sz w:val="18"/>
                <w:szCs w:val="18"/>
              </w:rPr>
              <w:t>1月3日（二）</w:t>
            </w:r>
          </w:p>
        </w:tc>
        <w:tc>
          <w:tcPr>
            <w:tcW w:w="1479" w:type="dxa"/>
            <w:tcBorders>
              <w:top w:val="single" w:color="auto" w:sz="4" w:space="0"/>
              <w:left w:val="single" w:color="auto" w:sz="4" w:space="0"/>
              <w:bottom w:val="double" w:color="auto" w:sz="4" w:space="0"/>
              <w:right w:val="single" w:color="auto" w:sz="4" w:space="0"/>
            </w:tcBorders>
          </w:tcPr>
          <w:p>
            <w:pPr>
              <w:rPr>
                <w:rFonts w:ascii="宋体" w:hAnsi="宋体"/>
                <w:sz w:val="18"/>
                <w:szCs w:val="18"/>
              </w:rPr>
            </w:pPr>
            <w:r>
              <w:rPr>
                <w:rFonts w:hint="eastAsia" w:ascii="宋体" w:hAnsi="宋体"/>
                <w:sz w:val="18"/>
                <w:szCs w:val="18"/>
              </w:rPr>
              <w:t>1月4日（三）</w:t>
            </w:r>
          </w:p>
        </w:tc>
        <w:tc>
          <w:tcPr>
            <w:tcW w:w="1701" w:type="dxa"/>
            <w:tcBorders>
              <w:top w:val="single" w:color="auto" w:sz="4" w:space="0"/>
              <w:left w:val="single" w:color="auto" w:sz="4" w:space="0"/>
              <w:bottom w:val="double" w:color="auto" w:sz="4" w:space="0"/>
              <w:right w:val="single" w:color="auto" w:sz="4" w:space="0"/>
            </w:tcBorders>
          </w:tcPr>
          <w:p>
            <w:pPr>
              <w:rPr>
                <w:rFonts w:ascii="宋体" w:hAnsi="宋体"/>
                <w:sz w:val="18"/>
                <w:szCs w:val="18"/>
              </w:rPr>
            </w:pPr>
            <w:r>
              <w:rPr>
                <w:rFonts w:hint="eastAsia" w:ascii="宋体" w:hAnsi="宋体"/>
                <w:sz w:val="18"/>
                <w:szCs w:val="18"/>
              </w:rPr>
              <w:t>1月5日（四）</w:t>
            </w:r>
          </w:p>
        </w:tc>
        <w:tc>
          <w:tcPr>
            <w:tcW w:w="1429" w:type="dxa"/>
            <w:tcBorders>
              <w:top w:val="single" w:color="auto" w:sz="4" w:space="0"/>
              <w:left w:val="single" w:color="auto" w:sz="4" w:space="0"/>
              <w:bottom w:val="double" w:color="auto" w:sz="4" w:space="0"/>
              <w:right w:val="single" w:color="auto" w:sz="4" w:space="0"/>
            </w:tcBorders>
          </w:tcPr>
          <w:p>
            <w:pPr>
              <w:rPr>
                <w:rFonts w:ascii="宋体" w:hAnsi="宋体"/>
                <w:sz w:val="18"/>
                <w:szCs w:val="18"/>
              </w:rPr>
            </w:pPr>
            <w:r>
              <w:rPr>
                <w:rFonts w:hint="eastAsia" w:ascii="宋体" w:hAnsi="宋体"/>
                <w:sz w:val="18"/>
                <w:szCs w:val="18"/>
              </w:rPr>
              <w:t>1月6日（五）</w:t>
            </w:r>
          </w:p>
        </w:tc>
        <w:tc>
          <w:tcPr>
            <w:tcW w:w="1608" w:type="dxa"/>
            <w:tcBorders>
              <w:top w:val="single" w:color="auto" w:sz="4" w:space="0"/>
              <w:left w:val="single" w:color="auto" w:sz="4" w:space="0"/>
              <w:bottom w:val="double" w:color="auto" w:sz="4" w:space="0"/>
              <w:right w:val="single" w:color="auto" w:sz="4" w:space="0"/>
            </w:tcBorders>
          </w:tcPr>
          <w:p>
            <w:pPr>
              <w:rPr>
                <w:rFonts w:ascii="宋体" w:hAnsi="宋体"/>
                <w:sz w:val="18"/>
                <w:szCs w:val="18"/>
              </w:rPr>
            </w:pPr>
            <w:r>
              <w:rPr>
                <w:rFonts w:hint="eastAsia" w:ascii="宋体" w:hAnsi="宋体"/>
                <w:sz w:val="18"/>
                <w:szCs w:val="18"/>
              </w:rPr>
              <w:t>1月7日（六）</w:t>
            </w:r>
          </w:p>
        </w:tc>
        <w:tc>
          <w:tcPr>
            <w:tcW w:w="1671" w:type="dxa"/>
            <w:tcBorders>
              <w:top w:val="single" w:color="auto" w:sz="4" w:space="0"/>
              <w:left w:val="single" w:color="auto" w:sz="4" w:space="0"/>
              <w:bottom w:val="double" w:color="auto" w:sz="4" w:space="0"/>
              <w:right w:val="single" w:color="auto" w:sz="4" w:space="0"/>
            </w:tcBorders>
          </w:tcPr>
          <w:p>
            <w:pPr>
              <w:rPr>
                <w:rFonts w:ascii="宋体" w:hAnsi="宋体"/>
                <w:sz w:val="18"/>
                <w:szCs w:val="18"/>
              </w:rPr>
            </w:pPr>
            <w:r>
              <w:rPr>
                <w:rFonts w:hint="eastAsia" w:ascii="宋体" w:hAnsi="宋体"/>
                <w:sz w:val="18"/>
                <w:szCs w:val="18"/>
              </w:rPr>
              <w:t>1月8日（日）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jc w:val="center"/>
        </w:trPr>
        <w:tc>
          <w:tcPr>
            <w:tcW w:w="1335"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bookmarkStart w:id="39" w:name="OLE_LINK39" w:colFirst="5" w:colLast="5"/>
            <w:bookmarkStart w:id="40" w:name="OLE_LINK38" w:colFirst="1" w:colLast="1"/>
            <w:r>
              <w:rPr>
                <w:rFonts w:hint="eastAsia" w:ascii="宋体" w:hAnsi="宋体"/>
                <w:sz w:val="18"/>
                <w:szCs w:val="18"/>
              </w:rPr>
              <w:t>上午</w:t>
            </w:r>
          </w:p>
          <w:p>
            <w:pPr>
              <w:rPr>
                <w:rFonts w:ascii="宋体" w:hAnsi="宋体"/>
                <w:sz w:val="18"/>
                <w:szCs w:val="18"/>
              </w:rPr>
            </w:pPr>
            <w:r>
              <w:rPr>
                <w:rFonts w:hint="eastAsia" w:ascii="宋体" w:hAnsi="宋体"/>
                <w:sz w:val="18"/>
                <w:szCs w:val="18"/>
              </w:rPr>
              <w:t>8:30-12:00</w:t>
            </w:r>
          </w:p>
        </w:tc>
        <w:tc>
          <w:tcPr>
            <w:tcW w:w="155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olor w:val="auto"/>
                <w:szCs w:val="21"/>
              </w:rPr>
            </w:pPr>
            <w:r>
              <w:rPr>
                <w:rFonts w:hint="eastAsia" w:ascii="宋体" w:hAnsi="宋体"/>
                <w:color w:val="auto"/>
                <w:szCs w:val="21"/>
              </w:rPr>
              <w:t>企业并购与重组-法律</w:t>
            </w:r>
          </w:p>
          <w:p>
            <w:pPr>
              <w:jc w:val="center"/>
              <w:rPr>
                <w:rFonts w:hint="eastAsia" w:ascii="宋体" w:hAnsi="宋体" w:eastAsia="宋体"/>
                <w:color w:val="FF0000"/>
                <w:szCs w:val="21"/>
                <w:lang w:eastAsia="zh-CN"/>
              </w:rPr>
            </w:pPr>
            <w:r>
              <w:rPr>
                <w:rFonts w:hint="eastAsia" w:ascii="宋体" w:hAnsi="宋体"/>
                <w:color w:val="auto"/>
                <w:szCs w:val="21"/>
                <w:lang w:eastAsia="zh-CN"/>
              </w:rPr>
              <w:t>陈景善</w:t>
            </w:r>
          </w:p>
        </w:tc>
        <w:tc>
          <w:tcPr>
            <w:tcW w:w="1606"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1580" w:type="dxa"/>
            <w:tcBorders>
              <w:top w:val="single" w:color="auto" w:sz="4" w:space="0"/>
              <w:left w:val="single" w:color="auto" w:sz="4" w:space="0"/>
              <w:bottom w:val="single" w:color="auto" w:sz="4" w:space="0"/>
              <w:right w:val="single" w:color="auto" w:sz="4" w:space="0"/>
            </w:tcBorders>
            <w:textDirection w:val="lrTb"/>
            <w:vAlign w:val="top"/>
          </w:tcPr>
          <w:p>
            <w:pPr>
              <w:jc w:val="center"/>
              <w:rPr>
                <w:rFonts w:hint="eastAsia" w:ascii="宋体" w:hAnsi="宋体"/>
                <w:color w:val="auto"/>
                <w:szCs w:val="21"/>
              </w:rPr>
            </w:pPr>
            <w:r>
              <w:rPr>
                <w:rFonts w:hint="eastAsia" w:ascii="宋体" w:hAnsi="宋体"/>
                <w:color w:val="auto"/>
                <w:szCs w:val="21"/>
              </w:rPr>
              <w:t>企业并购与重组-法律</w:t>
            </w:r>
          </w:p>
          <w:p>
            <w:pPr>
              <w:jc w:val="center"/>
              <w:rPr>
                <w:rFonts w:ascii="宋体" w:hAnsi="宋体"/>
                <w:sz w:val="18"/>
                <w:szCs w:val="18"/>
              </w:rPr>
            </w:pPr>
            <w:r>
              <w:rPr>
                <w:rFonts w:hint="eastAsia" w:ascii="宋体" w:hAnsi="宋体"/>
                <w:color w:val="auto"/>
                <w:szCs w:val="21"/>
                <w:lang w:eastAsia="zh-CN"/>
              </w:rPr>
              <w:t>陈景善</w:t>
            </w:r>
          </w:p>
        </w:tc>
        <w:tc>
          <w:tcPr>
            <w:tcW w:w="1815" w:type="dxa"/>
            <w:tcBorders>
              <w:top w:val="single" w:color="auto" w:sz="4" w:space="0"/>
              <w:left w:val="single" w:color="auto" w:sz="4" w:space="0"/>
              <w:bottom w:val="single" w:color="auto" w:sz="4" w:space="0"/>
              <w:right w:val="single" w:color="auto" w:sz="4" w:space="0"/>
            </w:tcBorders>
            <w:textDirection w:val="lrTb"/>
            <w:vAlign w:val="top"/>
          </w:tcPr>
          <w:p>
            <w:pPr>
              <w:jc w:val="center"/>
              <w:rPr>
                <w:rFonts w:hint="eastAsia" w:ascii="宋体" w:hAnsi="宋体"/>
                <w:color w:val="auto"/>
                <w:szCs w:val="21"/>
              </w:rPr>
            </w:pPr>
            <w:r>
              <w:rPr>
                <w:rFonts w:hint="eastAsia" w:ascii="宋体" w:hAnsi="宋体"/>
                <w:color w:val="auto"/>
                <w:szCs w:val="21"/>
              </w:rPr>
              <w:t>企业社会责任与商业伦理</w:t>
            </w:r>
          </w:p>
          <w:p>
            <w:pPr>
              <w:jc w:val="center"/>
              <w:rPr>
                <w:rFonts w:ascii="宋体" w:hAnsi="宋体"/>
                <w:sz w:val="18"/>
                <w:szCs w:val="18"/>
              </w:rPr>
            </w:pPr>
            <w:r>
              <w:rPr>
                <w:rFonts w:hint="eastAsia" w:ascii="宋体" w:hAnsi="宋体"/>
                <w:color w:val="auto"/>
                <w:szCs w:val="21"/>
                <w:lang w:eastAsia="zh-CN"/>
              </w:rPr>
              <w:t>顾凡</w:t>
            </w:r>
          </w:p>
        </w:tc>
        <w:tc>
          <w:tcPr>
            <w:tcW w:w="1479"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olor w:val="auto"/>
                <w:szCs w:val="21"/>
              </w:rPr>
            </w:pPr>
            <w:r>
              <w:rPr>
                <w:rFonts w:hint="eastAsia" w:ascii="宋体" w:hAnsi="宋体"/>
                <w:color w:val="auto"/>
                <w:szCs w:val="21"/>
              </w:rPr>
              <w:t>企业社会责任与商业伦理</w:t>
            </w:r>
          </w:p>
          <w:p>
            <w:pPr>
              <w:jc w:val="center"/>
              <w:rPr>
                <w:rFonts w:hint="eastAsia" w:ascii="宋体" w:hAnsi="宋体" w:eastAsia="宋体"/>
                <w:color w:val="FF0000"/>
                <w:szCs w:val="21"/>
                <w:lang w:eastAsia="zh-CN"/>
              </w:rPr>
            </w:pPr>
            <w:r>
              <w:rPr>
                <w:rFonts w:hint="eastAsia" w:ascii="宋体" w:hAnsi="宋体"/>
                <w:color w:val="auto"/>
                <w:szCs w:val="21"/>
                <w:lang w:eastAsia="zh-CN"/>
              </w:rPr>
              <w:t>顾凡</w:t>
            </w:r>
          </w:p>
        </w:tc>
        <w:tc>
          <w:tcPr>
            <w:tcW w:w="1701" w:type="dxa"/>
            <w:tcBorders>
              <w:top w:val="single" w:color="auto" w:sz="4" w:space="0"/>
              <w:left w:val="single" w:color="auto" w:sz="4" w:space="0"/>
              <w:bottom w:val="single" w:color="auto" w:sz="4" w:space="0"/>
              <w:right w:val="single" w:color="auto" w:sz="4" w:space="0"/>
            </w:tcBorders>
            <w:textDirection w:val="lrTb"/>
            <w:vAlign w:val="top"/>
          </w:tcPr>
          <w:p>
            <w:pPr>
              <w:jc w:val="center"/>
              <w:rPr>
                <w:rFonts w:hint="eastAsia" w:ascii="宋体" w:hAnsi="宋体"/>
                <w:color w:val="auto"/>
                <w:szCs w:val="21"/>
              </w:rPr>
            </w:pPr>
            <w:r>
              <w:rPr>
                <w:rFonts w:hint="eastAsia" w:ascii="宋体" w:hAnsi="宋体"/>
                <w:color w:val="auto"/>
                <w:szCs w:val="21"/>
              </w:rPr>
              <w:t>企业海外法律风险及防范</w:t>
            </w:r>
          </w:p>
          <w:p>
            <w:pPr>
              <w:jc w:val="center"/>
              <w:rPr>
                <w:rFonts w:ascii="宋体" w:hAnsi="宋体"/>
                <w:b w:val="0"/>
                <w:bCs w:val="0"/>
                <w:color w:val="auto"/>
                <w:sz w:val="18"/>
                <w:szCs w:val="18"/>
              </w:rPr>
            </w:pPr>
            <w:r>
              <w:rPr>
                <w:rFonts w:hint="eastAsia" w:ascii="宋体" w:hAnsi="宋体"/>
                <w:color w:val="auto"/>
                <w:szCs w:val="21"/>
                <w:lang w:eastAsia="zh-CN"/>
              </w:rPr>
              <w:t>史晓丽等</w:t>
            </w:r>
          </w:p>
        </w:tc>
        <w:tc>
          <w:tcPr>
            <w:tcW w:w="1429" w:type="dxa"/>
            <w:tcBorders>
              <w:top w:val="single" w:color="auto" w:sz="4" w:space="0"/>
              <w:left w:val="single" w:color="auto" w:sz="4" w:space="0"/>
              <w:bottom w:val="single" w:color="auto" w:sz="4" w:space="0"/>
              <w:right w:val="single" w:color="auto" w:sz="4" w:space="0"/>
            </w:tcBorders>
            <w:textDirection w:val="lrTb"/>
            <w:vAlign w:val="top"/>
          </w:tcPr>
          <w:p>
            <w:pPr>
              <w:jc w:val="center"/>
              <w:rPr>
                <w:rFonts w:hint="eastAsia" w:ascii="宋体" w:hAnsi="宋体"/>
                <w:color w:val="auto"/>
                <w:szCs w:val="21"/>
              </w:rPr>
            </w:pPr>
            <w:r>
              <w:rPr>
                <w:rFonts w:hint="eastAsia" w:ascii="宋体" w:hAnsi="宋体"/>
                <w:color w:val="auto"/>
                <w:szCs w:val="21"/>
              </w:rPr>
              <w:t>企业海外法律风险及防范</w:t>
            </w:r>
          </w:p>
          <w:p>
            <w:pPr>
              <w:jc w:val="center"/>
              <w:rPr>
                <w:rFonts w:ascii="宋体" w:hAnsi="宋体"/>
                <w:b w:val="0"/>
                <w:bCs w:val="0"/>
                <w:color w:val="auto"/>
                <w:sz w:val="18"/>
                <w:szCs w:val="18"/>
              </w:rPr>
            </w:pPr>
            <w:r>
              <w:rPr>
                <w:rFonts w:hint="eastAsia" w:ascii="宋体" w:hAnsi="宋体"/>
                <w:color w:val="auto"/>
                <w:szCs w:val="21"/>
                <w:lang w:eastAsia="zh-CN"/>
              </w:rPr>
              <w:t>史晓丽等</w:t>
            </w:r>
          </w:p>
        </w:tc>
        <w:tc>
          <w:tcPr>
            <w:tcW w:w="1608" w:type="dxa"/>
            <w:tcBorders>
              <w:top w:val="single" w:color="auto" w:sz="4" w:space="0"/>
              <w:left w:val="single" w:color="auto" w:sz="4" w:space="0"/>
              <w:bottom w:val="single" w:color="auto" w:sz="4" w:space="0"/>
              <w:right w:val="single" w:color="auto" w:sz="4" w:space="0"/>
            </w:tcBorders>
            <w:textDirection w:val="lrTb"/>
            <w:vAlign w:val="top"/>
          </w:tcPr>
          <w:p>
            <w:pPr>
              <w:jc w:val="center"/>
              <w:rPr>
                <w:rFonts w:hint="eastAsia" w:ascii="宋体" w:hAnsi="宋体"/>
                <w:color w:val="auto"/>
                <w:szCs w:val="21"/>
              </w:rPr>
            </w:pPr>
            <w:r>
              <w:rPr>
                <w:rFonts w:hint="eastAsia" w:ascii="宋体" w:hAnsi="宋体"/>
                <w:color w:val="auto"/>
                <w:szCs w:val="21"/>
              </w:rPr>
              <w:t>企业海外法律风险及防范</w:t>
            </w:r>
          </w:p>
          <w:p>
            <w:pPr>
              <w:jc w:val="center"/>
              <w:rPr>
                <w:rFonts w:ascii="宋体" w:hAnsi="宋体"/>
                <w:sz w:val="18"/>
                <w:szCs w:val="18"/>
              </w:rPr>
            </w:pPr>
            <w:r>
              <w:rPr>
                <w:rFonts w:hint="eastAsia" w:ascii="宋体" w:hAnsi="宋体"/>
                <w:color w:val="auto"/>
                <w:szCs w:val="21"/>
                <w:lang w:eastAsia="zh-CN"/>
              </w:rPr>
              <w:t>史晓丽等</w:t>
            </w:r>
          </w:p>
        </w:tc>
        <w:tc>
          <w:tcPr>
            <w:tcW w:w="1671" w:type="dxa"/>
            <w:tcBorders>
              <w:top w:val="single" w:color="auto" w:sz="4" w:space="0"/>
              <w:left w:val="single" w:color="auto" w:sz="4" w:space="0"/>
              <w:bottom w:val="single" w:color="auto" w:sz="4" w:space="0"/>
              <w:right w:val="single" w:color="auto" w:sz="4" w:space="0"/>
            </w:tcBorders>
            <w:textDirection w:val="lrTb"/>
            <w:vAlign w:val="top"/>
          </w:tcPr>
          <w:p>
            <w:pPr>
              <w:jc w:val="center"/>
              <w:rPr>
                <w:rFonts w:hint="eastAsia" w:ascii="宋体" w:hAnsi="宋体"/>
                <w:color w:val="auto"/>
                <w:szCs w:val="21"/>
              </w:rPr>
            </w:pPr>
            <w:r>
              <w:rPr>
                <w:rFonts w:hint="eastAsia" w:ascii="宋体" w:hAnsi="宋体"/>
                <w:color w:val="auto"/>
                <w:szCs w:val="21"/>
              </w:rPr>
              <w:t>企业海外法律风险及防范</w:t>
            </w:r>
          </w:p>
          <w:p>
            <w:pPr>
              <w:jc w:val="center"/>
              <w:rPr>
                <w:rFonts w:ascii="宋体" w:hAnsi="宋体"/>
                <w:sz w:val="18"/>
                <w:szCs w:val="18"/>
              </w:rPr>
            </w:pPr>
            <w:r>
              <w:rPr>
                <w:rFonts w:hint="eastAsia" w:ascii="宋体" w:hAnsi="宋体"/>
                <w:color w:val="auto"/>
                <w:szCs w:val="21"/>
                <w:lang w:eastAsia="zh-CN"/>
              </w:rPr>
              <w:t>史晓丽等</w:t>
            </w:r>
          </w:p>
        </w:tc>
      </w:tr>
      <w:bookmarkEnd w:id="39"/>
      <w:bookmark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335"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bookmarkStart w:id="41" w:name="OLE_LINK40" w:colFirst="6" w:colLast="6"/>
            <w:r>
              <w:rPr>
                <w:rFonts w:hint="eastAsia" w:ascii="宋体" w:hAnsi="宋体"/>
                <w:sz w:val="18"/>
                <w:szCs w:val="18"/>
              </w:rPr>
              <w:t>下午</w:t>
            </w:r>
          </w:p>
          <w:p>
            <w:pPr>
              <w:rPr>
                <w:rFonts w:ascii="宋体" w:hAnsi="宋体"/>
                <w:sz w:val="18"/>
                <w:szCs w:val="18"/>
              </w:rPr>
            </w:pPr>
            <w:r>
              <w:rPr>
                <w:rFonts w:hint="eastAsia" w:ascii="宋体" w:hAnsi="宋体"/>
                <w:sz w:val="18"/>
                <w:szCs w:val="18"/>
              </w:rPr>
              <w:t>14:00-17:30</w:t>
            </w:r>
          </w:p>
        </w:tc>
        <w:tc>
          <w:tcPr>
            <w:tcW w:w="1554" w:type="dxa"/>
            <w:tcBorders>
              <w:top w:val="single" w:color="auto" w:sz="4" w:space="0"/>
              <w:left w:val="single" w:color="auto" w:sz="4" w:space="0"/>
              <w:bottom w:val="single" w:color="auto" w:sz="4" w:space="0"/>
              <w:right w:val="single" w:color="auto" w:sz="4" w:space="0"/>
            </w:tcBorders>
            <w:textDirection w:val="lrTb"/>
            <w:vAlign w:val="top"/>
          </w:tcPr>
          <w:p>
            <w:pPr>
              <w:jc w:val="center"/>
              <w:rPr>
                <w:rFonts w:hint="eastAsia" w:ascii="宋体" w:hAnsi="宋体"/>
                <w:color w:val="auto"/>
                <w:szCs w:val="21"/>
              </w:rPr>
            </w:pPr>
            <w:r>
              <w:rPr>
                <w:rFonts w:hint="eastAsia" w:ascii="宋体" w:hAnsi="宋体"/>
                <w:color w:val="auto"/>
                <w:szCs w:val="21"/>
              </w:rPr>
              <w:t>企业并购与重组-法律</w:t>
            </w:r>
          </w:p>
          <w:p>
            <w:pPr>
              <w:jc w:val="center"/>
              <w:rPr>
                <w:rFonts w:ascii="宋体" w:hAnsi="宋体"/>
                <w:sz w:val="18"/>
                <w:szCs w:val="18"/>
              </w:rPr>
            </w:pPr>
            <w:r>
              <w:rPr>
                <w:rFonts w:hint="eastAsia" w:ascii="宋体" w:hAnsi="宋体"/>
                <w:color w:val="auto"/>
                <w:szCs w:val="21"/>
                <w:lang w:eastAsia="zh-CN"/>
              </w:rPr>
              <w:t>陈景善</w:t>
            </w:r>
          </w:p>
        </w:tc>
        <w:tc>
          <w:tcPr>
            <w:tcW w:w="1606"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1580" w:type="dxa"/>
            <w:tcBorders>
              <w:top w:val="single" w:color="auto" w:sz="4" w:space="0"/>
              <w:left w:val="single" w:color="auto" w:sz="4" w:space="0"/>
              <w:bottom w:val="single" w:color="auto" w:sz="4" w:space="0"/>
              <w:right w:val="single" w:color="auto" w:sz="4" w:space="0"/>
            </w:tcBorders>
            <w:textDirection w:val="lrTb"/>
            <w:vAlign w:val="top"/>
          </w:tcPr>
          <w:p>
            <w:pPr>
              <w:jc w:val="center"/>
              <w:rPr>
                <w:rFonts w:hint="eastAsia" w:ascii="宋体" w:hAnsi="宋体"/>
                <w:color w:val="auto"/>
                <w:szCs w:val="21"/>
              </w:rPr>
            </w:pPr>
            <w:r>
              <w:rPr>
                <w:rFonts w:hint="eastAsia" w:ascii="宋体" w:hAnsi="宋体"/>
                <w:color w:val="auto"/>
                <w:szCs w:val="21"/>
              </w:rPr>
              <w:t>企业并购与重组-法律</w:t>
            </w:r>
          </w:p>
          <w:p>
            <w:pPr>
              <w:jc w:val="center"/>
              <w:rPr>
                <w:rFonts w:ascii="宋体" w:hAnsi="宋体"/>
                <w:sz w:val="18"/>
                <w:szCs w:val="18"/>
              </w:rPr>
            </w:pPr>
            <w:r>
              <w:rPr>
                <w:rFonts w:hint="eastAsia" w:ascii="宋体" w:hAnsi="宋体"/>
                <w:color w:val="auto"/>
                <w:szCs w:val="21"/>
                <w:lang w:eastAsia="zh-CN"/>
              </w:rPr>
              <w:t>陈景善</w:t>
            </w:r>
          </w:p>
        </w:tc>
        <w:tc>
          <w:tcPr>
            <w:tcW w:w="1815"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1479"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1701"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olor w:val="auto"/>
                <w:szCs w:val="21"/>
              </w:rPr>
            </w:pPr>
            <w:r>
              <w:rPr>
                <w:rFonts w:hint="eastAsia" w:ascii="宋体" w:hAnsi="宋体"/>
                <w:color w:val="auto"/>
                <w:szCs w:val="21"/>
              </w:rPr>
              <w:t>企业海外法律风险及防范</w:t>
            </w:r>
          </w:p>
          <w:p>
            <w:pPr>
              <w:jc w:val="center"/>
              <w:rPr>
                <w:rFonts w:hint="eastAsia" w:ascii="宋体" w:hAnsi="宋体" w:eastAsia="宋体"/>
                <w:color w:val="FF0000"/>
                <w:szCs w:val="21"/>
                <w:lang w:eastAsia="zh-CN"/>
              </w:rPr>
            </w:pPr>
            <w:r>
              <w:rPr>
                <w:rFonts w:hint="eastAsia" w:ascii="宋体" w:hAnsi="宋体"/>
                <w:color w:val="auto"/>
                <w:szCs w:val="21"/>
                <w:lang w:eastAsia="zh-CN"/>
              </w:rPr>
              <w:t>史晓丽等</w:t>
            </w:r>
          </w:p>
        </w:tc>
        <w:tc>
          <w:tcPr>
            <w:tcW w:w="1429" w:type="dxa"/>
            <w:tcBorders>
              <w:top w:val="single" w:color="auto" w:sz="4" w:space="0"/>
              <w:left w:val="single" w:color="auto" w:sz="4" w:space="0"/>
              <w:bottom w:val="single" w:color="auto" w:sz="4" w:space="0"/>
              <w:right w:val="single" w:color="auto" w:sz="4" w:space="0"/>
            </w:tcBorders>
            <w:textDirection w:val="lrTb"/>
            <w:vAlign w:val="top"/>
          </w:tcPr>
          <w:p>
            <w:pPr>
              <w:jc w:val="center"/>
              <w:rPr>
                <w:rFonts w:hint="eastAsia" w:ascii="宋体" w:hAnsi="宋体"/>
                <w:color w:val="auto"/>
                <w:szCs w:val="21"/>
              </w:rPr>
            </w:pPr>
            <w:r>
              <w:rPr>
                <w:rFonts w:hint="eastAsia" w:ascii="宋体" w:hAnsi="宋体"/>
                <w:color w:val="auto"/>
                <w:szCs w:val="21"/>
              </w:rPr>
              <w:t>企业海外法律风险及防范</w:t>
            </w:r>
          </w:p>
          <w:p>
            <w:pPr>
              <w:jc w:val="center"/>
              <w:rPr>
                <w:rFonts w:ascii="宋体" w:hAnsi="宋体"/>
                <w:sz w:val="18"/>
                <w:szCs w:val="18"/>
              </w:rPr>
            </w:pPr>
            <w:r>
              <w:rPr>
                <w:rFonts w:hint="eastAsia" w:ascii="宋体" w:hAnsi="宋体"/>
                <w:color w:val="auto"/>
                <w:szCs w:val="21"/>
                <w:lang w:eastAsia="zh-CN"/>
              </w:rPr>
              <w:t>史晓丽等</w:t>
            </w:r>
          </w:p>
        </w:tc>
        <w:tc>
          <w:tcPr>
            <w:tcW w:w="1608" w:type="dxa"/>
            <w:tcBorders>
              <w:top w:val="single" w:color="auto" w:sz="4" w:space="0"/>
              <w:left w:val="single" w:color="auto" w:sz="4" w:space="0"/>
              <w:bottom w:val="single" w:color="auto" w:sz="4" w:space="0"/>
              <w:right w:val="single" w:color="auto" w:sz="4" w:space="0"/>
            </w:tcBorders>
            <w:textDirection w:val="lrTb"/>
            <w:vAlign w:val="top"/>
          </w:tcPr>
          <w:p>
            <w:pPr>
              <w:jc w:val="center"/>
              <w:rPr>
                <w:rFonts w:hint="eastAsia" w:ascii="宋体" w:hAnsi="宋体"/>
                <w:color w:val="auto"/>
                <w:szCs w:val="21"/>
              </w:rPr>
            </w:pPr>
            <w:r>
              <w:rPr>
                <w:rFonts w:hint="eastAsia" w:ascii="宋体" w:hAnsi="宋体"/>
                <w:color w:val="auto"/>
                <w:szCs w:val="21"/>
              </w:rPr>
              <w:t>企业海外法律风险及防范</w:t>
            </w:r>
          </w:p>
          <w:p>
            <w:pPr>
              <w:jc w:val="center"/>
              <w:rPr>
                <w:rFonts w:ascii="宋体" w:hAnsi="宋体"/>
                <w:sz w:val="18"/>
                <w:szCs w:val="18"/>
              </w:rPr>
            </w:pPr>
            <w:r>
              <w:rPr>
                <w:rFonts w:hint="eastAsia" w:ascii="宋体" w:hAnsi="宋体"/>
                <w:color w:val="auto"/>
                <w:szCs w:val="21"/>
                <w:lang w:eastAsia="zh-CN"/>
              </w:rPr>
              <w:t>史晓丽等</w:t>
            </w:r>
          </w:p>
        </w:tc>
        <w:tc>
          <w:tcPr>
            <w:tcW w:w="1671" w:type="dxa"/>
            <w:tcBorders>
              <w:top w:val="single" w:color="auto" w:sz="4" w:space="0"/>
              <w:left w:val="single" w:color="auto" w:sz="4" w:space="0"/>
              <w:bottom w:val="single" w:color="auto" w:sz="4" w:space="0"/>
              <w:right w:val="single" w:color="auto" w:sz="4" w:space="0"/>
            </w:tcBorders>
            <w:textDirection w:val="lrTb"/>
            <w:vAlign w:val="top"/>
          </w:tcPr>
          <w:p>
            <w:pPr>
              <w:jc w:val="center"/>
              <w:rPr>
                <w:rFonts w:hint="eastAsia" w:ascii="宋体" w:hAnsi="宋体"/>
                <w:color w:val="auto"/>
                <w:szCs w:val="21"/>
              </w:rPr>
            </w:pPr>
            <w:r>
              <w:rPr>
                <w:rFonts w:hint="eastAsia" w:ascii="宋体" w:hAnsi="宋体"/>
                <w:color w:val="auto"/>
                <w:szCs w:val="21"/>
              </w:rPr>
              <w:t>企业海外法律风险及防范</w:t>
            </w:r>
          </w:p>
          <w:p>
            <w:pPr>
              <w:jc w:val="center"/>
              <w:rPr>
                <w:rFonts w:ascii="宋体" w:hAnsi="宋体"/>
                <w:sz w:val="18"/>
                <w:szCs w:val="18"/>
              </w:rPr>
            </w:pPr>
            <w:r>
              <w:rPr>
                <w:rFonts w:hint="eastAsia" w:ascii="宋体" w:hAnsi="宋体"/>
                <w:color w:val="auto"/>
                <w:szCs w:val="21"/>
                <w:lang w:eastAsia="zh-CN"/>
              </w:rPr>
              <w:t>史晓丽等</w:t>
            </w:r>
          </w:p>
        </w:tc>
      </w:tr>
      <w:bookmark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335"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18:30-22:00</w:t>
            </w:r>
          </w:p>
        </w:tc>
        <w:tc>
          <w:tcPr>
            <w:tcW w:w="155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sz w:val="18"/>
                <w:szCs w:val="18"/>
                <w:lang w:eastAsia="zh-CN"/>
              </w:rPr>
            </w:pPr>
          </w:p>
        </w:tc>
        <w:tc>
          <w:tcPr>
            <w:tcW w:w="1606"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1580" w:type="dxa"/>
            <w:tcBorders>
              <w:top w:val="single" w:color="auto" w:sz="4" w:space="0"/>
              <w:left w:val="single" w:color="auto" w:sz="4" w:space="0"/>
              <w:bottom w:val="single" w:color="auto" w:sz="4" w:space="0"/>
              <w:right w:val="single" w:color="auto" w:sz="4" w:space="0"/>
            </w:tcBorders>
            <w:textDirection w:val="lrTb"/>
            <w:vAlign w:val="top"/>
          </w:tcPr>
          <w:p>
            <w:pPr>
              <w:jc w:val="center"/>
              <w:rPr>
                <w:rFonts w:hint="eastAsia" w:ascii="宋体" w:hAnsi="宋体"/>
                <w:color w:val="auto"/>
                <w:szCs w:val="21"/>
              </w:rPr>
            </w:pPr>
            <w:r>
              <w:rPr>
                <w:rFonts w:hint="eastAsia" w:ascii="宋体" w:hAnsi="宋体"/>
                <w:color w:val="auto"/>
                <w:szCs w:val="21"/>
              </w:rPr>
              <w:t>企业社会责任与商业伦理</w:t>
            </w:r>
          </w:p>
          <w:p>
            <w:pPr>
              <w:jc w:val="center"/>
              <w:rPr>
                <w:rFonts w:hint="eastAsia" w:ascii="宋体" w:hAnsi="宋体" w:eastAsia="宋体"/>
                <w:sz w:val="18"/>
                <w:szCs w:val="18"/>
                <w:lang w:eastAsia="zh-CN"/>
              </w:rPr>
            </w:pPr>
            <w:r>
              <w:rPr>
                <w:rFonts w:hint="eastAsia" w:ascii="宋体" w:hAnsi="宋体"/>
                <w:color w:val="auto"/>
                <w:szCs w:val="21"/>
                <w:lang w:eastAsia="zh-CN"/>
              </w:rPr>
              <w:t>顾凡</w:t>
            </w:r>
          </w:p>
        </w:tc>
        <w:tc>
          <w:tcPr>
            <w:tcW w:w="1815" w:type="dxa"/>
            <w:tcBorders>
              <w:top w:val="single" w:color="auto" w:sz="4" w:space="0"/>
              <w:left w:val="single" w:color="auto" w:sz="4" w:space="0"/>
              <w:bottom w:val="single" w:color="auto" w:sz="4" w:space="0"/>
              <w:right w:val="single" w:color="auto" w:sz="4" w:space="0"/>
            </w:tcBorders>
            <w:textDirection w:val="lrTb"/>
            <w:vAlign w:val="top"/>
          </w:tcPr>
          <w:p>
            <w:pPr>
              <w:jc w:val="center"/>
              <w:rPr>
                <w:rFonts w:hint="eastAsia" w:ascii="宋体" w:hAnsi="宋体"/>
                <w:color w:val="auto"/>
                <w:szCs w:val="21"/>
              </w:rPr>
            </w:pPr>
            <w:r>
              <w:rPr>
                <w:rFonts w:hint="eastAsia" w:ascii="宋体" w:hAnsi="宋体"/>
                <w:color w:val="auto"/>
                <w:szCs w:val="21"/>
              </w:rPr>
              <w:t>企业社会责任与商业伦理</w:t>
            </w:r>
          </w:p>
          <w:p>
            <w:pPr>
              <w:jc w:val="center"/>
              <w:rPr>
                <w:rFonts w:hint="eastAsia" w:ascii="宋体" w:hAnsi="宋体" w:eastAsia="宋体"/>
                <w:sz w:val="18"/>
                <w:szCs w:val="18"/>
                <w:lang w:eastAsia="zh-CN"/>
              </w:rPr>
            </w:pPr>
            <w:r>
              <w:rPr>
                <w:rFonts w:hint="eastAsia" w:ascii="宋体" w:hAnsi="宋体"/>
                <w:color w:val="auto"/>
                <w:szCs w:val="21"/>
                <w:lang w:eastAsia="zh-CN"/>
              </w:rPr>
              <w:t>顾凡</w:t>
            </w:r>
          </w:p>
        </w:tc>
        <w:tc>
          <w:tcPr>
            <w:tcW w:w="1479" w:type="dxa"/>
            <w:tcBorders>
              <w:top w:val="single" w:color="auto" w:sz="4" w:space="0"/>
              <w:left w:val="single" w:color="auto" w:sz="4" w:space="0"/>
              <w:bottom w:val="single" w:color="auto" w:sz="4" w:space="0"/>
              <w:right w:val="single" w:color="auto" w:sz="4" w:space="0"/>
            </w:tcBorders>
            <w:textDirection w:val="lrTb"/>
            <w:vAlign w:val="top"/>
          </w:tcPr>
          <w:p>
            <w:pPr>
              <w:jc w:val="center"/>
              <w:rPr>
                <w:rFonts w:hint="eastAsia" w:ascii="宋体" w:hAnsi="宋体"/>
                <w:color w:val="auto"/>
                <w:szCs w:val="21"/>
              </w:rPr>
            </w:pPr>
            <w:r>
              <w:rPr>
                <w:rFonts w:hint="eastAsia" w:ascii="宋体" w:hAnsi="宋体"/>
                <w:color w:val="auto"/>
                <w:szCs w:val="21"/>
              </w:rPr>
              <w:t>企业社会责任与商业伦理</w:t>
            </w:r>
          </w:p>
          <w:p>
            <w:pPr>
              <w:jc w:val="center"/>
              <w:rPr>
                <w:rFonts w:hint="eastAsia" w:ascii="宋体" w:hAnsi="宋体" w:eastAsia="宋体"/>
                <w:b w:val="0"/>
                <w:bCs w:val="0"/>
                <w:color w:val="auto"/>
                <w:sz w:val="18"/>
                <w:szCs w:val="18"/>
                <w:lang w:eastAsia="zh-CN"/>
              </w:rPr>
            </w:pPr>
            <w:r>
              <w:rPr>
                <w:rFonts w:hint="eastAsia" w:ascii="宋体" w:hAnsi="宋体"/>
                <w:color w:val="auto"/>
                <w:szCs w:val="21"/>
                <w:lang w:eastAsia="zh-CN"/>
              </w:rPr>
              <w:t>顾凡</w:t>
            </w:r>
          </w:p>
        </w:tc>
        <w:tc>
          <w:tcPr>
            <w:tcW w:w="1701" w:type="dxa"/>
            <w:tcBorders>
              <w:top w:val="single" w:color="auto" w:sz="4" w:space="0"/>
              <w:left w:val="single" w:color="auto" w:sz="4" w:space="0"/>
              <w:bottom w:val="single" w:color="auto" w:sz="4" w:space="0"/>
              <w:right w:val="single" w:color="auto" w:sz="4" w:space="0"/>
            </w:tcBorders>
            <w:textDirection w:val="lrTb"/>
            <w:vAlign w:val="top"/>
          </w:tcPr>
          <w:p>
            <w:pPr>
              <w:jc w:val="center"/>
              <w:rPr>
                <w:rFonts w:hint="eastAsia" w:ascii="宋体" w:hAnsi="宋体"/>
                <w:color w:val="auto"/>
                <w:szCs w:val="21"/>
              </w:rPr>
            </w:pPr>
            <w:r>
              <w:rPr>
                <w:rFonts w:hint="eastAsia" w:ascii="宋体" w:hAnsi="宋体"/>
                <w:color w:val="auto"/>
                <w:szCs w:val="21"/>
              </w:rPr>
              <w:t>企业社会责任与商业伦理</w:t>
            </w:r>
          </w:p>
          <w:p>
            <w:pPr>
              <w:jc w:val="center"/>
              <w:rPr>
                <w:rFonts w:hint="eastAsia" w:ascii="宋体" w:hAnsi="宋体" w:eastAsia="宋体"/>
                <w:b w:val="0"/>
                <w:bCs w:val="0"/>
                <w:color w:val="auto"/>
                <w:sz w:val="18"/>
                <w:szCs w:val="18"/>
                <w:lang w:eastAsia="zh-CN"/>
              </w:rPr>
            </w:pPr>
            <w:r>
              <w:rPr>
                <w:rFonts w:hint="eastAsia" w:ascii="宋体" w:hAnsi="宋体"/>
                <w:color w:val="auto"/>
                <w:szCs w:val="21"/>
                <w:lang w:eastAsia="zh-CN"/>
              </w:rPr>
              <w:t>顾凡</w:t>
            </w:r>
          </w:p>
        </w:tc>
        <w:tc>
          <w:tcPr>
            <w:tcW w:w="1429" w:type="dxa"/>
            <w:tcBorders>
              <w:top w:val="single" w:color="auto" w:sz="4" w:space="0"/>
              <w:left w:val="single" w:color="auto" w:sz="4" w:space="0"/>
              <w:bottom w:val="single" w:color="auto" w:sz="4" w:space="0"/>
              <w:right w:val="single" w:color="auto" w:sz="4" w:space="0"/>
            </w:tcBorders>
            <w:textDirection w:val="lrTb"/>
            <w:vAlign w:val="top"/>
          </w:tcPr>
          <w:p>
            <w:pPr>
              <w:jc w:val="center"/>
              <w:rPr>
                <w:rFonts w:hint="eastAsia" w:ascii="宋体" w:hAnsi="宋体"/>
                <w:color w:val="auto"/>
                <w:szCs w:val="21"/>
              </w:rPr>
            </w:pPr>
            <w:r>
              <w:rPr>
                <w:rFonts w:hint="eastAsia" w:ascii="宋体" w:hAnsi="宋体"/>
                <w:color w:val="auto"/>
                <w:szCs w:val="21"/>
              </w:rPr>
              <w:t>企业社会责任与商业伦理</w:t>
            </w:r>
          </w:p>
          <w:p>
            <w:pPr>
              <w:jc w:val="center"/>
              <w:rPr>
                <w:rFonts w:hint="eastAsia" w:ascii="宋体" w:hAnsi="宋体" w:eastAsia="宋体"/>
                <w:b w:val="0"/>
                <w:bCs w:val="0"/>
                <w:color w:val="auto"/>
                <w:sz w:val="18"/>
                <w:szCs w:val="18"/>
                <w:lang w:eastAsia="zh-CN"/>
              </w:rPr>
            </w:pPr>
            <w:r>
              <w:rPr>
                <w:rFonts w:hint="eastAsia" w:ascii="宋体" w:hAnsi="宋体"/>
                <w:color w:val="auto"/>
                <w:szCs w:val="21"/>
                <w:lang w:eastAsia="zh-CN"/>
              </w:rPr>
              <w:t>顾凡</w:t>
            </w:r>
          </w:p>
        </w:tc>
        <w:tc>
          <w:tcPr>
            <w:tcW w:w="1608" w:type="dxa"/>
            <w:tcBorders>
              <w:top w:val="single" w:color="auto" w:sz="4" w:space="0"/>
              <w:left w:val="single" w:color="auto" w:sz="4" w:space="0"/>
              <w:bottom w:val="single" w:color="auto" w:sz="4" w:space="0"/>
              <w:right w:val="single" w:color="auto" w:sz="4" w:space="0"/>
            </w:tcBorders>
            <w:textDirection w:val="lrTb"/>
            <w:vAlign w:val="top"/>
          </w:tcPr>
          <w:p>
            <w:pPr>
              <w:jc w:val="center"/>
              <w:rPr>
                <w:rFonts w:hint="eastAsia" w:ascii="宋体" w:hAnsi="宋体"/>
                <w:color w:val="auto"/>
                <w:szCs w:val="21"/>
              </w:rPr>
            </w:pPr>
            <w:r>
              <w:rPr>
                <w:rFonts w:hint="eastAsia" w:ascii="宋体" w:hAnsi="宋体"/>
                <w:color w:val="auto"/>
                <w:szCs w:val="21"/>
              </w:rPr>
              <w:t>企业社会责任与商业伦理</w:t>
            </w:r>
          </w:p>
          <w:p>
            <w:pPr>
              <w:jc w:val="center"/>
              <w:rPr>
                <w:rFonts w:hint="eastAsia" w:ascii="宋体" w:hAnsi="宋体" w:eastAsia="宋体"/>
                <w:sz w:val="18"/>
                <w:szCs w:val="18"/>
                <w:lang w:eastAsia="zh-CN"/>
              </w:rPr>
            </w:pPr>
            <w:r>
              <w:rPr>
                <w:rFonts w:hint="eastAsia" w:ascii="宋体" w:hAnsi="宋体"/>
                <w:color w:val="auto"/>
                <w:szCs w:val="21"/>
                <w:lang w:eastAsia="zh-CN"/>
              </w:rPr>
              <w:t>顾凡</w:t>
            </w:r>
          </w:p>
        </w:tc>
        <w:tc>
          <w:tcPr>
            <w:tcW w:w="1671"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r>
    </w:tbl>
    <w:p/>
    <w:p>
      <w:pPr>
        <w:spacing w:line="400" w:lineRule="exact"/>
        <w:jc w:val="center"/>
        <w:rPr>
          <w:rFonts w:hint="eastAsia" w:ascii="黑体" w:eastAsia="黑体"/>
          <w:sz w:val="30"/>
          <w:szCs w:val="20"/>
          <w:u w:val="single"/>
        </w:rPr>
      </w:pPr>
    </w:p>
    <w:p>
      <w:pPr>
        <w:spacing w:line="400" w:lineRule="exact"/>
        <w:jc w:val="center"/>
        <w:rPr>
          <w:rFonts w:hint="eastAsia" w:ascii="黑体" w:eastAsia="黑体"/>
          <w:sz w:val="30"/>
          <w:szCs w:val="20"/>
          <w:u w:val="single"/>
        </w:rPr>
      </w:pPr>
    </w:p>
    <w:p>
      <w:pPr>
        <w:spacing w:line="400" w:lineRule="exact"/>
        <w:jc w:val="center"/>
        <w:rPr>
          <w:rFonts w:hint="eastAsia" w:ascii="黑体" w:eastAsia="黑体"/>
          <w:sz w:val="30"/>
          <w:szCs w:val="20"/>
          <w:u w:val="single"/>
        </w:rPr>
      </w:pPr>
    </w:p>
    <w:p>
      <w:pPr>
        <w:spacing w:line="400" w:lineRule="exact"/>
        <w:jc w:val="center"/>
        <w:rPr>
          <w:rFonts w:hint="eastAsia" w:ascii="黑体" w:eastAsia="黑体"/>
          <w:sz w:val="30"/>
          <w:szCs w:val="20"/>
          <w:u w:val="single"/>
        </w:rPr>
      </w:pPr>
    </w:p>
    <w:p>
      <w:pPr>
        <w:spacing w:line="400" w:lineRule="exact"/>
        <w:jc w:val="center"/>
        <w:rPr>
          <w:rFonts w:hint="eastAsia" w:ascii="黑体" w:eastAsia="黑体"/>
          <w:sz w:val="30"/>
          <w:szCs w:val="20"/>
          <w:u w:val="single"/>
        </w:rPr>
      </w:pPr>
    </w:p>
    <w:p>
      <w:pPr>
        <w:spacing w:line="400" w:lineRule="exact"/>
        <w:jc w:val="center"/>
        <w:rPr>
          <w:rFonts w:hint="eastAsia" w:ascii="黑体" w:eastAsia="黑体"/>
          <w:sz w:val="30"/>
          <w:szCs w:val="20"/>
          <w:u w:val="single"/>
        </w:rPr>
      </w:pPr>
    </w:p>
    <w:p>
      <w:pPr>
        <w:spacing w:line="400" w:lineRule="exact"/>
        <w:jc w:val="center"/>
        <w:rPr>
          <w:rFonts w:hint="eastAsia" w:ascii="黑体" w:eastAsia="黑体"/>
          <w:sz w:val="30"/>
          <w:szCs w:val="20"/>
          <w:u w:val="single"/>
        </w:rPr>
      </w:pPr>
    </w:p>
    <w:p>
      <w:pPr>
        <w:spacing w:line="400" w:lineRule="exact"/>
        <w:jc w:val="center"/>
        <w:rPr>
          <w:rFonts w:hint="eastAsia" w:ascii="黑体" w:eastAsia="黑体"/>
          <w:sz w:val="30"/>
          <w:szCs w:val="20"/>
          <w:u w:val="single"/>
        </w:rPr>
      </w:pPr>
    </w:p>
    <w:p>
      <w:pPr>
        <w:spacing w:line="400" w:lineRule="exact"/>
        <w:jc w:val="center"/>
        <w:rPr>
          <w:rFonts w:hint="eastAsia" w:ascii="黑体" w:eastAsia="黑体"/>
          <w:sz w:val="30"/>
          <w:szCs w:val="20"/>
          <w:u w:val="single"/>
        </w:rPr>
      </w:pPr>
    </w:p>
    <w:p>
      <w:pPr>
        <w:spacing w:line="400" w:lineRule="exact"/>
        <w:jc w:val="center"/>
        <w:rPr>
          <w:rFonts w:hint="eastAsia" w:ascii="黑体" w:eastAsia="黑体"/>
          <w:sz w:val="30"/>
          <w:szCs w:val="20"/>
          <w:u w:val="single"/>
        </w:rPr>
      </w:pPr>
    </w:p>
    <w:p>
      <w:pPr>
        <w:spacing w:line="400" w:lineRule="exact"/>
        <w:jc w:val="center"/>
        <w:rPr>
          <w:rFonts w:ascii="黑体" w:eastAsia="黑体"/>
          <w:sz w:val="30"/>
          <w:szCs w:val="20"/>
        </w:rPr>
      </w:pPr>
      <w:r>
        <w:rPr>
          <w:rFonts w:hint="eastAsia" w:ascii="黑体" w:eastAsia="黑体"/>
          <w:sz w:val="30"/>
          <w:szCs w:val="20"/>
          <w:u w:val="single"/>
        </w:rPr>
        <w:t xml:space="preserve">MBA  </w:t>
      </w:r>
      <w:r>
        <w:rPr>
          <w:rFonts w:hint="eastAsia" w:ascii="黑体" w:eastAsia="黑体"/>
          <w:sz w:val="30"/>
          <w:szCs w:val="20"/>
        </w:rPr>
        <w:t xml:space="preserve">专业硕士生  2016集中班                   2016—2017学年第一学期课程表    </w:t>
      </w:r>
    </w:p>
    <w:p>
      <w:pPr>
        <w:spacing w:line="400" w:lineRule="exact"/>
        <w:jc w:val="center"/>
        <w:rPr>
          <w:rFonts w:ascii="宋体" w:hAnsi="宋体"/>
          <w:sz w:val="28"/>
          <w:szCs w:val="20"/>
          <w:u w:val="single"/>
        </w:rPr>
      </w:pPr>
      <w:r>
        <w:rPr>
          <w:rFonts w:hint="eastAsia" w:ascii="宋体" w:hAnsi="宋体"/>
          <w:sz w:val="28"/>
          <w:szCs w:val="20"/>
        </w:rPr>
        <w:t xml:space="preserve">2016级第一学期    教室    人数  </w:t>
      </w:r>
      <w:r>
        <w:rPr>
          <w:rFonts w:hint="eastAsia" w:ascii="宋体" w:hAnsi="宋体"/>
          <w:sz w:val="28"/>
          <w:szCs w:val="20"/>
          <w:u w:val="single"/>
        </w:rPr>
        <w:t xml:space="preserve">  63人   </w:t>
      </w:r>
    </w:p>
    <w:tbl>
      <w:tblPr>
        <w:tblStyle w:val="17"/>
        <w:tblW w:w="157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554"/>
        <w:gridCol w:w="1606"/>
        <w:gridCol w:w="1580"/>
        <w:gridCol w:w="1815"/>
        <w:gridCol w:w="1479"/>
        <w:gridCol w:w="1701"/>
        <w:gridCol w:w="1429"/>
        <w:gridCol w:w="1691"/>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1335" w:type="dxa"/>
          </w:tcPr>
          <w:p>
            <w:pPr>
              <w:ind w:left="298"/>
              <w:rPr>
                <w:rFonts w:ascii="宋体" w:hAnsi="宋体"/>
                <w:sz w:val="18"/>
                <w:szCs w:val="18"/>
              </w:rPr>
            </w:pPr>
            <w:r>
              <w:rPr>
                <w:rFonts w:hint="eastAsia" w:ascii="宋体" w:hAnsi="宋体"/>
                <w:sz w:val="18"/>
                <w:szCs w:val="18"/>
              </w:rPr>
              <w:t>时间/节次</w:t>
            </w:r>
          </w:p>
        </w:tc>
        <w:tc>
          <w:tcPr>
            <w:tcW w:w="1554" w:type="dxa"/>
            <w:tcBorders>
              <w:bottom w:val="single" w:color="auto" w:sz="4" w:space="0"/>
            </w:tcBorders>
          </w:tcPr>
          <w:p>
            <w:pPr>
              <w:rPr>
                <w:rFonts w:ascii="宋体" w:hAnsi="宋体"/>
                <w:sz w:val="18"/>
                <w:szCs w:val="18"/>
              </w:rPr>
            </w:pPr>
            <w:r>
              <w:rPr>
                <w:rFonts w:hint="eastAsia" w:ascii="宋体" w:hAnsi="宋体"/>
                <w:sz w:val="18"/>
                <w:szCs w:val="18"/>
              </w:rPr>
              <w:t>10月1日（周六）</w:t>
            </w:r>
          </w:p>
        </w:tc>
        <w:tc>
          <w:tcPr>
            <w:tcW w:w="1606" w:type="dxa"/>
            <w:tcBorders>
              <w:bottom w:val="single" w:color="auto" w:sz="4" w:space="0"/>
            </w:tcBorders>
          </w:tcPr>
          <w:p>
            <w:pPr>
              <w:rPr>
                <w:rFonts w:ascii="宋体" w:hAnsi="宋体"/>
                <w:sz w:val="18"/>
                <w:szCs w:val="18"/>
              </w:rPr>
            </w:pPr>
            <w:r>
              <w:rPr>
                <w:rFonts w:hint="eastAsia" w:ascii="宋体" w:hAnsi="宋体"/>
                <w:sz w:val="18"/>
                <w:szCs w:val="18"/>
              </w:rPr>
              <w:t>10月2日（日）</w:t>
            </w:r>
          </w:p>
        </w:tc>
        <w:tc>
          <w:tcPr>
            <w:tcW w:w="1580" w:type="dxa"/>
            <w:tcBorders>
              <w:bottom w:val="single" w:color="auto" w:sz="4" w:space="0"/>
            </w:tcBorders>
          </w:tcPr>
          <w:p>
            <w:pPr>
              <w:rPr>
                <w:rFonts w:ascii="宋体" w:hAnsi="宋体"/>
                <w:sz w:val="18"/>
                <w:szCs w:val="18"/>
              </w:rPr>
            </w:pPr>
            <w:r>
              <w:rPr>
                <w:rFonts w:hint="eastAsia" w:ascii="宋体" w:hAnsi="宋体"/>
                <w:sz w:val="18"/>
                <w:szCs w:val="18"/>
              </w:rPr>
              <w:t>10月3日（一）</w:t>
            </w:r>
          </w:p>
        </w:tc>
        <w:tc>
          <w:tcPr>
            <w:tcW w:w="1815" w:type="dxa"/>
            <w:tcBorders>
              <w:bottom w:val="single" w:color="auto" w:sz="4" w:space="0"/>
            </w:tcBorders>
          </w:tcPr>
          <w:p>
            <w:pPr>
              <w:rPr>
                <w:rFonts w:ascii="宋体" w:hAnsi="宋体"/>
                <w:sz w:val="18"/>
                <w:szCs w:val="18"/>
              </w:rPr>
            </w:pPr>
            <w:r>
              <w:rPr>
                <w:rFonts w:hint="eastAsia" w:ascii="宋体" w:hAnsi="宋体"/>
                <w:sz w:val="18"/>
                <w:szCs w:val="18"/>
              </w:rPr>
              <w:t>10月4日（二）</w:t>
            </w:r>
          </w:p>
        </w:tc>
        <w:tc>
          <w:tcPr>
            <w:tcW w:w="1479" w:type="dxa"/>
            <w:tcBorders>
              <w:bottom w:val="single" w:color="auto" w:sz="4" w:space="0"/>
            </w:tcBorders>
          </w:tcPr>
          <w:p>
            <w:pPr>
              <w:rPr>
                <w:rFonts w:ascii="宋体" w:hAnsi="宋体"/>
                <w:sz w:val="18"/>
                <w:szCs w:val="18"/>
              </w:rPr>
            </w:pPr>
            <w:r>
              <w:rPr>
                <w:rFonts w:hint="eastAsia" w:ascii="宋体" w:hAnsi="宋体"/>
                <w:sz w:val="18"/>
                <w:szCs w:val="18"/>
              </w:rPr>
              <w:t>10月5日（三）</w:t>
            </w:r>
          </w:p>
        </w:tc>
        <w:tc>
          <w:tcPr>
            <w:tcW w:w="1701" w:type="dxa"/>
            <w:tcBorders>
              <w:bottom w:val="single" w:color="auto" w:sz="4" w:space="0"/>
            </w:tcBorders>
          </w:tcPr>
          <w:p>
            <w:pPr>
              <w:rPr>
                <w:rFonts w:ascii="宋体" w:hAnsi="宋体"/>
                <w:sz w:val="18"/>
                <w:szCs w:val="18"/>
              </w:rPr>
            </w:pPr>
            <w:r>
              <w:rPr>
                <w:rFonts w:hint="eastAsia" w:ascii="宋体" w:hAnsi="宋体"/>
                <w:sz w:val="18"/>
                <w:szCs w:val="18"/>
              </w:rPr>
              <w:t>10月6日（四）</w:t>
            </w:r>
          </w:p>
        </w:tc>
        <w:tc>
          <w:tcPr>
            <w:tcW w:w="1429" w:type="dxa"/>
            <w:tcBorders>
              <w:bottom w:val="single" w:color="auto" w:sz="4" w:space="0"/>
            </w:tcBorders>
          </w:tcPr>
          <w:p>
            <w:pPr>
              <w:rPr>
                <w:rFonts w:ascii="宋体" w:hAnsi="宋体"/>
                <w:sz w:val="18"/>
                <w:szCs w:val="18"/>
              </w:rPr>
            </w:pPr>
            <w:r>
              <w:rPr>
                <w:rFonts w:hint="eastAsia" w:ascii="宋体" w:hAnsi="宋体"/>
                <w:sz w:val="18"/>
                <w:szCs w:val="18"/>
              </w:rPr>
              <w:t>10月7日（五）</w:t>
            </w:r>
          </w:p>
        </w:tc>
        <w:tc>
          <w:tcPr>
            <w:tcW w:w="1691" w:type="dxa"/>
            <w:tcBorders>
              <w:bottom w:val="single" w:color="auto" w:sz="4" w:space="0"/>
            </w:tcBorders>
          </w:tcPr>
          <w:p>
            <w:pPr>
              <w:rPr>
                <w:rFonts w:ascii="宋体" w:hAnsi="宋体"/>
                <w:sz w:val="18"/>
                <w:szCs w:val="18"/>
              </w:rPr>
            </w:pPr>
            <w:r>
              <w:rPr>
                <w:rFonts w:hint="eastAsia" w:ascii="宋体" w:hAnsi="宋体"/>
                <w:sz w:val="18"/>
                <w:szCs w:val="18"/>
              </w:rPr>
              <w:t>10月8日（六）</w:t>
            </w:r>
          </w:p>
        </w:tc>
        <w:tc>
          <w:tcPr>
            <w:tcW w:w="1588" w:type="dxa"/>
            <w:tcBorders>
              <w:bottom w:val="single" w:color="auto" w:sz="4" w:space="0"/>
            </w:tcBorders>
          </w:tcPr>
          <w:p>
            <w:pPr>
              <w:rPr>
                <w:rFonts w:ascii="宋体" w:hAnsi="宋体"/>
                <w:sz w:val="18"/>
                <w:szCs w:val="18"/>
              </w:rPr>
            </w:pPr>
            <w:r>
              <w:rPr>
                <w:rFonts w:hint="eastAsia" w:ascii="宋体" w:hAnsi="宋体"/>
                <w:sz w:val="18"/>
                <w:szCs w:val="18"/>
              </w:rPr>
              <w:t>10月9日（日）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335" w:type="dxa"/>
          </w:tcPr>
          <w:p>
            <w:pPr>
              <w:rPr>
                <w:rFonts w:ascii="宋体" w:hAnsi="宋体"/>
                <w:sz w:val="18"/>
                <w:szCs w:val="18"/>
              </w:rPr>
            </w:pPr>
            <w:bookmarkStart w:id="42" w:name="OLE_LINK43" w:colFirst="5" w:colLast="5"/>
            <w:bookmarkStart w:id="43" w:name="OLE_LINK42" w:colFirst="4" w:colLast="4"/>
            <w:bookmarkStart w:id="44" w:name="OLE_LINK41" w:colFirst="1" w:colLast="1"/>
            <w:r>
              <w:rPr>
                <w:rFonts w:hint="eastAsia" w:ascii="宋体" w:hAnsi="宋体"/>
                <w:sz w:val="18"/>
                <w:szCs w:val="18"/>
              </w:rPr>
              <w:t>上午</w:t>
            </w:r>
          </w:p>
          <w:p>
            <w:pPr>
              <w:rPr>
                <w:rFonts w:ascii="宋体" w:hAnsi="宋体"/>
                <w:sz w:val="18"/>
                <w:szCs w:val="18"/>
              </w:rPr>
            </w:pPr>
            <w:r>
              <w:rPr>
                <w:rFonts w:hint="eastAsia" w:ascii="宋体" w:hAnsi="宋体"/>
                <w:sz w:val="18"/>
                <w:szCs w:val="18"/>
              </w:rPr>
              <w:t>8:30-12:00</w:t>
            </w:r>
          </w:p>
        </w:tc>
        <w:tc>
          <w:tcPr>
            <w:tcW w:w="1554" w:type="dxa"/>
          </w:tcPr>
          <w:p>
            <w:pPr>
              <w:jc w:val="center"/>
              <w:rPr>
                <w:rFonts w:hint="eastAsia" w:ascii="宋体" w:hAnsi="宋体"/>
                <w:color w:val="auto"/>
                <w:szCs w:val="21"/>
              </w:rPr>
            </w:pPr>
            <w:r>
              <w:rPr>
                <w:rFonts w:hint="eastAsia" w:ascii="宋体" w:hAnsi="宋体"/>
                <w:color w:val="auto"/>
                <w:szCs w:val="21"/>
              </w:rPr>
              <w:t>商务英语</w:t>
            </w:r>
          </w:p>
          <w:p>
            <w:pPr>
              <w:jc w:val="center"/>
              <w:rPr>
                <w:rFonts w:hint="eastAsia" w:ascii="宋体" w:hAnsi="宋体" w:eastAsia="宋体"/>
                <w:color w:val="FF0000"/>
                <w:szCs w:val="21"/>
                <w:lang w:eastAsia="zh-CN"/>
              </w:rPr>
            </w:pPr>
            <w:r>
              <w:rPr>
                <w:rFonts w:hint="eastAsia" w:ascii="宋体" w:hAnsi="宋体"/>
                <w:color w:val="auto"/>
                <w:szCs w:val="21"/>
                <w:lang w:eastAsia="zh-CN"/>
              </w:rPr>
              <w:t>李立</w:t>
            </w:r>
          </w:p>
        </w:tc>
        <w:tc>
          <w:tcPr>
            <w:tcW w:w="1606" w:type="dxa"/>
            <w:textDirection w:val="lrTb"/>
            <w:vAlign w:val="top"/>
          </w:tcPr>
          <w:p>
            <w:pPr>
              <w:jc w:val="center"/>
              <w:rPr>
                <w:rFonts w:hint="eastAsia" w:ascii="宋体" w:hAnsi="宋体"/>
                <w:color w:val="auto"/>
                <w:szCs w:val="21"/>
              </w:rPr>
            </w:pPr>
            <w:r>
              <w:rPr>
                <w:rFonts w:hint="eastAsia" w:ascii="宋体" w:hAnsi="宋体"/>
                <w:color w:val="auto"/>
                <w:szCs w:val="21"/>
              </w:rPr>
              <w:t>商务英语</w:t>
            </w:r>
          </w:p>
          <w:p>
            <w:pPr>
              <w:jc w:val="center"/>
            </w:pPr>
            <w:r>
              <w:rPr>
                <w:rFonts w:hint="eastAsia" w:ascii="宋体" w:hAnsi="宋体"/>
                <w:color w:val="auto"/>
                <w:szCs w:val="21"/>
                <w:lang w:eastAsia="zh-CN"/>
              </w:rPr>
              <w:t>李立</w:t>
            </w:r>
          </w:p>
        </w:tc>
        <w:tc>
          <w:tcPr>
            <w:tcW w:w="1580" w:type="dxa"/>
            <w:textDirection w:val="lrTb"/>
            <w:vAlign w:val="top"/>
          </w:tcPr>
          <w:p>
            <w:pPr>
              <w:jc w:val="center"/>
              <w:rPr>
                <w:rFonts w:hint="eastAsia" w:ascii="宋体" w:hAnsi="宋体"/>
                <w:color w:val="auto"/>
                <w:szCs w:val="21"/>
              </w:rPr>
            </w:pPr>
            <w:r>
              <w:rPr>
                <w:rFonts w:hint="eastAsia" w:ascii="宋体" w:hAnsi="宋体"/>
                <w:color w:val="auto"/>
                <w:szCs w:val="21"/>
              </w:rPr>
              <w:t>商务英语</w:t>
            </w:r>
          </w:p>
          <w:p>
            <w:pPr>
              <w:jc w:val="center"/>
            </w:pPr>
            <w:r>
              <w:rPr>
                <w:rFonts w:hint="eastAsia" w:ascii="宋体" w:hAnsi="宋体"/>
                <w:color w:val="auto"/>
                <w:szCs w:val="21"/>
                <w:lang w:eastAsia="zh-CN"/>
              </w:rPr>
              <w:t>李立</w:t>
            </w:r>
          </w:p>
        </w:tc>
        <w:tc>
          <w:tcPr>
            <w:tcW w:w="1815" w:type="dxa"/>
          </w:tcPr>
          <w:p>
            <w:pPr>
              <w:jc w:val="center"/>
              <w:rPr>
                <w:rFonts w:hint="eastAsia" w:ascii="宋体" w:hAnsi="宋体"/>
                <w:color w:val="auto"/>
                <w:szCs w:val="21"/>
              </w:rPr>
            </w:pPr>
            <w:r>
              <w:rPr>
                <w:rFonts w:hint="eastAsia" w:ascii="宋体" w:hAnsi="宋体"/>
                <w:color w:val="auto"/>
                <w:szCs w:val="21"/>
              </w:rPr>
              <w:t>电子商务与网络营销</w:t>
            </w:r>
          </w:p>
          <w:p>
            <w:pPr>
              <w:jc w:val="center"/>
              <w:rPr>
                <w:rFonts w:hint="eastAsia" w:ascii="宋体" w:hAnsi="宋体" w:eastAsia="宋体"/>
                <w:color w:val="FF0000"/>
                <w:szCs w:val="21"/>
                <w:lang w:eastAsia="zh-CN"/>
              </w:rPr>
            </w:pPr>
            <w:r>
              <w:rPr>
                <w:rFonts w:hint="eastAsia" w:ascii="宋体" w:hAnsi="宋体"/>
                <w:color w:val="auto"/>
                <w:szCs w:val="21"/>
                <w:lang w:eastAsia="zh-CN"/>
              </w:rPr>
              <w:t>于淼</w:t>
            </w:r>
          </w:p>
        </w:tc>
        <w:tc>
          <w:tcPr>
            <w:tcW w:w="1479" w:type="dxa"/>
          </w:tcPr>
          <w:p>
            <w:pPr>
              <w:jc w:val="center"/>
              <w:rPr>
                <w:rFonts w:hint="eastAsia"/>
                <w:color w:val="auto"/>
                <w:szCs w:val="21"/>
              </w:rPr>
            </w:pPr>
            <w:r>
              <w:rPr>
                <w:rFonts w:hint="eastAsia"/>
                <w:color w:val="auto"/>
                <w:szCs w:val="21"/>
              </w:rPr>
              <w:t>社会主义经济理论与实践</w:t>
            </w:r>
          </w:p>
          <w:p>
            <w:pPr>
              <w:jc w:val="center"/>
              <w:rPr>
                <w:rFonts w:hint="eastAsia" w:eastAsia="宋体"/>
                <w:color w:val="FF0000"/>
                <w:szCs w:val="21"/>
                <w:lang w:eastAsia="zh-CN"/>
              </w:rPr>
            </w:pPr>
            <w:r>
              <w:rPr>
                <w:rFonts w:hint="eastAsia"/>
                <w:color w:val="auto"/>
                <w:szCs w:val="21"/>
                <w:lang w:eastAsia="zh-CN"/>
              </w:rPr>
              <w:t>马丽娜等</w:t>
            </w:r>
          </w:p>
        </w:tc>
        <w:tc>
          <w:tcPr>
            <w:tcW w:w="1701" w:type="dxa"/>
            <w:textDirection w:val="lrTb"/>
            <w:vAlign w:val="top"/>
          </w:tcPr>
          <w:p>
            <w:pPr>
              <w:jc w:val="center"/>
              <w:rPr>
                <w:rFonts w:hint="eastAsia" w:ascii="宋体" w:hAnsi="宋体"/>
                <w:color w:val="auto"/>
                <w:szCs w:val="21"/>
              </w:rPr>
            </w:pPr>
            <w:r>
              <w:rPr>
                <w:rFonts w:hint="eastAsia" w:ascii="宋体" w:hAnsi="宋体"/>
                <w:color w:val="auto"/>
                <w:szCs w:val="21"/>
              </w:rPr>
              <w:t>电子商务与网络营销</w:t>
            </w:r>
          </w:p>
          <w:p>
            <w:pPr>
              <w:jc w:val="center"/>
            </w:pPr>
            <w:r>
              <w:rPr>
                <w:rFonts w:hint="eastAsia" w:ascii="宋体" w:hAnsi="宋体"/>
                <w:color w:val="auto"/>
                <w:szCs w:val="21"/>
                <w:lang w:eastAsia="zh-CN"/>
              </w:rPr>
              <w:t>于淼</w:t>
            </w:r>
          </w:p>
        </w:tc>
        <w:tc>
          <w:tcPr>
            <w:tcW w:w="1429" w:type="dxa"/>
            <w:textDirection w:val="lrTb"/>
            <w:vAlign w:val="top"/>
          </w:tcPr>
          <w:p>
            <w:pPr>
              <w:jc w:val="center"/>
              <w:rPr>
                <w:rFonts w:hint="eastAsia" w:ascii="宋体" w:hAnsi="宋体"/>
                <w:color w:val="auto"/>
                <w:szCs w:val="21"/>
              </w:rPr>
            </w:pPr>
            <w:r>
              <w:rPr>
                <w:rFonts w:hint="eastAsia" w:ascii="宋体" w:hAnsi="宋体"/>
                <w:color w:val="auto"/>
                <w:szCs w:val="21"/>
              </w:rPr>
              <w:t>电子商务与网络营销</w:t>
            </w:r>
          </w:p>
          <w:p>
            <w:pPr>
              <w:jc w:val="center"/>
            </w:pPr>
            <w:r>
              <w:rPr>
                <w:rFonts w:hint="eastAsia" w:ascii="宋体" w:hAnsi="宋体"/>
                <w:color w:val="auto"/>
                <w:szCs w:val="21"/>
                <w:lang w:eastAsia="zh-CN"/>
              </w:rPr>
              <w:t>于淼</w:t>
            </w:r>
          </w:p>
        </w:tc>
        <w:tc>
          <w:tcPr>
            <w:tcW w:w="1691" w:type="dxa"/>
            <w:textDirection w:val="lrTb"/>
            <w:vAlign w:val="top"/>
          </w:tcPr>
          <w:p>
            <w:pPr>
              <w:jc w:val="center"/>
              <w:rPr>
                <w:rFonts w:hint="eastAsia"/>
                <w:color w:val="auto"/>
                <w:szCs w:val="21"/>
              </w:rPr>
            </w:pPr>
            <w:r>
              <w:rPr>
                <w:rFonts w:hint="eastAsia"/>
                <w:color w:val="auto"/>
                <w:szCs w:val="21"/>
              </w:rPr>
              <w:t>社会主义经济理论与实践</w:t>
            </w:r>
          </w:p>
          <w:p>
            <w:pPr>
              <w:jc w:val="center"/>
            </w:pPr>
            <w:r>
              <w:rPr>
                <w:rFonts w:hint="eastAsia"/>
                <w:color w:val="auto"/>
                <w:szCs w:val="21"/>
                <w:lang w:eastAsia="zh-CN"/>
              </w:rPr>
              <w:t>马丽娜等</w:t>
            </w:r>
          </w:p>
        </w:tc>
        <w:tc>
          <w:tcPr>
            <w:tcW w:w="1588" w:type="dxa"/>
            <w:tcBorders>
              <w:bottom w:val="single" w:color="auto" w:sz="4" w:space="0"/>
            </w:tcBorders>
            <w:textDirection w:val="lrTb"/>
            <w:vAlign w:val="top"/>
          </w:tcPr>
          <w:p>
            <w:pPr>
              <w:jc w:val="center"/>
              <w:rPr>
                <w:rFonts w:hint="eastAsia"/>
                <w:color w:val="auto"/>
                <w:szCs w:val="21"/>
              </w:rPr>
            </w:pPr>
            <w:r>
              <w:rPr>
                <w:rFonts w:hint="eastAsia"/>
                <w:color w:val="auto"/>
                <w:szCs w:val="21"/>
              </w:rPr>
              <w:t>社会主义经济理论与实践</w:t>
            </w:r>
          </w:p>
          <w:p>
            <w:pPr>
              <w:jc w:val="center"/>
            </w:pPr>
            <w:r>
              <w:rPr>
                <w:rFonts w:hint="eastAsia"/>
                <w:color w:val="auto"/>
                <w:szCs w:val="21"/>
                <w:lang w:eastAsia="zh-CN"/>
              </w:rPr>
              <w:t>马丽娜等</w:t>
            </w:r>
          </w:p>
        </w:tc>
      </w:tr>
      <w:bookmarkEnd w:id="42"/>
      <w:bookmarkEnd w:id="43"/>
      <w:bookmarkEnd w:id="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1335" w:type="dxa"/>
          </w:tcPr>
          <w:p>
            <w:pPr>
              <w:rPr>
                <w:rFonts w:ascii="宋体" w:hAnsi="宋体"/>
                <w:sz w:val="18"/>
                <w:szCs w:val="18"/>
              </w:rPr>
            </w:pPr>
            <w:r>
              <w:rPr>
                <w:rFonts w:hint="eastAsia" w:ascii="宋体" w:hAnsi="宋体"/>
                <w:sz w:val="18"/>
                <w:szCs w:val="18"/>
              </w:rPr>
              <w:t>下午</w:t>
            </w:r>
          </w:p>
          <w:p>
            <w:pPr>
              <w:rPr>
                <w:rFonts w:ascii="宋体" w:hAnsi="宋体"/>
                <w:sz w:val="18"/>
                <w:szCs w:val="18"/>
              </w:rPr>
            </w:pPr>
            <w:r>
              <w:rPr>
                <w:rFonts w:hint="eastAsia" w:ascii="宋体" w:hAnsi="宋体"/>
                <w:sz w:val="18"/>
                <w:szCs w:val="18"/>
              </w:rPr>
              <w:t>14:00-17:30</w:t>
            </w:r>
          </w:p>
        </w:tc>
        <w:tc>
          <w:tcPr>
            <w:tcW w:w="1554" w:type="dxa"/>
            <w:textDirection w:val="lrTb"/>
            <w:vAlign w:val="top"/>
          </w:tcPr>
          <w:p>
            <w:pPr>
              <w:jc w:val="center"/>
              <w:rPr>
                <w:rFonts w:hint="eastAsia" w:ascii="宋体" w:hAnsi="宋体"/>
                <w:color w:val="auto"/>
                <w:szCs w:val="21"/>
              </w:rPr>
            </w:pPr>
            <w:r>
              <w:rPr>
                <w:rFonts w:hint="eastAsia" w:ascii="宋体" w:hAnsi="宋体"/>
                <w:color w:val="auto"/>
                <w:szCs w:val="21"/>
              </w:rPr>
              <w:t>商务英语</w:t>
            </w:r>
          </w:p>
          <w:p>
            <w:pPr>
              <w:jc w:val="center"/>
            </w:pPr>
            <w:r>
              <w:rPr>
                <w:rFonts w:hint="eastAsia" w:ascii="宋体" w:hAnsi="宋体"/>
                <w:color w:val="auto"/>
                <w:szCs w:val="21"/>
                <w:lang w:eastAsia="zh-CN"/>
              </w:rPr>
              <w:t>李立</w:t>
            </w:r>
          </w:p>
        </w:tc>
        <w:tc>
          <w:tcPr>
            <w:tcW w:w="1606" w:type="dxa"/>
            <w:textDirection w:val="lrTb"/>
            <w:vAlign w:val="top"/>
          </w:tcPr>
          <w:p>
            <w:pPr>
              <w:jc w:val="center"/>
              <w:rPr>
                <w:rFonts w:hint="eastAsia" w:ascii="宋体" w:hAnsi="宋体"/>
                <w:color w:val="auto"/>
                <w:szCs w:val="21"/>
              </w:rPr>
            </w:pPr>
            <w:r>
              <w:rPr>
                <w:rFonts w:hint="eastAsia" w:ascii="宋体" w:hAnsi="宋体"/>
                <w:color w:val="auto"/>
                <w:szCs w:val="21"/>
              </w:rPr>
              <w:t>商务英语</w:t>
            </w:r>
          </w:p>
          <w:p>
            <w:pPr>
              <w:jc w:val="center"/>
            </w:pPr>
            <w:r>
              <w:rPr>
                <w:rFonts w:hint="eastAsia" w:ascii="宋体" w:hAnsi="宋体"/>
                <w:color w:val="auto"/>
                <w:szCs w:val="21"/>
                <w:lang w:eastAsia="zh-CN"/>
              </w:rPr>
              <w:t>李立</w:t>
            </w:r>
          </w:p>
        </w:tc>
        <w:tc>
          <w:tcPr>
            <w:tcW w:w="1580" w:type="dxa"/>
            <w:textDirection w:val="lrTb"/>
            <w:vAlign w:val="top"/>
          </w:tcPr>
          <w:p>
            <w:pPr>
              <w:jc w:val="center"/>
              <w:rPr>
                <w:rFonts w:hint="eastAsia" w:ascii="宋体" w:hAnsi="宋体"/>
                <w:color w:val="auto"/>
                <w:szCs w:val="21"/>
              </w:rPr>
            </w:pPr>
            <w:r>
              <w:rPr>
                <w:rFonts w:hint="eastAsia" w:ascii="宋体" w:hAnsi="宋体"/>
                <w:color w:val="auto"/>
                <w:szCs w:val="21"/>
              </w:rPr>
              <w:t>商务英语</w:t>
            </w:r>
          </w:p>
          <w:p>
            <w:pPr>
              <w:jc w:val="center"/>
            </w:pPr>
            <w:r>
              <w:rPr>
                <w:rFonts w:hint="eastAsia" w:ascii="宋体" w:hAnsi="宋体"/>
                <w:color w:val="auto"/>
                <w:szCs w:val="21"/>
                <w:lang w:eastAsia="zh-CN"/>
              </w:rPr>
              <w:t>李立</w:t>
            </w:r>
          </w:p>
        </w:tc>
        <w:tc>
          <w:tcPr>
            <w:tcW w:w="1815" w:type="dxa"/>
            <w:textDirection w:val="lrTb"/>
            <w:vAlign w:val="top"/>
          </w:tcPr>
          <w:p>
            <w:pPr>
              <w:jc w:val="center"/>
              <w:rPr>
                <w:rFonts w:hint="eastAsia" w:ascii="宋体" w:hAnsi="宋体"/>
                <w:color w:val="auto"/>
                <w:szCs w:val="21"/>
              </w:rPr>
            </w:pPr>
            <w:r>
              <w:rPr>
                <w:rFonts w:hint="eastAsia" w:ascii="宋体" w:hAnsi="宋体"/>
                <w:color w:val="auto"/>
                <w:szCs w:val="21"/>
              </w:rPr>
              <w:t>电子商务与网络营销</w:t>
            </w:r>
          </w:p>
          <w:p>
            <w:pPr>
              <w:jc w:val="center"/>
            </w:pPr>
            <w:r>
              <w:rPr>
                <w:rFonts w:hint="eastAsia" w:ascii="宋体" w:hAnsi="宋体"/>
                <w:color w:val="auto"/>
                <w:szCs w:val="21"/>
                <w:lang w:eastAsia="zh-CN"/>
              </w:rPr>
              <w:t>于淼</w:t>
            </w:r>
          </w:p>
        </w:tc>
        <w:tc>
          <w:tcPr>
            <w:tcW w:w="1479" w:type="dxa"/>
            <w:textDirection w:val="lrTb"/>
            <w:vAlign w:val="top"/>
          </w:tcPr>
          <w:p>
            <w:pPr>
              <w:jc w:val="center"/>
              <w:rPr>
                <w:rFonts w:hint="eastAsia"/>
                <w:color w:val="auto"/>
                <w:szCs w:val="21"/>
              </w:rPr>
            </w:pPr>
            <w:r>
              <w:rPr>
                <w:rFonts w:hint="eastAsia"/>
                <w:color w:val="auto"/>
                <w:szCs w:val="21"/>
              </w:rPr>
              <w:t>社会主义经济理论与实践</w:t>
            </w:r>
          </w:p>
          <w:p>
            <w:pPr>
              <w:jc w:val="center"/>
            </w:pPr>
            <w:r>
              <w:rPr>
                <w:rFonts w:hint="eastAsia"/>
                <w:color w:val="auto"/>
                <w:szCs w:val="21"/>
                <w:lang w:eastAsia="zh-CN"/>
              </w:rPr>
              <w:t>马丽娜等</w:t>
            </w:r>
          </w:p>
        </w:tc>
        <w:tc>
          <w:tcPr>
            <w:tcW w:w="1701" w:type="dxa"/>
            <w:textDirection w:val="lrTb"/>
            <w:vAlign w:val="top"/>
          </w:tcPr>
          <w:p>
            <w:pPr>
              <w:jc w:val="center"/>
              <w:rPr>
                <w:rFonts w:hint="eastAsia" w:ascii="宋体" w:hAnsi="宋体"/>
                <w:color w:val="auto"/>
                <w:szCs w:val="21"/>
              </w:rPr>
            </w:pPr>
            <w:r>
              <w:rPr>
                <w:rFonts w:hint="eastAsia" w:ascii="宋体" w:hAnsi="宋体"/>
                <w:color w:val="auto"/>
                <w:szCs w:val="21"/>
              </w:rPr>
              <w:t>电子商务与网络营销</w:t>
            </w:r>
          </w:p>
          <w:p>
            <w:pPr>
              <w:jc w:val="center"/>
            </w:pPr>
            <w:r>
              <w:rPr>
                <w:rFonts w:hint="eastAsia" w:ascii="宋体" w:hAnsi="宋体"/>
                <w:color w:val="auto"/>
                <w:szCs w:val="21"/>
                <w:lang w:eastAsia="zh-CN"/>
              </w:rPr>
              <w:t>于淼</w:t>
            </w:r>
          </w:p>
        </w:tc>
        <w:tc>
          <w:tcPr>
            <w:tcW w:w="1429" w:type="dxa"/>
            <w:textDirection w:val="lrTb"/>
            <w:vAlign w:val="top"/>
          </w:tcPr>
          <w:p>
            <w:pPr>
              <w:jc w:val="center"/>
              <w:rPr>
                <w:rFonts w:hint="eastAsia" w:ascii="宋体" w:hAnsi="宋体"/>
                <w:color w:val="auto"/>
                <w:szCs w:val="21"/>
              </w:rPr>
            </w:pPr>
            <w:r>
              <w:rPr>
                <w:rFonts w:hint="eastAsia" w:ascii="宋体" w:hAnsi="宋体"/>
                <w:color w:val="auto"/>
                <w:szCs w:val="21"/>
              </w:rPr>
              <w:t>电子商务与网络营销</w:t>
            </w:r>
          </w:p>
          <w:p>
            <w:pPr>
              <w:jc w:val="center"/>
            </w:pPr>
            <w:r>
              <w:rPr>
                <w:rFonts w:hint="eastAsia" w:ascii="宋体" w:hAnsi="宋体"/>
                <w:color w:val="auto"/>
                <w:szCs w:val="21"/>
                <w:lang w:eastAsia="zh-CN"/>
              </w:rPr>
              <w:t>于淼</w:t>
            </w:r>
          </w:p>
        </w:tc>
        <w:tc>
          <w:tcPr>
            <w:tcW w:w="1691" w:type="dxa"/>
            <w:textDirection w:val="lrTb"/>
            <w:vAlign w:val="top"/>
          </w:tcPr>
          <w:p>
            <w:pPr>
              <w:jc w:val="center"/>
              <w:rPr>
                <w:rFonts w:hint="eastAsia"/>
                <w:color w:val="auto"/>
                <w:szCs w:val="21"/>
              </w:rPr>
            </w:pPr>
            <w:r>
              <w:rPr>
                <w:rFonts w:hint="eastAsia"/>
                <w:color w:val="auto"/>
                <w:szCs w:val="21"/>
              </w:rPr>
              <w:t>社会主义经济理论与实践</w:t>
            </w:r>
          </w:p>
          <w:p>
            <w:pPr>
              <w:jc w:val="center"/>
            </w:pPr>
            <w:r>
              <w:rPr>
                <w:rFonts w:hint="eastAsia"/>
                <w:color w:val="auto"/>
                <w:szCs w:val="21"/>
                <w:lang w:eastAsia="zh-CN"/>
              </w:rPr>
              <w:t>马丽娜等</w:t>
            </w:r>
          </w:p>
        </w:tc>
        <w:tc>
          <w:tcPr>
            <w:tcW w:w="1588" w:type="dxa"/>
            <w:tcBorders>
              <w:bottom w:val="single" w:color="auto" w:sz="4" w:space="0"/>
            </w:tcBorders>
            <w:textDirection w:val="lrTb"/>
            <w:vAlign w:val="top"/>
          </w:tcPr>
          <w:p>
            <w:pPr>
              <w:jc w:val="center"/>
              <w:rPr>
                <w:rFonts w:hint="eastAsia"/>
                <w:color w:val="auto"/>
                <w:szCs w:val="21"/>
              </w:rPr>
            </w:pPr>
            <w:r>
              <w:rPr>
                <w:rFonts w:hint="eastAsia"/>
                <w:color w:val="auto"/>
                <w:szCs w:val="21"/>
              </w:rPr>
              <w:t>社会主义经济理论与实践</w:t>
            </w:r>
          </w:p>
          <w:p>
            <w:pPr>
              <w:jc w:val="center"/>
            </w:pPr>
            <w:r>
              <w:rPr>
                <w:rFonts w:hint="eastAsia"/>
                <w:color w:val="auto"/>
                <w:szCs w:val="21"/>
                <w:lang w:eastAsia="zh-CN"/>
              </w:rPr>
              <w:t>马丽娜等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335" w:type="dxa"/>
          </w:tcPr>
          <w:p>
            <w:pPr>
              <w:rPr>
                <w:rFonts w:ascii="宋体" w:hAnsi="宋体"/>
                <w:sz w:val="18"/>
                <w:szCs w:val="18"/>
              </w:rPr>
            </w:pPr>
            <w:r>
              <w:rPr>
                <w:rFonts w:hint="eastAsia" w:ascii="宋体" w:hAnsi="宋体"/>
                <w:sz w:val="18"/>
                <w:szCs w:val="18"/>
              </w:rPr>
              <w:t>晚上</w:t>
            </w:r>
          </w:p>
          <w:p>
            <w:pPr>
              <w:rPr>
                <w:rFonts w:ascii="宋体" w:hAnsi="宋体"/>
                <w:sz w:val="18"/>
                <w:szCs w:val="18"/>
              </w:rPr>
            </w:pPr>
            <w:r>
              <w:rPr>
                <w:rFonts w:hint="eastAsia" w:ascii="宋体" w:hAnsi="宋体"/>
                <w:sz w:val="18"/>
                <w:szCs w:val="18"/>
              </w:rPr>
              <w:t>18:30-22:00</w:t>
            </w:r>
          </w:p>
        </w:tc>
        <w:tc>
          <w:tcPr>
            <w:tcW w:w="1554" w:type="dxa"/>
            <w:textDirection w:val="lrTb"/>
            <w:vAlign w:val="top"/>
          </w:tcPr>
          <w:p>
            <w:pPr>
              <w:jc w:val="center"/>
              <w:rPr>
                <w:rFonts w:hint="eastAsia" w:ascii="宋体" w:hAnsi="宋体"/>
                <w:color w:val="auto"/>
                <w:szCs w:val="21"/>
              </w:rPr>
            </w:pPr>
            <w:r>
              <w:rPr>
                <w:rFonts w:hint="eastAsia" w:ascii="宋体" w:hAnsi="宋体"/>
                <w:color w:val="auto"/>
                <w:szCs w:val="21"/>
              </w:rPr>
              <w:t>商务英语</w:t>
            </w:r>
          </w:p>
          <w:p>
            <w:pPr>
              <w:jc w:val="center"/>
            </w:pPr>
            <w:r>
              <w:rPr>
                <w:rFonts w:hint="eastAsia" w:ascii="宋体" w:hAnsi="宋体"/>
                <w:color w:val="auto"/>
                <w:szCs w:val="21"/>
                <w:lang w:eastAsia="zh-CN"/>
              </w:rPr>
              <w:t>李立</w:t>
            </w:r>
          </w:p>
        </w:tc>
        <w:tc>
          <w:tcPr>
            <w:tcW w:w="1606" w:type="dxa"/>
            <w:textDirection w:val="lrTb"/>
            <w:vAlign w:val="top"/>
          </w:tcPr>
          <w:p>
            <w:pPr>
              <w:jc w:val="center"/>
              <w:rPr>
                <w:rFonts w:hint="eastAsia" w:ascii="宋体" w:hAnsi="宋体"/>
                <w:color w:val="auto"/>
                <w:szCs w:val="21"/>
              </w:rPr>
            </w:pPr>
            <w:r>
              <w:rPr>
                <w:rFonts w:hint="eastAsia" w:ascii="宋体" w:hAnsi="宋体"/>
                <w:color w:val="auto"/>
                <w:szCs w:val="21"/>
              </w:rPr>
              <w:t>商务英语</w:t>
            </w:r>
          </w:p>
          <w:p>
            <w:pPr>
              <w:jc w:val="center"/>
            </w:pPr>
            <w:r>
              <w:rPr>
                <w:rFonts w:hint="eastAsia" w:ascii="宋体" w:hAnsi="宋体"/>
                <w:color w:val="auto"/>
                <w:szCs w:val="21"/>
                <w:lang w:eastAsia="zh-CN"/>
              </w:rPr>
              <w:t>李立</w:t>
            </w:r>
          </w:p>
        </w:tc>
        <w:tc>
          <w:tcPr>
            <w:tcW w:w="1580" w:type="dxa"/>
          </w:tcPr>
          <w:p/>
        </w:tc>
        <w:tc>
          <w:tcPr>
            <w:tcW w:w="1815" w:type="dxa"/>
            <w:textDirection w:val="lrTb"/>
            <w:vAlign w:val="top"/>
          </w:tcPr>
          <w:p>
            <w:pPr>
              <w:jc w:val="center"/>
              <w:rPr>
                <w:rFonts w:hint="eastAsia" w:ascii="宋体" w:hAnsi="宋体"/>
                <w:color w:val="auto"/>
                <w:szCs w:val="21"/>
              </w:rPr>
            </w:pPr>
            <w:r>
              <w:rPr>
                <w:rFonts w:hint="eastAsia" w:ascii="宋体" w:hAnsi="宋体"/>
                <w:color w:val="auto"/>
                <w:szCs w:val="21"/>
              </w:rPr>
              <w:t>电子商务与网络营销</w:t>
            </w:r>
          </w:p>
          <w:p>
            <w:pPr>
              <w:jc w:val="center"/>
              <w:rPr>
                <w:rFonts w:ascii="宋体" w:hAnsi="宋体"/>
                <w:sz w:val="18"/>
                <w:szCs w:val="18"/>
              </w:rPr>
            </w:pPr>
            <w:r>
              <w:rPr>
                <w:rFonts w:hint="eastAsia" w:ascii="宋体" w:hAnsi="宋体"/>
                <w:color w:val="auto"/>
                <w:szCs w:val="21"/>
                <w:lang w:eastAsia="zh-CN"/>
              </w:rPr>
              <w:t>于淼</w:t>
            </w:r>
          </w:p>
        </w:tc>
        <w:tc>
          <w:tcPr>
            <w:tcW w:w="1479" w:type="dxa"/>
            <w:textDirection w:val="lrTb"/>
            <w:vAlign w:val="top"/>
          </w:tcPr>
          <w:p>
            <w:pPr>
              <w:jc w:val="center"/>
              <w:rPr>
                <w:rFonts w:hint="eastAsia"/>
                <w:color w:val="auto"/>
                <w:szCs w:val="21"/>
              </w:rPr>
            </w:pPr>
            <w:r>
              <w:rPr>
                <w:rFonts w:hint="eastAsia"/>
                <w:color w:val="auto"/>
                <w:szCs w:val="21"/>
              </w:rPr>
              <w:t>社会主义经济理论与实践</w:t>
            </w:r>
          </w:p>
          <w:p>
            <w:pPr>
              <w:jc w:val="center"/>
            </w:pPr>
            <w:r>
              <w:rPr>
                <w:rFonts w:hint="eastAsia"/>
                <w:color w:val="auto"/>
                <w:szCs w:val="21"/>
                <w:lang w:eastAsia="zh-CN"/>
              </w:rPr>
              <w:t>马丽娜等</w:t>
            </w:r>
          </w:p>
        </w:tc>
        <w:tc>
          <w:tcPr>
            <w:tcW w:w="1701" w:type="dxa"/>
            <w:textDirection w:val="lrTb"/>
            <w:vAlign w:val="top"/>
          </w:tcPr>
          <w:p>
            <w:pPr>
              <w:jc w:val="center"/>
              <w:rPr>
                <w:rFonts w:hint="eastAsia" w:ascii="宋体" w:hAnsi="宋体"/>
                <w:color w:val="auto"/>
                <w:szCs w:val="21"/>
              </w:rPr>
            </w:pPr>
            <w:r>
              <w:rPr>
                <w:rFonts w:hint="eastAsia" w:ascii="宋体" w:hAnsi="宋体"/>
                <w:color w:val="auto"/>
                <w:szCs w:val="21"/>
              </w:rPr>
              <w:t>电子商务与网络营销</w:t>
            </w:r>
          </w:p>
          <w:p>
            <w:pPr>
              <w:jc w:val="center"/>
              <w:rPr>
                <w:rFonts w:ascii="宋体" w:hAnsi="宋体"/>
                <w:sz w:val="18"/>
                <w:szCs w:val="18"/>
              </w:rPr>
            </w:pPr>
            <w:r>
              <w:rPr>
                <w:rFonts w:hint="eastAsia" w:ascii="宋体" w:hAnsi="宋体"/>
                <w:color w:val="auto"/>
                <w:szCs w:val="21"/>
                <w:lang w:eastAsia="zh-CN"/>
              </w:rPr>
              <w:t>于淼</w:t>
            </w:r>
          </w:p>
        </w:tc>
        <w:tc>
          <w:tcPr>
            <w:tcW w:w="1429" w:type="dxa"/>
          </w:tcPr>
          <w:p>
            <w:pPr>
              <w:rPr>
                <w:rFonts w:ascii="宋体" w:hAnsi="宋体"/>
                <w:sz w:val="18"/>
                <w:szCs w:val="18"/>
              </w:rPr>
            </w:pPr>
          </w:p>
        </w:tc>
        <w:tc>
          <w:tcPr>
            <w:tcW w:w="1691" w:type="dxa"/>
            <w:textDirection w:val="lrTb"/>
            <w:vAlign w:val="top"/>
          </w:tcPr>
          <w:p>
            <w:pPr>
              <w:jc w:val="center"/>
              <w:rPr>
                <w:rFonts w:hint="eastAsia"/>
                <w:color w:val="auto"/>
                <w:szCs w:val="21"/>
              </w:rPr>
            </w:pPr>
            <w:r>
              <w:rPr>
                <w:rFonts w:hint="eastAsia"/>
                <w:color w:val="auto"/>
                <w:szCs w:val="21"/>
              </w:rPr>
              <w:t>社会主义经济理论与实践</w:t>
            </w:r>
          </w:p>
          <w:p>
            <w:pPr>
              <w:jc w:val="center"/>
            </w:pPr>
            <w:r>
              <w:rPr>
                <w:rFonts w:hint="eastAsia"/>
                <w:color w:val="auto"/>
                <w:szCs w:val="21"/>
                <w:lang w:eastAsia="zh-CN"/>
              </w:rPr>
              <w:t>马丽娜等</w:t>
            </w:r>
          </w:p>
        </w:tc>
        <w:tc>
          <w:tcPr>
            <w:tcW w:w="1588" w:type="dxa"/>
            <w:tcBorders>
              <w:bottom w:val="single" w:color="auto" w:sz="4" w:space="0"/>
            </w:tcBorders>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1335" w:type="dxa"/>
            <w:tcBorders>
              <w:top w:val="double" w:color="auto" w:sz="4" w:space="0"/>
            </w:tcBorders>
            <w:vAlign w:val="bottom"/>
          </w:tcPr>
          <w:p>
            <w:pPr>
              <w:rPr>
                <w:rFonts w:ascii="宋体" w:hAnsi="宋体"/>
                <w:sz w:val="18"/>
                <w:szCs w:val="18"/>
              </w:rPr>
            </w:pPr>
            <w:r>
              <w:rPr>
                <w:rFonts w:hint="eastAsia" w:ascii="宋体" w:hAnsi="宋体"/>
                <w:sz w:val="18"/>
                <w:szCs w:val="18"/>
              </w:rPr>
              <w:t>时间/节次</w:t>
            </w:r>
          </w:p>
        </w:tc>
        <w:tc>
          <w:tcPr>
            <w:tcW w:w="1554" w:type="dxa"/>
            <w:tcBorders>
              <w:top w:val="double" w:color="auto" w:sz="4" w:space="0"/>
              <w:bottom w:val="single" w:color="auto" w:sz="4" w:space="0"/>
            </w:tcBorders>
            <w:vAlign w:val="bottom"/>
          </w:tcPr>
          <w:p>
            <w:pPr>
              <w:rPr>
                <w:rFonts w:ascii="宋体" w:hAnsi="宋体"/>
                <w:sz w:val="18"/>
                <w:szCs w:val="18"/>
              </w:rPr>
            </w:pPr>
            <w:r>
              <w:rPr>
                <w:rFonts w:hint="eastAsia" w:ascii="宋体" w:hAnsi="宋体"/>
                <w:sz w:val="18"/>
                <w:szCs w:val="18"/>
              </w:rPr>
              <w:t>11月12日（六）</w:t>
            </w:r>
          </w:p>
        </w:tc>
        <w:tc>
          <w:tcPr>
            <w:tcW w:w="1606" w:type="dxa"/>
            <w:tcBorders>
              <w:top w:val="double" w:color="auto" w:sz="4" w:space="0"/>
              <w:bottom w:val="single" w:color="auto" w:sz="4" w:space="0"/>
            </w:tcBorders>
            <w:vAlign w:val="bottom"/>
          </w:tcPr>
          <w:p>
            <w:pPr>
              <w:rPr>
                <w:rFonts w:ascii="宋体" w:hAnsi="宋体"/>
                <w:sz w:val="18"/>
                <w:szCs w:val="18"/>
              </w:rPr>
            </w:pPr>
            <w:r>
              <w:rPr>
                <w:rFonts w:hint="eastAsia" w:ascii="宋体" w:hAnsi="宋体"/>
                <w:sz w:val="18"/>
                <w:szCs w:val="18"/>
              </w:rPr>
              <w:t>11月13日（日）</w:t>
            </w:r>
          </w:p>
        </w:tc>
        <w:tc>
          <w:tcPr>
            <w:tcW w:w="1580" w:type="dxa"/>
            <w:tcBorders>
              <w:top w:val="double" w:color="auto" w:sz="4" w:space="0"/>
              <w:bottom w:val="single" w:color="auto" w:sz="4" w:space="0"/>
            </w:tcBorders>
            <w:vAlign w:val="bottom"/>
          </w:tcPr>
          <w:p>
            <w:pPr>
              <w:rPr>
                <w:rFonts w:ascii="宋体" w:hAnsi="宋体"/>
                <w:sz w:val="18"/>
                <w:szCs w:val="18"/>
              </w:rPr>
            </w:pPr>
            <w:r>
              <w:rPr>
                <w:rFonts w:hint="eastAsia" w:ascii="宋体" w:hAnsi="宋体"/>
                <w:sz w:val="18"/>
                <w:szCs w:val="18"/>
              </w:rPr>
              <w:t>11月14日（一）</w:t>
            </w:r>
          </w:p>
        </w:tc>
        <w:tc>
          <w:tcPr>
            <w:tcW w:w="1815" w:type="dxa"/>
            <w:tcBorders>
              <w:top w:val="double" w:color="auto" w:sz="4" w:space="0"/>
              <w:bottom w:val="single" w:color="auto" w:sz="4" w:space="0"/>
            </w:tcBorders>
            <w:vAlign w:val="bottom"/>
          </w:tcPr>
          <w:p>
            <w:pPr>
              <w:rPr>
                <w:rFonts w:ascii="宋体" w:hAnsi="宋体"/>
                <w:sz w:val="18"/>
                <w:szCs w:val="18"/>
              </w:rPr>
            </w:pPr>
            <w:r>
              <w:rPr>
                <w:rFonts w:hint="eastAsia" w:ascii="宋体" w:hAnsi="宋体"/>
                <w:sz w:val="18"/>
                <w:szCs w:val="18"/>
              </w:rPr>
              <w:t>11月15日（二）</w:t>
            </w:r>
          </w:p>
        </w:tc>
        <w:tc>
          <w:tcPr>
            <w:tcW w:w="1479" w:type="dxa"/>
            <w:tcBorders>
              <w:top w:val="double" w:color="auto" w:sz="4" w:space="0"/>
              <w:bottom w:val="single" w:color="auto" w:sz="4" w:space="0"/>
            </w:tcBorders>
            <w:vAlign w:val="bottom"/>
          </w:tcPr>
          <w:p>
            <w:pPr>
              <w:rPr>
                <w:rFonts w:ascii="宋体" w:hAnsi="宋体"/>
                <w:sz w:val="18"/>
                <w:szCs w:val="18"/>
              </w:rPr>
            </w:pPr>
            <w:r>
              <w:rPr>
                <w:rFonts w:hint="eastAsia" w:ascii="宋体" w:hAnsi="宋体"/>
                <w:sz w:val="18"/>
                <w:szCs w:val="18"/>
              </w:rPr>
              <w:t>11月16日（三）</w:t>
            </w:r>
          </w:p>
        </w:tc>
        <w:tc>
          <w:tcPr>
            <w:tcW w:w="1701" w:type="dxa"/>
            <w:tcBorders>
              <w:top w:val="double" w:color="auto" w:sz="4" w:space="0"/>
              <w:bottom w:val="single" w:color="auto" w:sz="4" w:space="0"/>
            </w:tcBorders>
            <w:vAlign w:val="bottom"/>
          </w:tcPr>
          <w:p>
            <w:pPr>
              <w:rPr>
                <w:rFonts w:ascii="宋体" w:hAnsi="宋体"/>
                <w:sz w:val="18"/>
                <w:szCs w:val="18"/>
              </w:rPr>
            </w:pPr>
            <w:r>
              <w:rPr>
                <w:rFonts w:hint="eastAsia" w:ascii="宋体" w:hAnsi="宋体"/>
                <w:sz w:val="18"/>
                <w:szCs w:val="18"/>
              </w:rPr>
              <w:t>11月17日（四）</w:t>
            </w:r>
          </w:p>
        </w:tc>
        <w:tc>
          <w:tcPr>
            <w:tcW w:w="1429" w:type="dxa"/>
            <w:tcBorders>
              <w:top w:val="double" w:color="auto" w:sz="4" w:space="0"/>
              <w:bottom w:val="single" w:color="auto" w:sz="4" w:space="0"/>
            </w:tcBorders>
            <w:vAlign w:val="bottom"/>
          </w:tcPr>
          <w:p>
            <w:pPr>
              <w:rPr>
                <w:rFonts w:ascii="宋体" w:hAnsi="宋体"/>
                <w:sz w:val="18"/>
                <w:szCs w:val="18"/>
              </w:rPr>
            </w:pPr>
            <w:r>
              <w:rPr>
                <w:rFonts w:hint="eastAsia" w:ascii="宋体" w:hAnsi="宋体"/>
                <w:sz w:val="18"/>
                <w:szCs w:val="18"/>
              </w:rPr>
              <w:t>11月18日（五）</w:t>
            </w:r>
          </w:p>
        </w:tc>
        <w:tc>
          <w:tcPr>
            <w:tcW w:w="1691" w:type="dxa"/>
            <w:tcBorders>
              <w:top w:val="double" w:color="auto" w:sz="4" w:space="0"/>
              <w:bottom w:val="single" w:color="auto" w:sz="4" w:space="0"/>
            </w:tcBorders>
            <w:vAlign w:val="bottom"/>
          </w:tcPr>
          <w:p>
            <w:pPr>
              <w:rPr>
                <w:rFonts w:ascii="宋体" w:hAnsi="宋体"/>
                <w:sz w:val="18"/>
                <w:szCs w:val="18"/>
              </w:rPr>
            </w:pPr>
            <w:r>
              <w:rPr>
                <w:rFonts w:hint="eastAsia" w:ascii="宋体" w:hAnsi="宋体"/>
                <w:sz w:val="18"/>
                <w:szCs w:val="18"/>
              </w:rPr>
              <w:t>11月19日（六）</w:t>
            </w:r>
          </w:p>
        </w:tc>
        <w:tc>
          <w:tcPr>
            <w:tcW w:w="1588" w:type="dxa"/>
            <w:tcBorders>
              <w:top w:val="double" w:color="auto" w:sz="4" w:space="0"/>
              <w:bottom w:val="single" w:color="auto" w:sz="4" w:space="0"/>
            </w:tcBorders>
            <w:vAlign w:val="bottom"/>
          </w:tcPr>
          <w:p>
            <w:pPr>
              <w:rPr>
                <w:rFonts w:ascii="宋体" w:hAnsi="宋体"/>
                <w:sz w:val="18"/>
                <w:szCs w:val="18"/>
              </w:rPr>
            </w:pPr>
            <w:r>
              <w:rPr>
                <w:rFonts w:hint="eastAsia" w:ascii="宋体" w:hAnsi="宋体"/>
                <w:sz w:val="18"/>
                <w:szCs w:val="18"/>
              </w:rPr>
              <w:t>11月20日（日）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1335" w:type="dxa"/>
          </w:tcPr>
          <w:p>
            <w:pPr>
              <w:rPr>
                <w:rFonts w:ascii="宋体" w:hAnsi="宋体"/>
                <w:sz w:val="18"/>
                <w:szCs w:val="18"/>
              </w:rPr>
            </w:pPr>
            <w:bookmarkStart w:id="45" w:name="OLE_LINK46" w:colFirst="6" w:colLast="6"/>
            <w:bookmarkStart w:id="46" w:name="OLE_LINK45" w:colFirst="3" w:colLast="3"/>
            <w:bookmarkStart w:id="47" w:name="OLE_LINK44" w:colFirst="1" w:colLast="1"/>
            <w:r>
              <w:rPr>
                <w:rFonts w:hint="eastAsia" w:ascii="宋体" w:hAnsi="宋体"/>
                <w:sz w:val="18"/>
                <w:szCs w:val="18"/>
              </w:rPr>
              <w:t>上午</w:t>
            </w:r>
          </w:p>
          <w:p>
            <w:pPr>
              <w:rPr>
                <w:rFonts w:ascii="宋体" w:hAnsi="宋体"/>
                <w:sz w:val="18"/>
                <w:szCs w:val="18"/>
              </w:rPr>
            </w:pPr>
            <w:r>
              <w:rPr>
                <w:rFonts w:hint="eastAsia" w:ascii="宋体" w:hAnsi="宋体"/>
                <w:sz w:val="18"/>
                <w:szCs w:val="18"/>
              </w:rPr>
              <w:t>8:30-12:00</w:t>
            </w:r>
          </w:p>
        </w:tc>
        <w:tc>
          <w:tcPr>
            <w:tcW w:w="1554" w:type="dxa"/>
          </w:tcPr>
          <w:p>
            <w:pPr>
              <w:jc w:val="center"/>
              <w:rPr>
                <w:rFonts w:hint="eastAsia" w:ascii="宋体" w:hAnsi="宋体"/>
                <w:color w:val="auto"/>
                <w:szCs w:val="21"/>
              </w:rPr>
            </w:pPr>
            <w:r>
              <w:rPr>
                <w:rFonts w:hint="eastAsia" w:ascii="宋体" w:hAnsi="宋体"/>
                <w:color w:val="auto"/>
                <w:szCs w:val="21"/>
              </w:rPr>
              <w:t>管理经济学</w:t>
            </w:r>
          </w:p>
          <w:p>
            <w:pPr>
              <w:jc w:val="center"/>
              <w:rPr>
                <w:rFonts w:hint="eastAsia" w:ascii="宋体" w:hAnsi="宋体" w:eastAsia="宋体"/>
                <w:color w:val="FF0000"/>
                <w:szCs w:val="21"/>
                <w:lang w:eastAsia="zh-CN"/>
              </w:rPr>
            </w:pPr>
            <w:r>
              <w:rPr>
                <w:rFonts w:hint="eastAsia" w:ascii="宋体" w:hAnsi="宋体"/>
                <w:color w:val="auto"/>
                <w:szCs w:val="21"/>
                <w:lang w:eastAsia="zh-CN"/>
              </w:rPr>
              <w:t>柴小青</w:t>
            </w:r>
          </w:p>
        </w:tc>
        <w:tc>
          <w:tcPr>
            <w:tcW w:w="1606" w:type="dxa"/>
            <w:textDirection w:val="lrTb"/>
            <w:vAlign w:val="top"/>
          </w:tcPr>
          <w:p>
            <w:pPr>
              <w:jc w:val="center"/>
              <w:rPr>
                <w:rFonts w:hint="eastAsia" w:ascii="宋体" w:hAnsi="宋体"/>
                <w:color w:val="auto"/>
                <w:szCs w:val="21"/>
              </w:rPr>
            </w:pPr>
            <w:r>
              <w:rPr>
                <w:rFonts w:hint="eastAsia" w:ascii="宋体" w:hAnsi="宋体"/>
                <w:color w:val="auto"/>
                <w:szCs w:val="21"/>
              </w:rPr>
              <w:t>管理经济学</w:t>
            </w:r>
          </w:p>
          <w:p>
            <w:pPr>
              <w:jc w:val="center"/>
            </w:pPr>
            <w:r>
              <w:rPr>
                <w:rFonts w:hint="eastAsia" w:ascii="宋体" w:hAnsi="宋体"/>
                <w:color w:val="auto"/>
                <w:szCs w:val="21"/>
                <w:lang w:eastAsia="zh-CN"/>
              </w:rPr>
              <w:t>柴小青</w:t>
            </w:r>
          </w:p>
        </w:tc>
        <w:tc>
          <w:tcPr>
            <w:tcW w:w="1580" w:type="dxa"/>
          </w:tcPr>
          <w:p>
            <w:pPr>
              <w:jc w:val="center"/>
              <w:rPr>
                <w:rFonts w:hint="eastAsia" w:ascii="宋体" w:hAnsi="宋体"/>
                <w:color w:val="auto"/>
                <w:szCs w:val="21"/>
              </w:rPr>
            </w:pPr>
            <w:r>
              <w:rPr>
                <w:rFonts w:hint="eastAsia" w:ascii="宋体" w:hAnsi="宋体"/>
                <w:color w:val="auto"/>
                <w:szCs w:val="21"/>
              </w:rPr>
              <w:t>公司法与企业法</w:t>
            </w:r>
          </w:p>
          <w:p>
            <w:pPr>
              <w:jc w:val="center"/>
              <w:rPr>
                <w:rFonts w:hint="eastAsia" w:ascii="宋体" w:hAnsi="宋体" w:eastAsia="宋体"/>
                <w:color w:val="FF0000"/>
                <w:szCs w:val="21"/>
                <w:lang w:eastAsia="zh-CN"/>
              </w:rPr>
            </w:pPr>
            <w:r>
              <w:rPr>
                <w:rFonts w:hint="eastAsia" w:ascii="宋体" w:hAnsi="宋体"/>
                <w:color w:val="auto"/>
                <w:szCs w:val="21"/>
                <w:lang w:eastAsia="zh-CN"/>
              </w:rPr>
              <w:t>吴景明</w:t>
            </w:r>
          </w:p>
        </w:tc>
        <w:tc>
          <w:tcPr>
            <w:tcW w:w="1815" w:type="dxa"/>
            <w:textDirection w:val="lrTb"/>
            <w:vAlign w:val="top"/>
          </w:tcPr>
          <w:p>
            <w:pPr>
              <w:jc w:val="center"/>
              <w:rPr>
                <w:rFonts w:hint="eastAsia" w:ascii="宋体" w:hAnsi="宋体"/>
                <w:color w:val="auto"/>
                <w:szCs w:val="21"/>
              </w:rPr>
            </w:pPr>
            <w:r>
              <w:rPr>
                <w:rFonts w:hint="eastAsia" w:ascii="宋体" w:hAnsi="宋体"/>
                <w:color w:val="auto"/>
                <w:szCs w:val="21"/>
              </w:rPr>
              <w:t>管理经济学</w:t>
            </w:r>
          </w:p>
          <w:p>
            <w:pPr>
              <w:jc w:val="center"/>
            </w:pPr>
            <w:r>
              <w:rPr>
                <w:rFonts w:hint="eastAsia" w:ascii="宋体" w:hAnsi="宋体"/>
                <w:color w:val="auto"/>
                <w:szCs w:val="21"/>
                <w:lang w:eastAsia="zh-CN"/>
              </w:rPr>
              <w:t>柴小青</w:t>
            </w:r>
          </w:p>
        </w:tc>
        <w:tc>
          <w:tcPr>
            <w:tcW w:w="1479" w:type="dxa"/>
            <w:textDirection w:val="lrTb"/>
            <w:vAlign w:val="top"/>
          </w:tcPr>
          <w:p>
            <w:pPr>
              <w:jc w:val="center"/>
              <w:rPr>
                <w:rFonts w:hint="eastAsia" w:ascii="宋体" w:hAnsi="宋体"/>
                <w:color w:val="auto"/>
                <w:szCs w:val="21"/>
              </w:rPr>
            </w:pPr>
            <w:r>
              <w:rPr>
                <w:rFonts w:hint="eastAsia" w:ascii="宋体" w:hAnsi="宋体"/>
                <w:color w:val="auto"/>
                <w:szCs w:val="21"/>
              </w:rPr>
              <w:t>公司法与企业法</w:t>
            </w:r>
          </w:p>
          <w:p>
            <w:pPr>
              <w:jc w:val="center"/>
            </w:pPr>
            <w:r>
              <w:rPr>
                <w:rFonts w:hint="eastAsia" w:ascii="宋体" w:hAnsi="宋体"/>
                <w:color w:val="auto"/>
                <w:szCs w:val="21"/>
                <w:lang w:eastAsia="zh-CN"/>
              </w:rPr>
              <w:t>吴景明</w:t>
            </w:r>
          </w:p>
        </w:tc>
        <w:tc>
          <w:tcPr>
            <w:tcW w:w="1701" w:type="dxa"/>
          </w:tcPr>
          <w:p>
            <w:pPr>
              <w:jc w:val="center"/>
              <w:rPr>
                <w:rFonts w:hint="eastAsia" w:ascii="宋体" w:hAnsi="宋体"/>
                <w:color w:val="auto"/>
                <w:szCs w:val="21"/>
              </w:rPr>
            </w:pPr>
            <w:r>
              <w:rPr>
                <w:rFonts w:hint="eastAsia" w:ascii="宋体" w:hAnsi="宋体"/>
                <w:color w:val="auto"/>
                <w:szCs w:val="21"/>
              </w:rPr>
              <w:t>市场营销</w:t>
            </w:r>
          </w:p>
          <w:p>
            <w:pPr>
              <w:jc w:val="center"/>
              <w:rPr>
                <w:rFonts w:hint="eastAsia" w:ascii="宋体" w:hAnsi="宋体" w:eastAsia="宋体"/>
                <w:color w:val="FF0000"/>
                <w:szCs w:val="21"/>
                <w:lang w:eastAsia="zh-CN"/>
              </w:rPr>
            </w:pPr>
            <w:r>
              <w:rPr>
                <w:rFonts w:hint="eastAsia" w:ascii="宋体" w:hAnsi="宋体"/>
                <w:color w:val="auto"/>
                <w:szCs w:val="21"/>
                <w:lang w:eastAsia="zh-CN"/>
              </w:rPr>
              <w:t>孙选中</w:t>
            </w:r>
          </w:p>
        </w:tc>
        <w:tc>
          <w:tcPr>
            <w:tcW w:w="1429" w:type="dxa"/>
            <w:textDirection w:val="lrTb"/>
            <w:vAlign w:val="top"/>
          </w:tcPr>
          <w:p>
            <w:pPr>
              <w:jc w:val="center"/>
              <w:rPr>
                <w:rFonts w:hint="eastAsia" w:ascii="宋体" w:hAnsi="宋体"/>
                <w:color w:val="auto"/>
                <w:szCs w:val="21"/>
              </w:rPr>
            </w:pPr>
            <w:r>
              <w:rPr>
                <w:rFonts w:hint="eastAsia" w:ascii="宋体" w:hAnsi="宋体"/>
                <w:color w:val="auto"/>
                <w:szCs w:val="21"/>
              </w:rPr>
              <w:t>公司法与企业法</w:t>
            </w:r>
          </w:p>
          <w:p>
            <w:pPr>
              <w:jc w:val="center"/>
            </w:pPr>
            <w:r>
              <w:rPr>
                <w:rFonts w:hint="eastAsia" w:ascii="宋体" w:hAnsi="宋体"/>
                <w:color w:val="auto"/>
                <w:szCs w:val="21"/>
                <w:lang w:eastAsia="zh-CN"/>
              </w:rPr>
              <w:t>吴景明</w:t>
            </w:r>
          </w:p>
        </w:tc>
        <w:tc>
          <w:tcPr>
            <w:tcW w:w="1691" w:type="dxa"/>
            <w:textDirection w:val="lrTb"/>
            <w:vAlign w:val="top"/>
          </w:tcPr>
          <w:p>
            <w:pPr>
              <w:jc w:val="center"/>
              <w:rPr>
                <w:rFonts w:hint="eastAsia" w:ascii="宋体" w:hAnsi="宋体"/>
                <w:color w:val="auto"/>
                <w:szCs w:val="21"/>
              </w:rPr>
            </w:pPr>
            <w:r>
              <w:rPr>
                <w:rFonts w:hint="eastAsia" w:ascii="宋体" w:hAnsi="宋体"/>
                <w:color w:val="auto"/>
                <w:szCs w:val="21"/>
              </w:rPr>
              <w:t>市场营销</w:t>
            </w:r>
          </w:p>
          <w:p>
            <w:pPr>
              <w:jc w:val="center"/>
            </w:pPr>
            <w:r>
              <w:rPr>
                <w:rFonts w:hint="eastAsia" w:ascii="宋体" w:hAnsi="宋体"/>
                <w:color w:val="auto"/>
                <w:szCs w:val="21"/>
                <w:lang w:eastAsia="zh-CN"/>
              </w:rPr>
              <w:t>孙选中</w:t>
            </w:r>
          </w:p>
        </w:tc>
        <w:tc>
          <w:tcPr>
            <w:tcW w:w="1588" w:type="dxa"/>
            <w:tcBorders>
              <w:bottom w:val="single" w:color="auto" w:sz="4" w:space="0"/>
            </w:tcBorders>
            <w:textDirection w:val="lrTb"/>
            <w:vAlign w:val="top"/>
          </w:tcPr>
          <w:p>
            <w:pPr>
              <w:jc w:val="center"/>
              <w:rPr>
                <w:rFonts w:hint="eastAsia" w:ascii="宋体" w:hAnsi="宋体"/>
                <w:color w:val="auto"/>
                <w:szCs w:val="21"/>
              </w:rPr>
            </w:pPr>
            <w:r>
              <w:rPr>
                <w:rFonts w:hint="eastAsia" w:ascii="宋体" w:hAnsi="宋体"/>
                <w:color w:val="auto"/>
                <w:szCs w:val="21"/>
              </w:rPr>
              <w:t>市场营销</w:t>
            </w:r>
          </w:p>
          <w:p>
            <w:pPr>
              <w:jc w:val="center"/>
            </w:pPr>
            <w:r>
              <w:rPr>
                <w:rFonts w:hint="eastAsia" w:ascii="宋体" w:hAnsi="宋体"/>
                <w:color w:val="auto"/>
                <w:szCs w:val="21"/>
                <w:lang w:eastAsia="zh-CN"/>
              </w:rPr>
              <w:t>孙选中</w:t>
            </w:r>
          </w:p>
        </w:tc>
      </w:tr>
      <w:bookmarkEnd w:id="45"/>
      <w:bookmarkEnd w:id="46"/>
      <w:bookmark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1335" w:type="dxa"/>
          </w:tcPr>
          <w:p>
            <w:pPr>
              <w:rPr>
                <w:rFonts w:ascii="宋体" w:hAnsi="宋体"/>
                <w:sz w:val="18"/>
                <w:szCs w:val="18"/>
              </w:rPr>
            </w:pPr>
            <w:r>
              <w:rPr>
                <w:rFonts w:hint="eastAsia" w:ascii="宋体" w:hAnsi="宋体"/>
                <w:sz w:val="18"/>
                <w:szCs w:val="18"/>
              </w:rPr>
              <w:t>下午</w:t>
            </w:r>
          </w:p>
          <w:p>
            <w:pPr>
              <w:rPr>
                <w:rFonts w:ascii="宋体" w:hAnsi="宋体"/>
                <w:sz w:val="18"/>
                <w:szCs w:val="18"/>
              </w:rPr>
            </w:pPr>
            <w:r>
              <w:rPr>
                <w:rFonts w:hint="eastAsia" w:ascii="宋体" w:hAnsi="宋体"/>
                <w:sz w:val="18"/>
                <w:szCs w:val="18"/>
              </w:rPr>
              <w:t>14:00-17:30</w:t>
            </w:r>
          </w:p>
        </w:tc>
        <w:tc>
          <w:tcPr>
            <w:tcW w:w="1554" w:type="dxa"/>
            <w:textDirection w:val="lrTb"/>
            <w:vAlign w:val="top"/>
          </w:tcPr>
          <w:p>
            <w:pPr>
              <w:jc w:val="center"/>
              <w:rPr>
                <w:rFonts w:hint="eastAsia" w:ascii="宋体" w:hAnsi="宋体"/>
                <w:color w:val="auto"/>
                <w:szCs w:val="21"/>
              </w:rPr>
            </w:pPr>
            <w:r>
              <w:rPr>
                <w:rFonts w:hint="eastAsia" w:ascii="宋体" w:hAnsi="宋体"/>
                <w:color w:val="auto"/>
                <w:szCs w:val="21"/>
              </w:rPr>
              <w:t>管理经济学</w:t>
            </w:r>
          </w:p>
          <w:p>
            <w:pPr>
              <w:jc w:val="center"/>
            </w:pPr>
            <w:r>
              <w:rPr>
                <w:rFonts w:hint="eastAsia" w:ascii="宋体" w:hAnsi="宋体"/>
                <w:color w:val="auto"/>
                <w:szCs w:val="21"/>
                <w:lang w:eastAsia="zh-CN"/>
              </w:rPr>
              <w:t>柴小青</w:t>
            </w:r>
          </w:p>
        </w:tc>
        <w:tc>
          <w:tcPr>
            <w:tcW w:w="1606" w:type="dxa"/>
            <w:textDirection w:val="lrTb"/>
            <w:vAlign w:val="top"/>
          </w:tcPr>
          <w:p>
            <w:pPr>
              <w:jc w:val="center"/>
              <w:rPr>
                <w:rFonts w:hint="eastAsia" w:ascii="宋体" w:hAnsi="宋体"/>
                <w:color w:val="auto"/>
                <w:szCs w:val="21"/>
              </w:rPr>
            </w:pPr>
            <w:r>
              <w:rPr>
                <w:rFonts w:hint="eastAsia" w:ascii="宋体" w:hAnsi="宋体"/>
                <w:color w:val="auto"/>
                <w:szCs w:val="21"/>
              </w:rPr>
              <w:t>管理经济学</w:t>
            </w:r>
          </w:p>
          <w:p>
            <w:pPr>
              <w:jc w:val="center"/>
            </w:pPr>
            <w:r>
              <w:rPr>
                <w:rFonts w:hint="eastAsia" w:ascii="宋体" w:hAnsi="宋体"/>
                <w:color w:val="auto"/>
                <w:szCs w:val="21"/>
                <w:lang w:eastAsia="zh-CN"/>
              </w:rPr>
              <w:t>柴小青</w:t>
            </w:r>
          </w:p>
        </w:tc>
        <w:tc>
          <w:tcPr>
            <w:tcW w:w="1580" w:type="dxa"/>
            <w:textDirection w:val="lrTb"/>
            <w:vAlign w:val="top"/>
          </w:tcPr>
          <w:p>
            <w:pPr>
              <w:jc w:val="center"/>
              <w:rPr>
                <w:rFonts w:hint="eastAsia" w:ascii="宋体" w:hAnsi="宋体"/>
                <w:color w:val="auto"/>
                <w:szCs w:val="21"/>
              </w:rPr>
            </w:pPr>
            <w:r>
              <w:rPr>
                <w:rFonts w:hint="eastAsia" w:ascii="宋体" w:hAnsi="宋体"/>
                <w:color w:val="auto"/>
                <w:szCs w:val="21"/>
              </w:rPr>
              <w:t>公司法与企业法</w:t>
            </w:r>
          </w:p>
          <w:p>
            <w:pPr>
              <w:jc w:val="center"/>
            </w:pPr>
            <w:r>
              <w:rPr>
                <w:rFonts w:hint="eastAsia" w:ascii="宋体" w:hAnsi="宋体"/>
                <w:color w:val="auto"/>
                <w:szCs w:val="21"/>
                <w:lang w:eastAsia="zh-CN"/>
              </w:rPr>
              <w:t>吴景明</w:t>
            </w:r>
          </w:p>
        </w:tc>
        <w:tc>
          <w:tcPr>
            <w:tcW w:w="1815" w:type="dxa"/>
            <w:textDirection w:val="lrTb"/>
            <w:vAlign w:val="top"/>
          </w:tcPr>
          <w:p>
            <w:pPr>
              <w:jc w:val="center"/>
              <w:rPr>
                <w:rFonts w:hint="eastAsia" w:ascii="宋体" w:hAnsi="宋体"/>
                <w:color w:val="auto"/>
                <w:szCs w:val="21"/>
              </w:rPr>
            </w:pPr>
            <w:r>
              <w:rPr>
                <w:rFonts w:hint="eastAsia" w:ascii="宋体" w:hAnsi="宋体"/>
                <w:color w:val="auto"/>
                <w:szCs w:val="21"/>
              </w:rPr>
              <w:t>管理经济学</w:t>
            </w:r>
          </w:p>
          <w:p>
            <w:pPr>
              <w:jc w:val="center"/>
            </w:pPr>
            <w:r>
              <w:rPr>
                <w:rFonts w:hint="eastAsia" w:ascii="宋体" w:hAnsi="宋体"/>
                <w:color w:val="auto"/>
                <w:szCs w:val="21"/>
                <w:lang w:eastAsia="zh-CN"/>
              </w:rPr>
              <w:t>柴小青</w:t>
            </w:r>
          </w:p>
        </w:tc>
        <w:tc>
          <w:tcPr>
            <w:tcW w:w="1479" w:type="dxa"/>
            <w:textDirection w:val="lrTb"/>
            <w:vAlign w:val="top"/>
          </w:tcPr>
          <w:p>
            <w:pPr>
              <w:jc w:val="center"/>
              <w:rPr>
                <w:rFonts w:hint="eastAsia" w:ascii="宋体" w:hAnsi="宋体"/>
                <w:color w:val="auto"/>
                <w:szCs w:val="21"/>
              </w:rPr>
            </w:pPr>
            <w:r>
              <w:rPr>
                <w:rFonts w:hint="eastAsia" w:ascii="宋体" w:hAnsi="宋体"/>
                <w:color w:val="auto"/>
                <w:szCs w:val="21"/>
              </w:rPr>
              <w:t>公司法与企业法</w:t>
            </w:r>
          </w:p>
          <w:p>
            <w:pPr>
              <w:jc w:val="center"/>
            </w:pPr>
            <w:r>
              <w:rPr>
                <w:rFonts w:hint="eastAsia" w:ascii="宋体" w:hAnsi="宋体"/>
                <w:color w:val="auto"/>
                <w:szCs w:val="21"/>
                <w:lang w:eastAsia="zh-CN"/>
              </w:rPr>
              <w:t>吴景明</w:t>
            </w:r>
          </w:p>
        </w:tc>
        <w:tc>
          <w:tcPr>
            <w:tcW w:w="1701" w:type="dxa"/>
            <w:textDirection w:val="lrTb"/>
            <w:vAlign w:val="top"/>
          </w:tcPr>
          <w:p>
            <w:pPr>
              <w:jc w:val="center"/>
              <w:rPr>
                <w:rFonts w:hint="eastAsia" w:ascii="宋体" w:hAnsi="宋体"/>
                <w:color w:val="auto"/>
                <w:szCs w:val="21"/>
              </w:rPr>
            </w:pPr>
            <w:r>
              <w:rPr>
                <w:rFonts w:hint="eastAsia" w:ascii="宋体" w:hAnsi="宋体"/>
                <w:color w:val="auto"/>
                <w:szCs w:val="21"/>
              </w:rPr>
              <w:t>市场营销</w:t>
            </w:r>
          </w:p>
          <w:p>
            <w:pPr>
              <w:jc w:val="center"/>
            </w:pPr>
            <w:r>
              <w:rPr>
                <w:rFonts w:hint="eastAsia" w:ascii="宋体" w:hAnsi="宋体"/>
                <w:color w:val="auto"/>
                <w:szCs w:val="21"/>
                <w:lang w:eastAsia="zh-CN"/>
              </w:rPr>
              <w:t>孙选中</w:t>
            </w:r>
          </w:p>
        </w:tc>
        <w:tc>
          <w:tcPr>
            <w:tcW w:w="1429" w:type="dxa"/>
            <w:textDirection w:val="lrTb"/>
            <w:vAlign w:val="top"/>
          </w:tcPr>
          <w:p>
            <w:pPr>
              <w:jc w:val="center"/>
              <w:rPr>
                <w:rFonts w:hint="eastAsia" w:ascii="宋体" w:hAnsi="宋体"/>
                <w:color w:val="auto"/>
                <w:szCs w:val="21"/>
              </w:rPr>
            </w:pPr>
            <w:r>
              <w:rPr>
                <w:rFonts w:hint="eastAsia" w:ascii="宋体" w:hAnsi="宋体"/>
                <w:color w:val="auto"/>
                <w:szCs w:val="21"/>
              </w:rPr>
              <w:t>公司法与企业法</w:t>
            </w:r>
          </w:p>
          <w:p>
            <w:pPr>
              <w:jc w:val="center"/>
            </w:pPr>
            <w:r>
              <w:rPr>
                <w:rFonts w:hint="eastAsia" w:ascii="宋体" w:hAnsi="宋体"/>
                <w:color w:val="auto"/>
                <w:szCs w:val="21"/>
                <w:lang w:eastAsia="zh-CN"/>
              </w:rPr>
              <w:t>吴景明</w:t>
            </w:r>
          </w:p>
        </w:tc>
        <w:tc>
          <w:tcPr>
            <w:tcW w:w="1691" w:type="dxa"/>
            <w:textDirection w:val="lrTb"/>
            <w:vAlign w:val="top"/>
          </w:tcPr>
          <w:p>
            <w:pPr>
              <w:jc w:val="center"/>
              <w:rPr>
                <w:rFonts w:hint="eastAsia" w:ascii="宋体" w:hAnsi="宋体"/>
                <w:color w:val="auto"/>
                <w:szCs w:val="21"/>
              </w:rPr>
            </w:pPr>
            <w:r>
              <w:rPr>
                <w:rFonts w:hint="eastAsia" w:ascii="宋体" w:hAnsi="宋体"/>
                <w:color w:val="auto"/>
                <w:szCs w:val="21"/>
              </w:rPr>
              <w:t>市场营销</w:t>
            </w:r>
          </w:p>
          <w:p>
            <w:pPr>
              <w:jc w:val="center"/>
            </w:pPr>
            <w:r>
              <w:rPr>
                <w:rFonts w:hint="eastAsia" w:ascii="宋体" w:hAnsi="宋体"/>
                <w:color w:val="auto"/>
                <w:szCs w:val="21"/>
                <w:lang w:eastAsia="zh-CN"/>
              </w:rPr>
              <w:t>孙选中</w:t>
            </w:r>
          </w:p>
        </w:tc>
        <w:tc>
          <w:tcPr>
            <w:tcW w:w="1588" w:type="dxa"/>
            <w:tcBorders>
              <w:bottom w:val="single" w:color="auto" w:sz="4" w:space="0"/>
            </w:tcBorders>
            <w:textDirection w:val="lrTb"/>
            <w:vAlign w:val="top"/>
          </w:tcPr>
          <w:p>
            <w:pPr>
              <w:jc w:val="center"/>
              <w:rPr>
                <w:rFonts w:hint="eastAsia" w:ascii="宋体" w:hAnsi="宋体"/>
                <w:color w:val="auto"/>
                <w:szCs w:val="21"/>
              </w:rPr>
            </w:pPr>
            <w:r>
              <w:rPr>
                <w:rFonts w:hint="eastAsia" w:ascii="宋体" w:hAnsi="宋体"/>
                <w:color w:val="auto"/>
                <w:szCs w:val="21"/>
              </w:rPr>
              <w:t>市场营销</w:t>
            </w:r>
          </w:p>
          <w:p>
            <w:pPr>
              <w:jc w:val="center"/>
            </w:pPr>
            <w:r>
              <w:rPr>
                <w:rFonts w:hint="eastAsia" w:ascii="宋体" w:hAnsi="宋体"/>
                <w:color w:val="auto"/>
                <w:szCs w:val="21"/>
                <w:lang w:eastAsia="zh-CN"/>
              </w:rPr>
              <w:t>孙选中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jc w:val="center"/>
        </w:trPr>
        <w:tc>
          <w:tcPr>
            <w:tcW w:w="1335" w:type="dxa"/>
          </w:tcPr>
          <w:p>
            <w:pPr>
              <w:rPr>
                <w:rFonts w:ascii="宋体" w:hAnsi="宋体"/>
                <w:sz w:val="18"/>
                <w:szCs w:val="18"/>
              </w:rPr>
            </w:pPr>
            <w:r>
              <w:rPr>
                <w:rFonts w:hint="eastAsia" w:ascii="宋体" w:hAnsi="宋体"/>
                <w:sz w:val="18"/>
                <w:szCs w:val="18"/>
              </w:rPr>
              <w:t>晚上</w:t>
            </w:r>
          </w:p>
          <w:p>
            <w:pPr>
              <w:rPr>
                <w:rFonts w:ascii="宋体" w:hAnsi="宋体"/>
                <w:sz w:val="18"/>
                <w:szCs w:val="18"/>
              </w:rPr>
            </w:pPr>
            <w:r>
              <w:rPr>
                <w:rFonts w:hint="eastAsia" w:ascii="宋体" w:hAnsi="宋体"/>
                <w:sz w:val="18"/>
                <w:szCs w:val="18"/>
              </w:rPr>
              <w:t>18:30-22:00</w:t>
            </w:r>
          </w:p>
        </w:tc>
        <w:tc>
          <w:tcPr>
            <w:tcW w:w="1554" w:type="dxa"/>
            <w:textDirection w:val="lrTb"/>
            <w:vAlign w:val="top"/>
          </w:tcPr>
          <w:p>
            <w:pPr>
              <w:jc w:val="center"/>
              <w:rPr>
                <w:rFonts w:hint="eastAsia" w:ascii="宋体" w:hAnsi="宋体"/>
                <w:color w:val="auto"/>
                <w:szCs w:val="21"/>
              </w:rPr>
            </w:pPr>
            <w:r>
              <w:rPr>
                <w:rFonts w:hint="eastAsia" w:ascii="宋体" w:hAnsi="宋体"/>
                <w:color w:val="auto"/>
                <w:szCs w:val="21"/>
              </w:rPr>
              <w:t>管理经济学</w:t>
            </w:r>
          </w:p>
          <w:p>
            <w:pPr>
              <w:jc w:val="center"/>
            </w:pPr>
            <w:r>
              <w:rPr>
                <w:rFonts w:hint="eastAsia" w:ascii="宋体" w:hAnsi="宋体"/>
                <w:color w:val="auto"/>
                <w:szCs w:val="21"/>
                <w:lang w:eastAsia="zh-CN"/>
              </w:rPr>
              <w:t>柴小青</w:t>
            </w:r>
          </w:p>
        </w:tc>
        <w:tc>
          <w:tcPr>
            <w:tcW w:w="1606" w:type="dxa"/>
            <w:textDirection w:val="lrTb"/>
            <w:vAlign w:val="top"/>
          </w:tcPr>
          <w:p>
            <w:pPr>
              <w:jc w:val="center"/>
              <w:rPr>
                <w:rFonts w:hint="eastAsia" w:ascii="宋体" w:hAnsi="宋体"/>
                <w:color w:val="auto"/>
                <w:szCs w:val="21"/>
              </w:rPr>
            </w:pPr>
            <w:r>
              <w:rPr>
                <w:rFonts w:hint="eastAsia" w:ascii="宋体" w:hAnsi="宋体"/>
                <w:color w:val="auto"/>
                <w:szCs w:val="21"/>
              </w:rPr>
              <w:t>管理经济学</w:t>
            </w:r>
          </w:p>
          <w:p>
            <w:pPr>
              <w:jc w:val="center"/>
            </w:pPr>
            <w:r>
              <w:rPr>
                <w:rFonts w:hint="eastAsia" w:ascii="宋体" w:hAnsi="宋体"/>
                <w:color w:val="auto"/>
                <w:szCs w:val="21"/>
                <w:lang w:eastAsia="zh-CN"/>
              </w:rPr>
              <w:t>柴小青</w:t>
            </w:r>
          </w:p>
        </w:tc>
        <w:tc>
          <w:tcPr>
            <w:tcW w:w="1580" w:type="dxa"/>
            <w:textDirection w:val="lrTb"/>
            <w:vAlign w:val="top"/>
          </w:tcPr>
          <w:p>
            <w:pPr>
              <w:jc w:val="center"/>
              <w:rPr>
                <w:rFonts w:hint="eastAsia" w:ascii="宋体" w:hAnsi="宋体"/>
                <w:color w:val="auto"/>
                <w:szCs w:val="21"/>
              </w:rPr>
            </w:pPr>
            <w:r>
              <w:rPr>
                <w:rFonts w:hint="eastAsia" w:ascii="宋体" w:hAnsi="宋体"/>
                <w:color w:val="auto"/>
                <w:szCs w:val="21"/>
              </w:rPr>
              <w:t>公司法与企业法</w:t>
            </w:r>
          </w:p>
          <w:p>
            <w:pPr>
              <w:jc w:val="center"/>
              <w:rPr>
                <w:rFonts w:ascii="宋体" w:hAnsi="宋体"/>
                <w:sz w:val="18"/>
                <w:szCs w:val="18"/>
              </w:rPr>
            </w:pPr>
            <w:r>
              <w:rPr>
                <w:rFonts w:hint="eastAsia" w:ascii="宋体" w:hAnsi="宋体"/>
                <w:color w:val="auto"/>
                <w:szCs w:val="21"/>
                <w:lang w:eastAsia="zh-CN"/>
              </w:rPr>
              <w:t>吴景明</w:t>
            </w:r>
          </w:p>
        </w:tc>
        <w:tc>
          <w:tcPr>
            <w:tcW w:w="1815" w:type="dxa"/>
          </w:tcPr>
          <w:p/>
        </w:tc>
        <w:tc>
          <w:tcPr>
            <w:tcW w:w="1479" w:type="dxa"/>
            <w:textDirection w:val="lrTb"/>
            <w:vAlign w:val="top"/>
          </w:tcPr>
          <w:p>
            <w:pPr>
              <w:jc w:val="center"/>
              <w:rPr>
                <w:rFonts w:hint="eastAsia" w:ascii="宋体" w:hAnsi="宋体"/>
                <w:color w:val="auto"/>
                <w:szCs w:val="21"/>
              </w:rPr>
            </w:pPr>
            <w:r>
              <w:rPr>
                <w:rFonts w:hint="eastAsia" w:ascii="宋体" w:hAnsi="宋体"/>
                <w:color w:val="auto"/>
                <w:szCs w:val="21"/>
              </w:rPr>
              <w:t>公司法与企业法</w:t>
            </w:r>
          </w:p>
          <w:p>
            <w:pPr>
              <w:jc w:val="center"/>
            </w:pPr>
            <w:r>
              <w:rPr>
                <w:rFonts w:hint="eastAsia" w:ascii="宋体" w:hAnsi="宋体"/>
                <w:color w:val="auto"/>
                <w:szCs w:val="21"/>
                <w:lang w:eastAsia="zh-CN"/>
              </w:rPr>
              <w:t>吴景明</w:t>
            </w:r>
          </w:p>
        </w:tc>
        <w:tc>
          <w:tcPr>
            <w:tcW w:w="1701" w:type="dxa"/>
            <w:textDirection w:val="lrTb"/>
            <w:vAlign w:val="top"/>
          </w:tcPr>
          <w:p>
            <w:pPr>
              <w:jc w:val="center"/>
              <w:rPr>
                <w:rFonts w:hint="eastAsia" w:ascii="宋体" w:hAnsi="宋体"/>
                <w:color w:val="auto"/>
                <w:szCs w:val="21"/>
              </w:rPr>
            </w:pPr>
            <w:r>
              <w:rPr>
                <w:rFonts w:hint="eastAsia" w:ascii="宋体" w:hAnsi="宋体"/>
                <w:color w:val="auto"/>
                <w:szCs w:val="21"/>
              </w:rPr>
              <w:t>市场营销</w:t>
            </w:r>
          </w:p>
          <w:p>
            <w:pPr>
              <w:jc w:val="center"/>
              <w:rPr>
                <w:rFonts w:ascii="宋体" w:hAnsi="宋体"/>
                <w:sz w:val="18"/>
                <w:szCs w:val="18"/>
              </w:rPr>
            </w:pPr>
            <w:r>
              <w:rPr>
                <w:rFonts w:hint="eastAsia" w:ascii="宋体" w:hAnsi="宋体"/>
                <w:color w:val="auto"/>
                <w:szCs w:val="21"/>
                <w:lang w:eastAsia="zh-CN"/>
              </w:rPr>
              <w:t>孙选中</w:t>
            </w:r>
          </w:p>
        </w:tc>
        <w:tc>
          <w:tcPr>
            <w:tcW w:w="1429" w:type="dxa"/>
          </w:tcPr>
          <w:p/>
        </w:tc>
        <w:tc>
          <w:tcPr>
            <w:tcW w:w="1691" w:type="dxa"/>
            <w:textDirection w:val="lrTb"/>
            <w:vAlign w:val="top"/>
          </w:tcPr>
          <w:p>
            <w:pPr>
              <w:jc w:val="center"/>
              <w:rPr>
                <w:rFonts w:hint="eastAsia" w:ascii="宋体" w:hAnsi="宋体"/>
                <w:color w:val="auto"/>
                <w:szCs w:val="21"/>
              </w:rPr>
            </w:pPr>
            <w:r>
              <w:rPr>
                <w:rFonts w:hint="eastAsia" w:ascii="宋体" w:hAnsi="宋体"/>
                <w:color w:val="auto"/>
                <w:szCs w:val="21"/>
              </w:rPr>
              <w:t>市场营销</w:t>
            </w:r>
          </w:p>
          <w:p>
            <w:pPr>
              <w:jc w:val="center"/>
            </w:pPr>
            <w:r>
              <w:rPr>
                <w:rFonts w:hint="eastAsia" w:ascii="宋体" w:hAnsi="宋体"/>
                <w:color w:val="auto"/>
                <w:szCs w:val="21"/>
                <w:lang w:eastAsia="zh-CN"/>
              </w:rPr>
              <w:t>孙选中</w:t>
            </w:r>
          </w:p>
        </w:tc>
        <w:tc>
          <w:tcPr>
            <w:tcW w:w="1588" w:type="dxa"/>
            <w:tcBorders>
              <w:bottom w:val="single" w:color="auto" w:sz="4" w:space="0"/>
            </w:tcBorders>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335" w:type="dxa"/>
            <w:tcBorders>
              <w:top w:val="single" w:color="auto" w:sz="4" w:space="0"/>
              <w:left w:val="single" w:color="auto" w:sz="4" w:space="0"/>
              <w:bottom w:val="double" w:color="auto" w:sz="4" w:space="0"/>
              <w:right w:val="single" w:color="auto" w:sz="4" w:space="0"/>
            </w:tcBorders>
          </w:tcPr>
          <w:p>
            <w:pPr>
              <w:rPr>
                <w:rFonts w:ascii="宋体" w:hAnsi="宋体"/>
                <w:sz w:val="18"/>
                <w:szCs w:val="18"/>
              </w:rPr>
            </w:pPr>
            <w:r>
              <w:rPr>
                <w:rFonts w:hint="eastAsia" w:ascii="宋体" w:hAnsi="宋体"/>
                <w:sz w:val="18"/>
                <w:szCs w:val="18"/>
              </w:rPr>
              <w:t>时间/节次</w:t>
            </w:r>
          </w:p>
        </w:tc>
        <w:tc>
          <w:tcPr>
            <w:tcW w:w="1554" w:type="dxa"/>
            <w:tcBorders>
              <w:top w:val="single" w:color="auto" w:sz="4" w:space="0"/>
              <w:left w:val="single" w:color="auto" w:sz="4" w:space="0"/>
              <w:bottom w:val="double" w:color="auto" w:sz="4" w:space="0"/>
              <w:right w:val="single" w:color="auto" w:sz="4" w:space="0"/>
            </w:tcBorders>
          </w:tcPr>
          <w:p>
            <w:pPr>
              <w:rPr>
                <w:rFonts w:ascii="宋体" w:hAnsi="宋体"/>
                <w:sz w:val="18"/>
                <w:szCs w:val="18"/>
              </w:rPr>
            </w:pPr>
            <w:r>
              <w:rPr>
                <w:rFonts w:hint="eastAsia" w:ascii="宋体" w:hAnsi="宋体"/>
                <w:sz w:val="18"/>
                <w:szCs w:val="18"/>
              </w:rPr>
              <w:t>12月31日（六）</w:t>
            </w:r>
          </w:p>
        </w:tc>
        <w:tc>
          <w:tcPr>
            <w:tcW w:w="1606" w:type="dxa"/>
            <w:tcBorders>
              <w:top w:val="single" w:color="auto" w:sz="4" w:space="0"/>
              <w:left w:val="single" w:color="auto" w:sz="4" w:space="0"/>
              <w:bottom w:val="double" w:color="auto" w:sz="4" w:space="0"/>
              <w:right w:val="single" w:color="auto" w:sz="4" w:space="0"/>
            </w:tcBorders>
          </w:tcPr>
          <w:p>
            <w:pPr>
              <w:rPr>
                <w:rFonts w:ascii="宋体" w:hAnsi="宋体"/>
                <w:sz w:val="18"/>
                <w:szCs w:val="18"/>
              </w:rPr>
            </w:pPr>
            <w:r>
              <w:rPr>
                <w:rFonts w:hint="eastAsia" w:ascii="宋体" w:hAnsi="宋体"/>
                <w:sz w:val="18"/>
                <w:szCs w:val="18"/>
              </w:rPr>
              <w:t>1月1日（日）</w:t>
            </w:r>
          </w:p>
        </w:tc>
        <w:tc>
          <w:tcPr>
            <w:tcW w:w="1580" w:type="dxa"/>
            <w:tcBorders>
              <w:top w:val="single" w:color="auto" w:sz="4" w:space="0"/>
              <w:left w:val="single" w:color="auto" w:sz="4" w:space="0"/>
              <w:bottom w:val="double" w:color="auto" w:sz="4" w:space="0"/>
              <w:right w:val="single" w:color="auto" w:sz="4" w:space="0"/>
            </w:tcBorders>
          </w:tcPr>
          <w:p>
            <w:pPr>
              <w:rPr>
                <w:rFonts w:ascii="宋体" w:hAnsi="宋体"/>
                <w:sz w:val="18"/>
                <w:szCs w:val="18"/>
              </w:rPr>
            </w:pPr>
            <w:r>
              <w:rPr>
                <w:rFonts w:hint="eastAsia" w:ascii="宋体" w:hAnsi="宋体"/>
                <w:sz w:val="18"/>
                <w:szCs w:val="18"/>
              </w:rPr>
              <w:t>1月2日（一）</w:t>
            </w:r>
          </w:p>
        </w:tc>
        <w:tc>
          <w:tcPr>
            <w:tcW w:w="1815" w:type="dxa"/>
            <w:tcBorders>
              <w:top w:val="single" w:color="auto" w:sz="4" w:space="0"/>
              <w:left w:val="single" w:color="auto" w:sz="4" w:space="0"/>
              <w:bottom w:val="double" w:color="auto" w:sz="4" w:space="0"/>
              <w:right w:val="single" w:color="auto" w:sz="4" w:space="0"/>
            </w:tcBorders>
          </w:tcPr>
          <w:p>
            <w:pPr>
              <w:rPr>
                <w:rFonts w:ascii="宋体" w:hAnsi="宋体"/>
                <w:sz w:val="18"/>
                <w:szCs w:val="18"/>
              </w:rPr>
            </w:pPr>
            <w:r>
              <w:rPr>
                <w:rFonts w:hint="eastAsia" w:ascii="宋体" w:hAnsi="宋体"/>
                <w:sz w:val="18"/>
                <w:szCs w:val="18"/>
              </w:rPr>
              <w:t>1月3日（二）</w:t>
            </w:r>
          </w:p>
        </w:tc>
        <w:tc>
          <w:tcPr>
            <w:tcW w:w="1479" w:type="dxa"/>
            <w:tcBorders>
              <w:top w:val="single" w:color="auto" w:sz="4" w:space="0"/>
              <w:left w:val="single" w:color="auto" w:sz="4" w:space="0"/>
              <w:bottom w:val="double" w:color="auto" w:sz="4" w:space="0"/>
              <w:right w:val="single" w:color="auto" w:sz="4" w:space="0"/>
            </w:tcBorders>
          </w:tcPr>
          <w:p>
            <w:pPr>
              <w:rPr>
                <w:rFonts w:ascii="宋体" w:hAnsi="宋体"/>
                <w:sz w:val="18"/>
                <w:szCs w:val="18"/>
              </w:rPr>
            </w:pPr>
            <w:r>
              <w:rPr>
                <w:rFonts w:hint="eastAsia" w:ascii="宋体" w:hAnsi="宋体"/>
                <w:sz w:val="18"/>
                <w:szCs w:val="18"/>
              </w:rPr>
              <w:t>1月4日（三）</w:t>
            </w:r>
          </w:p>
        </w:tc>
        <w:tc>
          <w:tcPr>
            <w:tcW w:w="1701" w:type="dxa"/>
            <w:tcBorders>
              <w:top w:val="single" w:color="auto" w:sz="4" w:space="0"/>
              <w:left w:val="single" w:color="auto" w:sz="4" w:space="0"/>
              <w:bottom w:val="double" w:color="auto" w:sz="4" w:space="0"/>
              <w:right w:val="single" w:color="auto" w:sz="4" w:space="0"/>
            </w:tcBorders>
          </w:tcPr>
          <w:p>
            <w:pPr>
              <w:rPr>
                <w:rFonts w:ascii="宋体" w:hAnsi="宋体"/>
                <w:sz w:val="18"/>
                <w:szCs w:val="18"/>
              </w:rPr>
            </w:pPr>
            <w:r>
              <w:rPr>
                <w:rFonts w:hint="eastAsia" w:ascii="宋体" w:hAnsi="宋体"/>
                <w:sz w:val="18"/>
                <w:szCs w:val="18"/>
              </w:rPr>
              <w:t>1月5日（四）</w:t>
            </w:r>
          </w:p>
        </w:tc>
        <w:tc>
          <w:tcPr>
            <w:tcW w:w="1429" w:type="dxa"/>
            <w:tcBorders>
              <w:top w:val="single" w:color="auto" w:sz="4" w:space="0"/>
              <w:left w:val="single" w:color="auto" w:sz="4" w:space="0"/>
              <w:bottom w:val="double" w:color="auto" w:sz="4" w:space="0"/>
              <w:right w:val="single" w:color="auto" w:sz="4" w:space="0"/>
            </w:tcBorders>
          </w:tcPr>
          <w:p>
            <w:pPr>
              <w:rPr>
                <w:rFonts w:ascii="宋体" w:hAnsi="宋体"/>
                <w:sz w:val="18"/>
                <w:szCs w:val="18"/>
              </w:rPr>
            </w:pPr>
            <w:r>
              <w:rPr>
                <w:rFonts w:hint="eastAsia" w:ascii="宋体" w:hAnsi="宋体"/>
                <w:sz w:val="18"/>
                <w:szCs w:val="18"/>
              </w:rPr>
              <w:t>1月6日（五）</w:t>
            </w:r>
          </w:p>
        </w:tc>
        <w:tc>
          <w:tcPr>
            <w:tcW w:w="1691" w:type="dxa"/>
            <w:tcBorders>
              <w:top w:val="single" w:color="auto" w:sz="4" w:space="0"/>
              <w:left w:val="single" w:color="auto" w:sz="4" w:space="0"/>
              <w:bottom w:val="double" w:color="auto" w:sz="4" w:space="0"/>
              <w:right w:val="single" w:color="auto" w:sz="4" w:space="0"/>
            </w:tcBorders>
          </w:tcPr>
          <w:p>
            <w:pPr>
              <w:rPr>
                <w:rFonts w:ascii="宋体" w:hAnsi="宋体"/>
                <w:sz w:val="18"/>
                <w:szCs w:val="18"/>
              </w:rPr>
            </w:pPr>
            <w:r>
              <w:rPr>
                <w:rFonts w:hint="eastAsia" w:ascii="宋体" w:hAnsi="宋体"/>
                <w:sz w:val="18"/>
                <w:szCs w:val="18"/>
              </w:rPr>
              <w:t>1月7日（六）</w:t>
            </w:r>
          </w:p>
        </w:tc>
        <w:tc>
          <w:tcPr>
            <w:tcW w:w="1588" w:type="dxa"/>
            <w:tcBorders>
              <w:top w:val="single" w:color="auto" w:sz="4" w:space="0"/>
              <w:left w:val="single" w:color="auto" w:sz="4" w:space="0"/>
              <w:bottom w:val="double" w:color="auto" w:sz="4" w:space="0"/>
              <w:right w:val="single" w:color="auto" w:sz="4" w:space="0"/>
            </w:tcBorders>
          </w:tcPr>
          <w:p>
            <w:pPr>
              <w:rPr>
                <w:rFonts w:ascii="宋体" w:hAnsi="宋体"/>
                <w:sz w:val="18"/>
                <w:szCs w:val="18"/>
              </w:rPr>
            </w:pPr>
            <w:r>
              <w:rPr>
                <w:rFonts w:hint="eastAsia" w:ascii="宋体" w:hAnsi="宋体"/>
                <w:sz w:val="18"/>
                <w:szCs w:val="18"/>
              </w:rPr>
              <w:t>1月8日（日）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335"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bookmarkStart w:id="48" w:name="OLE_LINK48" w:colFirst="5" w:colLast="5"/>
            <w:bookmarkStart w:id="49" w:name="OLE_LINK47" w:colFirst="1" w:colLast="1"/>
            <w:r>
              <w:rPr>
                <w:rFonts w:hint="eastAsia" w:ascii="宋体" w:hAnsi="宋体"/>
                <w:sz w:val="18"/>
                <w:szCs w:val="18"/>
              </w:rPr>
              <w:t>上午</w:t>
            </w:r>
          </w:p>
          <w:p>
            <w:pPr>
              <w:rPr>
                <w:rFonts w:ascii="宋体" w:hAnsi="宋体"/>
                <w:sz w:val="18"/>
                <w:szCs w:val="18"/>
              </w:rPr>
            </w:pPr>
            <w:r>
              <w:rPr>
                <w:rFonts w:hint="eastAsia" w:ascii="宋体" w:hAnsi="宋体"/>
                <w:sz w:val="18"/>
                <w:szCs w:val="18"/>
              </w:rPr>
              <w:t>8:30-12:00</w:t>
            </w:r>
          </w:p>
        </w:tc>
        <w:tc>
          <w:tcPr>
            <w:tcW w:w="155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olor w:val="auto"/>
                <w:szCs w:val="21"/>
              </w:rPr>
            </w:pPr>
            <w:r>
              <w:rPr>
                <w:rFonts w:hint="eastAsia" w:ascii="宋体" w:hAnsi="宋体"/>
                <w:color w:val="auto"/>
                <w:szCs w:val="21"/>
              </w:rPr>
              <w:t>数据、模型与决策</w:t>
            </w:r>
          </w:p>
          <w:p>
            <w:pPr>
              <w:jc w:val="center"/>
              <w:rPr>
                <w:rFonts w:hint="eastAsia" w:ascii="宋体" w:hAnsi="宋体" w:eastAsia="宋体"/>
                <w:color w:val="FF0000"/>
                <w:szCs w:val="21"/>
                <w:lang w:eastAsia="zh-CN"/>
              </w:rPr>
            </w:pPr>
            <w:r>
              <w:rPr>
                <w:rFonts w:hint="eastAsia" w:ascii="宋体" w:hAnsi="宋体"/>
                <w:color w:val="auto"/>
                <w:szCs w:val="21"/>
                <w:lang w:eastAsia="zh-CN"/>
              </w:rPr>
              <w:t>李景华</w:t>
            </w:r>
          </w:p>
        </w:tc>
        <w:tc>
          <w:tcPr>
            <w:tcW w:w="1606" w:type="dxa"/>
            <w:tcBorders>
              <w:top w:val="single" w:color="auto" w:sz="4" w:space="0"/>
              <w:left w:val="single" w:color="auto" w:sz="4" w:space="0"/>
              <w:bottom w:val="single" w:color="auto" w:sz="4" w:space="0"/>
              <w:right w:val="single" w:color="auto" w:sz="4" w:space="0"/>
            </w:tcBorders>
          </w:tcPr>
          <w:p/>
        </w:tc>
        <w:tc>
          <w:tcPr>
            <w:tcW w:w="1580" w:type="dxa"/>
            <w:tcBorders>
              <w:top w:val="single" w:color="auto" w:sz="4" w:space="0"/>
              <w:left w:val="single" w:color="auto" w:sz="4" w:space="0"/>
              <w:bottom w:val="single" w:color="auto" w:sz="4" w:space="0"/>
              <w:right w:val="single" w:color="auto" w:sz="4" w:space="0"/>
            </w:tcBorders>
            <w:textDirection w:val="lrTb"/>
            <w:vAlign w:val="top"/>
          </w:tcPr>
          <w:p>
            <w:pPr>
              <w:jc w:val="center"/>
              <w:rPr>
                <w:rFonts w:hint="eastAsia" w:ascii="宋体" w:hAnsi="宋体"/>
                <w:color w:val="auto"/>
                <w:szCs w:val="21"/>
              </w:rPr>
            </w:pPr>
            <w:r>
              <w:rPr>
                <w:rFonts w:hint="eastAsia" w:ascii="宋体" w:hAnsi="宋体"/>
                <w:color w:val="auto"/>
                <w:szCs w:val="21"/>
              </w:rPr>
              <w:t>数据、模型与决策</w:t>
            </w:r>
          </w:p>
          <w:p>
            <w:pPr>
              <w:jc w:val="center"/>
            </w:pPr>
            <w:r>
              <w:rPr>
                <w:rFonts w:hint="eastAsia" w:ascii="宋体" w:hAnsi="宋体"/>
                <w:color w:val="auto"/>
                <w:szCs w:val="21"/>
                <w:lang w:eastAsia="zh-CN"/>
              </w:rPr>
              <w:t>李景华</w:t>
            </w:r>
          </w:p>
        </w:tc>
        <w:tc>
          <w:tcPr>
            <w:tcW w:w="1815" w:type="dxa"/>
            <w:tcBorders>
              <w:top w:val="single" w:color="auto" w:sz="4" w:space="0"/>
              <w:left w:val="single" w:color="auto" w:sz="4" w:space="0"/>
              <w:bottom w:val="single" w:color="auto" w:sz="4" w:space="0"/>
              <w:right w:val="single" w:color="auto" w:sz="4" w:space="0"/>
            </w:tcBorders>
            <w:textDirection w:val="lrTb"/>
            <w:vAlign w:val="top"/>
          </w:tcPr>
          <w:p>
            <w:pPr>
              <w:jc w:val="center"/>
              <w:rPr>
                <w:rFonts w:hint="eastAsia" w:ascii="宋体" w:hAnsi="宋体"/>
                <w:color w:val="auto"/>
                <w:szCs w:val="21"/>
              </w:rPr>
            </w:pPr>
            <w:r>
              <w:rPr>
                <w:rFonts w:hint="eastAsia" w:ascii="宋体" w:hAnsi="宋体"/>
                <w:color w:val="auto"/>
                <w:szCs w:val="21"/>
              </w:rPr>
              <w:t>数据、模型与决策</w:t>
            </w:r>
          </w:p>
          <w:p>
            <w:pPr>
              <w:jc w:val="center"/>
            </w:pPr>
            <w:r>
              <w:rPr>
                <w:rFonts w:hint="eastAsia" w:ascii="宋体" w:hAnsi="宋体"/>
                <w:color w:val="auto"/>
                <w:szCs w:val="21"/>
                <w:lang w:eastAsia="zh-CN"/>
              </w:rPr>
              <w:t>李景华</w:t>
            </w:r>
          </w:p>
        </w:tc>
        <w:tc>
          <w:tcPr>
            <w:tcW w:w="1479"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b w:val="0"/>
                <w:bCs w:val="0"/>
                <w:color w:val="auto"/>
                <w:szCs w:val="21"/>
              </w:rPr>
            </w:pPr>
            <w:r>
              <w:rPr>
                <w:rFonts w:hint="eastAsia" w:ascii="宋体" w:hAnsi="宋体"/>
                <w:b w:val="0"/>
                <w:bCs w:val="0"/>
                <w:color w:val="auto"/>
                <w:szCs w:val="21"/>
              </w:rPr>
              <w:t>会计学</w:t>
            </w:r>
          </w:p>
          <w:p>
            <w:pPr>
              <w:jc w:val="center"/>
              <w:rPr>
                <w:rFonts w:hint="eastAsia" w:ascii="宋体" w:hAnsi="宋体" w:eastAsia="宋体"/>
                <w:color w:val="FF0000"/>
                <w:szCs w:val="21"/>
                <w:lang w:eastAsia="zh-CN"/>
              </w:rPr>
            </w:pPr>
            <w:r>
              <w:rPr>
                <w:rFonts w:hint="eastAsia" w:ascii="宋体" w:hAnsi="宋体"/>
                <w:b w:val="0"/>
                <w:bCs w:val="0"/>
                <w:color w:val="auto"/>
                <w:szCs w:val="21"/>
                <w:lang w:eastAsia="zh-CN"/>
              </w:rPr>
              <w:t>张美玲</w:t>
            </w:r>
          </w:p>
        </w:tc>
        <w:tc>
          <w:tcPr>
            <w:tcW w:w="1701" w:type="dxa"/>
            <w:tcBorders>
              <w:top w:val="single" w:color="auto" w:sz="4" w:space="0"/>
              <w:left w:val="single" w:color="auto" w:sz="4" w:space="0"/>
              <w:bottom w:val="single" w:color="auto" w:sz="4" w:space="0"/>
              <w:right w:val="single" w:color="auto" w:sz="4" w:space="0"/>
            </w:tcBorders>
            <w:textDirection w:val="lrTb"/>
            <w:vAlign w:val="top"/>
          </w:tcPr>
          <w:p>
            <w:pPr>
              <w:jc w:val="center"/>
              <w:rPr>
                <w:rFonts w:hint="eastAsia" w:ascii="宋体" w:hAnsi="宋体"/>
                <w:b w:val="0"/>
                <w:bCs w:val="0"/>
                <w:color w:val="auto"/>
                <w:szCs w:val="21"/>
              </w:rPr>
            </w:pPr>
            <w:r>
              <w:rPr>
                <w:rFonts w:hint="eastAsia" w:ascii="宋体" w:hAnsi="宋体"/>
                <w:b w:val="0"/>
                <w:bCs w:val="0"/>
                <w:color w:val="auto"/>
                <w:szCs w:val="21"/>
              </w:rPr>
              <w:t>会计学</w:t>
            </w:r>
          </w:p>
          <w:p>
            <w:pPr>
              <w:jc w:val="center"/>
            </w:pPr>
            <w:r>
              <w:rPr>
                <w:rFonts w:hint="eastAsia" w:ascii="宋体" w:hAnsi="宋体"/>
                <w:b w:val="0"/>
                <w:bCs w:val="0"/>
                <w:color w:val="auto"/>
                <w:szCs w:val="21"/>
                <w:lang w:eastAsia="zh-CN"/>
              </w:rPr>
              <w:t>张美玲</w:t>
            </w:r>
          </w:p>
        </w:tc>
        <w:tc>
          <w:tcPr>
            <w:tcW w:w="1429" w:type="dxa"/>
            <w:tcBorders>
              <w:top w:val="single" w:color="auto" w:sz="4" w:space="0"/>
              <w:left w:val="single" w:color="auto" w:sz="4" w:space="0"/>
              <w:bottom w:val="single" w:color="auto" w:sz="4" w:space="0"/>
              <w:right w:val="single" w:color="auto" w:sz="4" w:space="0"/>
            </w:tcBorders>
            <w:textDirection w:val="lrTb"/>
            <w:vAlign w:val="top"/>
          </w:tcPr>
          <w:p>
            <w:pPr>
              <w:jc w:val="center"/>
              <w:rPr>
                <w:rFonts w:hint="eastAsia" w:ascii="宋体" w:hAnsi="宋体"/>
                <w:b w:val="0"/>
                <w:bCs w:val="0"/>
                <w:color w:val="auto"/>
                <w:szCs w:val="21"/>
              </w:rPr>
            </w:pPr>
            <w:r>
              <w:rPr>
                <w:rFonts w:hint="eastAsia" w:ascii="宋体" w:hAnsi="宋体"/>
                <w:b w:val="0"/>
                <w:bCs w:val="0"/>
                <w:color w:val="auto"/>
                <w:szCs w:val="21"/>
              </w:rPr>
              <w:t>会计学</w:t>
            </w:r>
          </w:p>
          <w:p>
            <w:pPr>
              <w:jc w:val="center"/>
              <w:rPr>
                <w:rFonts w:ascii="宋体" w:hAnsi="宋体"/>
                <w:sz w:val="18"/>
                <w:szCs w:val="18"/>
              </w:rPr>
            </w:pPr>
            <w:r>
              <w:rPr>
                <w:rFonts w:hint="eastAsia" w:ascii="宋体" w:hAnsi="宋体"/>
                <w:b w:val="0"/>
                <w:bCs w:val="0"/>
                <w:color w:val="auto"/>
                <w:szCs w:val="21"/>
                <w:lang w:eastAsia="zh-CN"/>
              </w:rPr>
              <w:t>张美玲</w:t>
            </w:r>
          </w:p>
        </w:tc>
        <w:tc>
          <w:tcPr>
            <w:tcW w:w="1691" w:type="dxa"/>
            <w:tcBorders>
              <w:top w:val="single" w:color="auto" w:sz="4" w:space="0"/>
              <w:left w:val="single" w:color="auto" w:sz="4" w:space="0"/>
              <w:bottom w:val="single" w:color="auto" w:sz="4" w:space="0"/>
              <w:right w:val="single" w:color="auto" w:sz="4" w:space="0"/>
            </w:tcBorders>
            <w:textDirection w:val="lrTb"/>
            <w:vAlign w:val="top"/>
          </w:tcPr>
          <w:p>
            <w:pPr>
              <w:jc w:val="center"/>
              <w:rPr>
                <w:rFonts w:hint="eastAsia" w:ascii="宋体" w:hAnsi="宋体"/>
                <w:color w:val="auto"/>
                <w:szCs w:val="21"/>
              </w:rPr>
            </w:pPr>
            <w:r>
              <w:rPr>
                <w:rFonts w:hint="eastAsia" w:ascii="宋体" w:hAnsi="宋体"/>
                <w:color w:val="auto"/>
                <w:szCs w:val="21"/>
              </w:rPr>
              <w:t>人力资源管理</w:t>
            </w:r>
          </w:p>
          <w:p>
            <w:pPr>
              <w:jc w:val="center"/>
            </w:pPr>
            <w:r>
              <w:rPr>
                <w:rFonts w:hint="eastAsia" w:ascii="宋体" w:hAnsi="宋体"/>
                <w:color w:val="auto"/>
                <w:szCs w:val="21"/>
                <w:lang w:eastAsia="zh-CN"/>
              </w:rPr>
              <w:t>慕凤丽</w:t>
            </w:r>
          </w:p>
        </w:tc>
        <w:tc>
          <w:tcPr>
            <w:tcW w:w="1588" w:type="dxa"/>
            <w:tcBorders>
              <w:top w:val="single" w:color="auto" w:sz="4" w:space="0"/>
              <w:left w:val="single" w:color="auto" w:sz="4" w:space="0"/>
              <w:bottom w:val="single" w:color="auto" w:sz="4" w:space="0"/>
              <w:right w:val="single" w:color="auto" w:sz="4" w:space="0"/>
            </w:tcBorders>
            <w:textDirection w:val="lrTb"/>
            <w:vAlign w:val="top"/>
          </w:tcPr>
          <w:p>
            <w:pPr>
              <w:jc w:val="center"/>
              <w:rPr>
                <w:rFonts w:hint="eastAsia" w:ascii="宋体" w:hAnsi="宋体"/>
                <w:color w:val="auto"/>
                <w:szCs w:val="21"/>
              </w:rPr>
            </w:pPr>
            <w:r>
              <w:rPr>
                <w:rFonts w:hint="eastAsia" w:ascii="宋体" w:hAnsi="宋体"/>
                <w:color w:val="auto"/>
                <w:szCs w:val="21"/>
              </w:rPr>
              <w:t>人力资源管理</w:t>
            </w:r>
          </w:p>
          <w:p>
            <w:pPr>
              <w:jc w:val="center"/>
            </w:pPr>
            <w:r>
              <w:rPr>
                <w:rFonts w:hint="eastAsia" w:ascii="宋体" w:hAnsi="宋体"/>
                <w:color w:val="auto"/>
                <w:szCs w:val="21"/>
                <w:lang w:eastAsia="zh-CN"/>
              </w:rPr>
              <w:t>慕凤丽</w:t>
            </w:r>
          </w:p>
        </w:tc>
      </w:tr>
      <w:bookmarkEnd w:id="48"/>
      <w:bookmarkEnd w:id="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jc w:val="center"/>
        </w:trPr>
        <w:tc>
          <w:tcPr>
            <w:tcW w:w="1335"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bookmarkStart w:id="50" w:name="OLE_LINK31" w:colFirst="7" w:colLast="7"/>
            <w:r>
              <w:rPr>
                <w:rFonts w:hint="eastAsia" w:ascii="宋体" w:hAnsi="宋体"/>
                <w:sz w:val="18"/>
                <w:szCs w:val="18"/>
              </w:rPr>
              <w:t>下午</w:t>
            </w:r>
          </w:p>
          <w:p>
            <w:pPr>
              <w:rPr>
                <w:rFonts w:ascii="宋体" w:hAnsi="宋体"/>
                <w:sz w:val="18"/>
                <w:szCs w:val="18"/>
              </w:rPr>
            </w:pPr>
            <w:r>
              <w:rPr>
                <w:rFonts w:hint="eastAsia" w:ascii="宋体" w:hAnsi="宋体"/>
                <w:sz w:val="18"/>
                <w:szCs w:val="18"/>
              </w:rPr>
              <w:t>14:00-17:30</w:t>
            </w:r>
          </w:p>
        </w:tc>
        <w:tc>
          <w:tcPr>
            <w:tcW w:w="1554" w:type="dxa"/>
            <w:tcBorders>
              <w:top w:val="single" w:color="auto" w:sz="4" w:space="0"/>
              <w:left w:val="single" w:color="auto" w:sz="4" w:space="0"/>
              <w:bottom w:val="single" w:color="auto" w:sz="4" w:space="0"/>
              <w:right w:val="single" w:color="auto" w:sz="4" w:space="0"/>
            </w:tcBorders>
            <w:textDirection w:val="lrTb"/>
            <w:vAlign w:val="top"/>
          </w:tcPr>
          <w:p>
            <w:pPr>
              <w:jc w:val="center"/>
              <w:rPr>
                <w:rFonts w:hint="eastAsia" w:ascii="宋体" w:hAnsi="宋体"/>
                <w:color w:val="auto"/>
                <w:szCs w:val="21"/>
              </w:rPr>
            </w:pPr>
            <w:r>
              <w:rPr>
                <w:rFonts w:hint="eastAsia" w:ascii="宋体" w:hAnsi="宋体"/>
                <w:color w:val="auto"/>
                <w:szCs w:val="21"/>
              </w:rPr>
              <w:t>数据、模型与决策</w:t>
            </w:r>
          </w:p>
          <w:p>
            <w:pPr>
              <w:jc w:val="center"/>
            </w:pPr>
            <w:r>
              <w:rPr>
                <w:rFonts w:hint="eastAsia" w:ascii="宋体" w:hAnsi="宋体"/>
                <w:color w:val="auto"/>
                <w:szCs w:val="21"/>
                <w:lang w:eastAsia="zh-CN"/>
              </w:rPr>
              <w:t>李景华</w:t>
            </w:r>
          </w:p>
        </w:tc>
        <w:tc>
          <w:tcPr>
            <w:tcW w:w="1606" w:type="dxa"/>
            <w:tcBorders>
              <w:top w:val="single" w:color="auto" w:sz="4" w:space="0"/>
              <w:left w:val="single" w:color="auto" w:sz="4" w:space="0"/>
              <w:bottom w:val="single" w:color="auto" w:sz="4" w:space="0"/>
              <w:right w:val="single" w:color="auto" w:sz="4" w:space="0"/>
            </w:tcBorders>
          </w:tcPr>
          <w:p/>
        </w:tc>
        <w:tc>
          <w:tcPr>
            <w:tcW w:w="1580" w:type="dxa"/>
            <w:tcBorders>
              <w:top w:val="single" w:color="auto" w:sz="4" w:space="0"/>
              <w:left w:val="single" w:color="auto" w:sz="4" w:space="0"/>
              <w:bottom w:val="single" w:color="auto" w:sz="4" w:space="0"/>
              <w:right w:val="single" w:color="auto" w:sz="4" w:space="0"/>
            </w:tcBorders>
            <w:textDirection w:val="lrTb"/>
            <w:vAlign w:val="top"/>
          </w:tcPr>
          <w:p>
            <w:pPr>
              <w:jc w:val="center"/>
              <w:rPr>
                <w:rFonts w:hint="eastAsia" w:ascii="宋体" w:hAnsi="宋体"/>
                <w:color w:val="auto"/>
                <w:szCs w:val="21"/>
              </w:rPr>
            </w:pPr>
            <w:r>
              <w:rPr>
                <w:rFonts w:hint="eastAsia" w:ascii="宋体" w:hAnsi="宋体"/>
                <w:color w:val="auto"/>
                <w:szCs w:val="21"/>
              </w:rPr>
              <w:t>数据、模型与决策</w:t>
            </w:r>
          </w:p>
          <w:p>
            <w:pPr>
              <w:jc w:val="center"/>
            </w:pPr>
            <w:r>
              <w:rPr>
                <w:rFonts w:hint="eastAsia" w:ascii="宋体" w:hAnsi="宋体"/>
                <w:color w:val="auto"/>
                <w:szCs w:val="21"/>
                <w:lang w:eastAsia="zh-CN"/>
              </w:rPr>
              <w:t>李景华</w:t>
            </w:r>
          </w:p>
        </w:tc>
        <w:tc>
          <w:tcPr>
            <w:tcW w:w="1815" w:type="dxa"/>
            <w:tcBorders>
              <w:top w:val="single" w:color="auto" w:sz="4" w:space="0"/>
              <w:left w:val="single" w:color="auto" w:sz="4" w:space="0"/>
              <w:bottom w:val="single" w:color="auto" w:sz="4" w:space="0"/>
              <w:right w:val="single" w:color="auto" w:sz="4" w:space="0"/>
            </w:tcBorders>
            <w:textDirection w:val="lrTb"/>
            <w:vAlign w:val="top"/>
          </w:tcPr>
          <w:p>
            <w:pPr>
              <w:jc w:val="center"/>
              <w:rPr>
                <w:rFonts w:hint="eastAsia" w:ascii="宋体" w:hAnsi="宋体"/>
                <w:color w:val="auto"/>
                <w:szCs w:val="21"/>
              </w:rPr>
            </w:pPr>
            <w:r>
              <w:rPr>
                <w:rFonts w:hint="eastAsia" w:ascii="宋体" w:hAnsi="宋体"/>
                <w:color w:val="auto"/>
                <w:szCs w:val="21"/>
              </w:rPr>
              <w:t>数据、模型与决策</w:t>
            </w:r>
          </w:p>
          <w:p>
            <w:pPr>
              <w:jc w:val="center"/>
            </w:pPr>
            <w:r>
              <w:rPr>
                <w:rFonts w:hint="eastAsia" w:ascii="宋体" w:hAnsi="宋体"/>
                <w:color w:val="auto"/>
                <w:szCs w:val="21"/>
                <w:lang w:eastAsia="zh-CN"/>
              </w:rPr>
              <w:t>李景华</w:t>
            </w:r>
          </w:p>
        </w:tc>
        <w:tc>
          <w:tcPr>
            <w:tcW w:w="1479" w:type="dxa"/>
            <w:tcBorders>
              <w:top w:val="single" w:color="auto" w:sz="4" w:space="0"/>
              <w:left w:val="single" w:color="auto" w:sz="4" w:space="0"/>
              <w:bottom w:val="single" w:color="auto" w:sz="4" w:space="0"/>
              <w:right w:val="single" w:color="auto" w:sz="4" w:space="0"/>
            </w:tcBorders>
            <w:textDirection w:val="lrTb"/>
            <w:vAlign w:val="top"/>
          </w:tcPr>
          <w:p>
            <w:pPr>
              <w:jc w:val="center"/>
              <w:rPr>
                <w:rFonts w:hint="eastAsia" w:ascii="宋体" w:hAnsi="宋体"/>
                <w:b w:val="0"/>
                <w:bCs w:val="0"/>
                <w:color w:val="auto"/>
                <w:szCs w:val="21"/>
              </w:rPr>
            </w:pPr>
            <w:r>
              <w:rPr>
                <w:rFonts w:hint="eastAsia" w:ascii="宋体" w:hAnsi="宋体"/>
                <w:b w:val="0"/>
                <w:bCs w:val="0"/>
                <w:color w:val="auto"/>
                <w:szCs w:val="21"/>
              </w:rPr>
              <w:t>会计学</w:t>
            </w:r>
          </w:p>
          <w:p>
            <w:pPr>
              <w:jc w:val="center"/>
            </w:pPr>
            <w:r>
              <w:rPr>
                <w:rFonts w:hint="eastAsia" w:ascii="宋体" w:hAnsi="宋体"/>
                <w:b w:val="0"/>
                <w:bCs w:val="0"/>
                <w:color w:val="auto"/>
                <w:szCs w:val="21"/>
                <w:lang w:eastAsia="zh-CN"/>
              </w:rPr>
              <w:t>张美玲</w:t>
            </w:r>
          </w:p>
        </w:tc>
        <w:tc>
          <w:tcPr>
            <w:tcW w:w="1701" w:type="dxa"/>
            <w:tcBorders>
              <w:top w:val="single" w:color="auto" w:sz="4" w:space="0"/>
              <w:left w:val="single" w:color="auto" w:sz="4" w:space="0"/>
              <w:bottom w:val="single" w:color="auto" w:sz="4" w:space="0"/>
              <w:right w:val="single" w:color="auto" w:sz="4" w:space="0"/>
            </w:tcBorders>
            <w:textDirection w:val="lrTb"/>
            <w:vAlign w:val="top"/>
          </w:tcPr>
          <w:p>
            <w:pPr>
              <w:jc w:val="center"/>
              <w:rPr>
                <w:rFonts w:hint="eastAsia" w:ascii="宋体" w:hAnsi="宋体"/>
                <w:b w:val="0"/>
                <w:bCs w:val="0"/>
                <w:color w:val="auto"/>
                <w:szCs w:val="21"/>
              </w:rPr>
            </w:pPr>
            <w:r>
              <w:rPr>
                <w:rFonts w:hint="eastAsia" w:ascii="宋体" w:hAnsi="宋体"/>
                <w:b w:val="0"/>
                <w:bCs w:val="0"/>
                <w:color w:val="auto"/>
                <w:szCs w:val="21"/>
              </w:rPr>
              <w:t>会计学</w:t>
            </w:r>
          </w:p>
          <w:p>
            <w:pPr>
              <w:jc w:val="center"/>
            </w:pPr>
            <w:r>
              <w:rPr>
                <w:rFonts w:hint="eastAsia" w:ascii="宋体" w:hAnsi="宋体"/>
                <w:b w:val="0"/>
                <w:bCs w:val="0"/>
                <w:color w:val="auto"/>
                <w:szCs w:val="21"/>
                <w:lang w:eastAsia="zh-CN"/>
              </w:rPr>
              <w:t>张美玲</w:t>
            </w:r>
          </w:p>
        </w:tc>
        <w:tc>
          <w:tcPr>
            <w:tcW w:w="1429"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olor w:val="auto"/>
                <w:szCs w:val="21"/>
              </w:rPr>
            </w:pPr>
            <w:r>
              <w:rPr>
                <w:rFonts w:hint="eastAsia" w:ascii="宋体" w:hAnsi="宋体"/>
                <w:color w:val="auto"/>
                <w:szCs w:val="21"/>
              </w:rPr>
              <w:t>人力资源管理</w:t>
            </w:r>
          </w:p>
          <w:p>
            <w:pPr>
              <w:jc w:val="center"/>
              <w:rPr>
                <w:rFonts w:hint="eastAsia" w:ascii="宋体" w:hAnsi="宋体" w:eastAsia="宋体"/>
                <w:color w:val="FF0000"/>
                <w:szCs w:val="21"/>
                <w:lang w:eastAsia="zh-CN"/>
              </w:rPr>
            </w:pPr>
            <w:r>
              <w:rPr>
                <w:rFonts w:hint="eastAsia" w:ascii="宋体" w:hAnsi="宋体"/>
                <w:color w:val="auto"/>
                <w:szCs w:val="21"/>
                <w:lang w:eastAsia="zh-CN"/>
              </w:rPr>
              <w:t>慕凤丽</w:t>
            </w:r>
          </w:p>
        </w:tc>
        <w:tc>
          <w:tcPr>
            <w:tcW w:w="1691" w:type="dxa"/>
            <w:tcBorders>
              <w:top w:val="single" w:color="auto" w:sz="4" w:space="0"/>
              <w:left w:val="single" w:color="auto" w:sz="4" w:space="0"/>
              <w:bottom w:val="single" w:color="auto" w:sz="4" w:space="0"/>
              <w:right w:val="single" w:color="auto" w:sz="4" w:space="0"/>
            </w:tcBorders>
            <w:textDirection w:val="lrTb"/>
            <w:vAlign w:val="top"/>
          </w:tcPr>
          <w:p>
            <w:pPr>
              <w:jc w:val="center"/>
              <w:rPr>
                <w:rFonts w:hint="eastAsia" w:ascii="宋体" w:hAnsi="宋体"/>
                <w:color w:val="auto"/>
                <w:szCs w:val="21"/>
              </w:rPr>
            </w:pPr>
            <w:r>
              <w:rPr>
                <w:rFonts w:hint="eastAsia" w:ascii="宋体" w:hAnsi="宋体"/>
                <w:color w:val="auto"/>
                <w:szCs w:val="21"/>
              </w:rPr>
              <w:t>人力资源管理</w:t>
            </w:r>
          </w:p>
          <w:p>
            <w:pPr>
              <w:jc w:val="center"/>
            </w:pPr>
            <w:r>
              <w:rPr>
                <w:rFonts w:hint="eastAsia" w:ascii="宋体" w:hAnsi="宋体"/>
                <w:color w:val="auto"/>
                <w:szCs w:val="21"/>
                <w:lang w:eastAsia="zh-CN"/>
              </w:rPr>
              <w:t>慕凤丽</w:t>
            </w:r>
          </w:p>
        </w:tc>
        <w:tc>
          <w:tcPr>
            <w:tcW w:w="1588" w:type="dxa"/>
            <w:tcBorders>
              <w:top w:val="single" w:color="auto" w:sz="4" w:space="0"/>
              <w:left w:val="single" w:color="auto" w:sz="4" w:space="0"/>
              <w:bottom w:val="single" w:color="auto" w:sz="4" w:space="0"/>
              <w:right w:val="single" w:color="auto" w:sz="4" w:space="0"/>
            </w:tcBorders>
            <w:textDirection w:val="lrTb"/>
            <w:vAlign w:val="top"/>
          </w:tcPr>
          <w:p>
            <w:pPr>
              <w:jc w:val="center"/>
              <w:rPr>
                <w:rFonts w:hint="eastAsia" w:ascii="宋体" w:hAnsi="宋体"/>
                <w:color w:val="auto"/>
                <w:szCs w:val="21"/>
              </w:rPr>
            </w:pPr>
            <w:r>
              <w:rPr>
                <w:rFonts w:hint="eastAsia" w:ascii="宋体" w:hAnsi="宋体"/>
                <w:color w:val="auto"/>
                <w:szCs w:val="21"/>
              </w:rPr>
              <w:t>人力资源管理</w:t>
            </w:r>
          </w:p>
          <w:p>
            <w:pPr>
              <w:jc w:val="center"/>
            </w:pPr>
            <w:r>
              <w:rPr>
                <w:rFonts w:hint="eastAsia" w:ascii="宋体" w:hAnsi="宋体"/>
                <w:color w:val="auto"/>
                <w:szCs w:val="21"/>
                <w:lang w:eastAsia="zh-CN"/>
              </w:rPr>
              <w:t>慕凤丽</w:t>
            </w:r>
          </w:p>
        </w:tc>
      </w:tr>
      <w:bookmarkEnd w:id="5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335"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18:30-22:00</w:t>
            </w:r>
          </w:p>
        </w:tc>
        <w:tc>
          <w:tcPr>
            <w:tcW w:w="1554" w:type="dxa"/>
            <w:tcBorders>
              <w:top w:val="single" w:color="auto" w:sz="4" w:space="0"/>
              <w:left w:val="single" w:color="auto" w:sz="4" w:space="0"/>
              <w:bottom w:val="single" w:color="auto" w:sz="4" w:space="0"/>
              <w:right w:val="single" w:color="auto" w:sz="4" w:space="0"/>
            </w:tcBorders>
            <w:textDirection w:val="lrTb"/>
            <w:vAlign w:val="top"/>
          </w:tcPr>
          <w:p>
            <w:pPr>
              <w:jc w:val="center"/>
              <w:rPr>
                <w:rFonts w:hint="eastAsia" w:ascii="宋体" w:hAnsi="宋体"/>
                <w:color w:val="auto"/>
                <w:szCs w:val="21"/>
              </w:rPr>
            </w:pPr>
            <w:r>
              <w:rPr>
                <w:rFonts w:hint="eastAsia" w:ascii="宋体" w:hAnsi="宋体"/>
                <w:color w:val="auto"/>
                <w:szCs w:val="21"/>
              </w:rPr>
              <w:t>数据、模型与决策</w:t>
            </w:r>
          </w:p>
          <w:p>
            <w:pPr>
              <w:jc w:val="center"/>
            </w:pPr>
            <w:r>
              <w:rPr>
                <w:rFonts w:hint="eastAsia" w:ascii="宋体" w:hAnsi="宋体"/>
                <w:color w:val="auto"/>
                <w:szCs w:val="21"/>
                <w:lang w:eastAsia="zh-CN"/>
              </w:rPr>
              <w:t>李景华</w:t>
            </w:r>
          </w:p>
        </w:tc>
        <w:tc>
          <w:tcPr>
            <w:tcW w:w="1606" w:type="dxa"/>
            <w:tcBorders>
              <w:top w:val="single" w:color="auto" w:sz="4" w:space="0"/>
              <w:left w:val="single" w:color="auto" w:sz="4" w:space="0"/>
              <w:bottom w:val="single" w:color="auto" w:sz="4" w:space="0"/>
              <w:right w:val="single" w:color="auto" w:sz="4" w:space="0"/>
            </w:tcBorders>
          </w:tcPr>
          <w:p/>
        </w:tc>
        <w:tc>
          <w:tcPr>
            <w:tcW w:w="1580" w:type="dxa"/>
            <w:tcBorders>
              <w:top w:val="single" w:color="auto" w:sz="4" w:space="0"/>
              <w:left w:val="single" w:color="auto" w:sz="4" w:space="0"/>
              <w:bottom w:val="single" w:color="auto" w:sz="4" w:space="0"/>
              <w:right w:val="single" w:color="auto" w:sz="4" w:space="0"/>
            </w:tcBorders>
            <w:textDirection w:val="lrTb"/>
            <w:vAlign w:val="top"/>
          </w:tcPr>
          <w:p>
            <w:pPr>
              <w:jc w:val="center"/>
              <w:rPr>
                <w:rFonts w:hint="eastAsia" w:ascii="宋体" w:hAnsi="宋体"/>
                <w:color w:val="auto"/>
                <w:szCs w:val="21"/>
              </w:rPr>
            </w:pPr>
            <w:r>
              <w:rPr>
                <w:rFonts w:hint="eastAsia" w:ascii="宋体" w:hAnsi="宋体"/>
                <w:color w:val="auto"/>
                <w:szCs w:val="21"/>
              </w:rPr>
              <w:t>数据、模型与决策</w:t>
            </w:r>
          </w:p>
          <w:p>
            <w:pPr>
              <w:jc w:val="center"/>
              <w:rPr>
                <w:rFonts w:ascii="宋体" w:hAnsi="宋体"/>
                <w:sz w:val="18"/>
                <w:szCs w:val="18"/>
              </w:rPr>
            </w:pPr>
            <w:r>
              <w:rPr>
                <w:rFonts w:hint="eastAsia" w:ascii="宋体" w:hAnsi="宋体"/>
                <w:color w:val="auto"/>
                <w:szCs w:val="21"/>
                <w:lang w:eastAsia="zh-CN"/>
              </w:rPr>
              <w:t>李景华</w:t>
            </w:r>
          </w:p>
        </w:tc>
        <w:tc>
          <w:tcPr>
            <w:tcW w:w="1815" w:type="dxa"/>
            <w:tcBorders>
              <w:top w:val="single" w:color="auto" w:sz="4" w:space="0"/>
              <w:left w:val="single" w:color="auto" w:sz="4" w:space="0"/>
              <w:bottom w:val="single" w:color="auto" w:sz="4" w:space="0"/>
              <w:right w:val="single" w:color="auto" w:sz="4" w:space="0"/>
            </w:tcBorders>
            <w:textDirection w:val="lrTb"/>
            <w:vAlign w:val="top"/>
          </w:tcPr>
          <w:p>
            <w:pPr>
              <w:jc w:val="center"/>
              <w:rPr>
                <w:rFonts w:hint="eastAsia" w:ascii="宋体" w:hAnsi="宋体"/>
                <w:b w:val="0"/>
                <w:bCs w:val="0"/>
                <w:color w:val="auto"/>
                <w:szCs w:val="21"/>
              </w:rPr>
            </w:pPr>
            <w:r>
              <w:rPr>
                <w:rFonts w:hint="eastAsia" w:ascii="宋体" w:hAnsi="宋体"/>
                <w:b w:val="0"/>
                <w:bCs w:val="0"/>
                <w:color w:val="auto"/>
                <w:szCs w:val="21"/>
              </w:rPr>
              <w:t>会计学</w:t>
            </w:r>
          </w:p>
          <w:p>
            <w:pPr>
              <w:jc w:val="center"/>
            </w:pPr>
            <w:r>
              <w:rPr>
                <w:rFonts w:hint="eastAsia" w:ascii="宋体" w:hAnsi="宋体"/>
                <w:b w:val="0"/>
                <w:bCs w:val="0"/>
                <w:color w:val="auto"/>
                <w:szCs w:val="21"/>
                <w:lang w:eastAsia="zh-CN"/>
              </w:rPr>
              <w:t>张美玲</w:t>
            </w:r>
          </w:p>
        </w:tc>
        <w:tc>
          <w:tcPr>
            <w:tcW w:w="1479" w:type="dxa"/>
            <w:tcBorders>
              <w:top w:val="single" w:color="auto" w:sz="4" w:space="0"/>
              <w:left w:val="single" w:color="auto" w:sz="4" w:space="0"/>
              <w:bottom w:val="single" w:color="auto" w:sz="4" w:space="0"/>
              <w:right w:val="single" w:color="auto" w:sz="4" w:space="0"/>
            </w:tcBorders>
            <w:textDirection w:val="lrTb"/>
            <w:vAlign w:val="top"/>
          </w:tcPr>
          <w:p>
            <w:pPr>
              <w:jc w:val="center"/>
              <w:rPr>
                <w:rFonts w:hint="eastAsia" w:ascii="宋体" w:hAnsi="宋体"/>
                <w:b w:val="0"/>
                <w:bCs w:val="0"/>
                <w:color w:val="auto"/>
                <w:szCs w:val="21"/>
              </w:rPr>
            </w:pPr>
            <w:r>
              <w:rPr>
                <w:rFonts w:hint="eastAsia" w:ascii="宋体" w:hAnsi="宋体"/>
                <w:b w:val="0"/>
                <w:bCs w:val="0"/>
                <w:color w:val="auto"/>
                <w:szCs w:val="21"/>
              </w:rPr>
              <w:t>会计学</w:t>
            </w:r>
          </w:p>
          <w:p>
            <w:pPr>
              <w:jc w:val="center"/>
            </w:pPr>
            <w:r>
              <w:rPr>
                <w:rFonts w:hint="eastAsia" w:ascii="宋体" w:hAnsi="宋体"/>
                <w:b w:val="0"/>
                <w:bCs w:val="0"/>
                <w:color w:val="auto"/>
                <w:szCs w:val="21"/>
                <w:lang w:eastAsia="zh-CN"/>
              </w:rPr>
              <w:t>张美玲</w:t>
            </w:r>
          </w:p>
        </w:tc>
        <w:tc>
          <w:tcPr>
            <w:tcW w:w="1701" w:type="dxa"/>
            <w:tcBorders>
              <w:top w:val="single" w:color="auto" w:sz="4" w:space="0"/>
              <w:left w:val="single" w:color="auto" w:sz="4" w:space="0"/>
              <w:bottom w:val="single" w:color="auto" w:sz="4" w:space="0"/>
              <w:right w:val="single" w:color="auto" w:sz="4" w:space="0"/>
            </w:tcBorders>
            <w:textDirection w:val="lrTb"/>
            <w:vAlign w:val="top"/>
          </w:tcPr>
          <w:p>
            <w:pPr>
              <w:jc w:val="center"/>
              <w:rPr>
                <w:rFonts w:hint="eastAsia" w:ascii="宋体" w:hAnsi="宋体"/>
                <w:b w:val="0"/>
                <w:bCs w:val="0"/>
                <w:color w:val="auto"/>
                <w:szCs w:val="21"/>
              </w:rPr>
            </w:pPr>
            <w:r>
              <w:rPr>
                <w:rFonts w:hint="eastAsia" w:ascii="宋体" w:hAnsi="宋体"/>
                <w:b w:val="0"/>
                <w:bCs w:val="0"/>
                <w:color w:val="auto"/>
                <w:szCs w:val="21"/>
              </w:rPr>
              <w:t>会计学</w:t>
            </w:r>
          </w:p>
          <w:p>
            <w:pPr>
              <w:jc w:val="center"/>
              <w:rPr>
                <w:rFonts w:ascii="宋体" w:hAnsi="宋体"/>
                <w:sz w:val="18"/>
                <w:szCs w:val="18"/>
              </w:rPr>
            </w:pPr>
            <w:r>
              <w:rPr>
                <w:rFonts w:hint="eastAsia" w:ascii="宋体" w:hAnsi="宋体"/>
                <w:b w:val="0"/>
                <w:bCs w:val="0"/>
                <w:color w:val="auto"/>
                <w:szCs w:val="21"/>
                <w:lang w:eastAsia="zh-CN"/>
              </w:rPr>
              <w:t>张美玲</w:t>
            </w:r>
          </w:p>
        </w:tc>
        <w:tc>
          <w:tcPr>
            <w:tcW w:w="1429" w:type="dxa"/>
            <w:tcBorders>
              <w:top w:val="single" w:color="auto" w:sz="4" w:space="0"/>
              <w:left w:val="single" w:color="auto" w:sz="4" w:space="0"/>
              <w:bottom w:val="single" w:color="auto" w:sz="4" w:space="0"/>
              <w:right w:val="single" w:color="auto" w:sz="4" w:space="0"/>
            </w:tcBorders>
            <w:textDirection w:val="lrTb"/>
            <w:vAlign w:val="top"/>
          </w:tcPr>
          <w:p>
            <w:pPr>
              <w:jc w:val="center"/>
              <w:rPr>
                <w:rFonts w:hint="eastAsia" w:ascii="宋体" w:hAnsi="宋体"/>
                <w:color w:val="auto"/>
                <w:szCs w:val="21"/>
              </w:rPr>
            </w:pPr>
            <w:r>
              <w:rPr>
                <w:rFonts w:hint="eastAsia" w:ascii="宋体" w:hAnsi="宋体"/>
                <w:color w:val="auto"/>
                <w:szCs w:val="21"/>
              </w:rPr>
              <w:t>人力资源管理</w:t>
            </w:r>
          </w:p>
          <w:p>
            <w:pPr>
              <w:jc w:val="center"/>
            </w:pPr>
            <w:r>
              <w:rPr>
                <w:rFonts w:hint="eastAsia" w:ascii="宋体" w:hAnsi="宋体"/>
                <w:color w:val="auto"/>
                <w:szCs w:val="21"/>
                <w:lang w:eastAsia="zh-CN"/>
              </w:rPr>
              <w:t>慕凤丽</w:t>
            </w:r>
          </w:p>
        </w:tc>
        <w:tc>
          <w:tcPr>
            <w:tcW w:w="1691" w:type="dxa"/>
            <w:tcBorders>
              <w:top w:val="single" w:color="auto" w:sz="4" w:space="0"/>
              <w:left w:val="single" w:color="auto" w:sz="4" w:space="0"/>
              <w:bottom w:val="single" w:color="auto" w:sz="4" w:space="0"/>
              <w:right w:val="single" w:color="auto" w:sz="4" w:space="0"/>
            </w:tcBorders>
            <w:textDirection w:val="lrTb"/>
            <w:vAlign w:val="top"/>
          </w:tcPr>
          <w:p>
            <w:pPr>
              <w:jc w:val="center"/>
              <w:rPr>
                <w:rFonts w:hint="eastAsia" w:ascii="宋体" w:hAnsi="宋体"/>
                <w:color w:val="auto"/>
                <w:szCs w:val="21"/>
              </w:rPr>
            </w:pPr>
            <w:r>
              <w:rPr>
                <w:rFonts w:hint="eastAsia" w:ascii="宋体" w:hAnsi="宋体"/>
                <w:color w:val="auto"/>
                <w:szCs w:val="21"/>
              </w:rPr>
              <w:t>人力资源管理</w:t>
            </w:r>
          </w:p>
          <w:p>
            <w:pPr>
              <w:jc w:val="center"/>
            </w:pPr>
            <w:r>
              <w:rPr>
                <w:rFonts w:hint="eastAsia" w:ascii="宋体" w:hAnsi="宋体"/>
                <w:color w:val="auto"/>
                <w:szCs w:val="21"/>
                <w:lang w:eastAsia="zh-CN"/>
              </w:rPr>
              <w:t>慕凤丽</w:t>
            </w:r>
          </w:p>
        </w:tc>
        <w:tc>
          <w:tcPr>
            <w:tcW w:w="1588" w:type="dxa"/>
            <w:tcBorders>
              <w:top w:val="single" w:color="auto" w:sz="4" w:space="0"/>
              <w:left w:val="single" w:color="auto" w:sz="4" w:space="0"/>
              <w:bottom w:val="single" w:color="auto" w:sz="4" w:space="0"/>
              <w:right w:val="single" w:color="auto" w:sz="4" w:space="0"/>
            </w:tcBorders>
            <w:textDirection w:val="lrTb"/>
            <w:vAlign w:val="top"/>
          </w:tcPr>
          <w:p>
            <w:pPr>
              <w:jc w:val="center"/>
              <w:rPr>
                <w:rFonts w:hint="eastAsia" w:ascii="宋体" w:hAnsi="宋体"/>
                <w:color w:val="auto"/>
                <w:szCs w:val="21"/>
              </w:rPr>
            </w:pPr>
            <w:r>
              <w:rPr>
                <w:rFonts w:hint="eastAsia" w:ascii="宋体" w:hAnsi="宋体"/>
                <w:color w:val="auto"/>
                <w:szCs w:val="21"/>
              </w:rPr>
              <w:t>人力资源管理</w:t>
            </w:r>
          </w:p>
          <w:p>
            <w:pPr>
              <w:jc w:val="center"/>
              <w:rPr>
                <w:rFonts w:ascii="宋体" w:hAnsi="宋体"/>
                <w:sz w:val="18"/>
                <w:szCs w:val="18"/>
              </w:rPr>
            </w:pPr>
            <w:r>
              <w:rPr>
                <w:rFonts w:hint="eastAsia" w:ascii="宋体" w:hAnsi="宋体"/>
                <w:color w:val="auto"/>
                <w:szCs w:val="21"/>
                <w:lang w:eastAsia="zh-CN"/>
              </w:rPr>
              <w:t>慕凤丽</w:t>
            </w:r>
          </w:p>
        </w:tc>
      </w:tr>
    </w:tbl>
    <w:p/>
    <w:p/>
    <w:p/>
    <w:p>
      <w:pPr>
        <w:rPr>
          <w:rFonts w:hint="default"/>
        </w:rPr>
      </w:pPr>
    </w:p>
    <w:p>
      <w:pPr>
        <w:jc w:val="center"/>
        <w:rPr>
          <w:rFonts w:hint="eastAsia"/>
          <w:b/>
          <w:bCs/>
          <w:sz w:val="36"/>
          <w:szCs w:val="44"/>
          <w:lang w:eastAsia="zh-CN"/>
        </w:rPr>
      </w:pPr>
    </w:p>
    <w:p>
      <w:pPr>
        <w:jc w:val="center"/>
        <w:rPr>
          <w:rFonts w:hint="eastAsia"/>
          <w:b/>
          <w:bCs/>
          <w:sz w:val="36"/>
          <w:szCs w:val="44"/>
          <w:lang w:eastAsia="zh-CN"/>
        </w:rPr>
      </w:pPr>
    </w:p>
    <w:p>
      <w:pPr>
        <w:jc w:val="center"/>
        <w:rPr>
          <w:rFonts w:hint="eastAsia"/>
          <w:b/>
          <w:bCs/>
          <w:sz w:val="36"/>
          <w:szCs w:val="44"/>
          <w:lang w:eastAsia="zh-CN"/>
        </w:rPr>
      </w:pPr>
    </w:p>
    <w:p>
      <w:pPr>
        <w:jc w:val="center"/>
        <w:rPr>
          <w:rFonts w:hint="eastAsia"/>
          <w:b/>
          <w:bCs/>
          <w:sz w:val="36"/>
          <w:szCs w:val="44"/>
          <w:lang w:eastAsia="zh-CN"/>
        </w:rPr>
      </w:pPr>
    </w:p>
    <w:p>
      <w:pPr>
        <w:jc w:val="center"/>
        <w:rPr>
          <w:rFonts w:hint="eastAsia"/>
          <w:b/>
          <w:bCs/>
          <w:sz w:val="36"/>
          <w:szCs w:val="44"/>
          <w:lang w:eastAsia="zh-CN"/>
        </w:rPr>
      </w:pPr>
    </w:p>
    <w:p>
      <w:pPr>
        <w:jc w:val="center"/>
        <w:rPr>
          <w:rFonts w:hint="eastAsia"/>
          <w:b/>
          <w:bCs/>
          <w:sz w:val="36"/>
          <w:szCs w:val="44"/>
          <w:lang w:eastAsia="zh-CN"/>
        </w:rPr>
      </w:pPr>
    </w:p>
    <w:p>
      <w:pPr>
        <w:jc w:val="center"/>
        <w:rPr>
          <w:rFonts w:hint="eastAsia"/>
          <w:b/>
          <w:bCs/>
          <w:sz w:val="32"/>
          <w:szCs w:val="32"/>
          <w:lang w:eastAsia="zh-CN"/>
        </w:rPr>
      </w:pPr>
      <w:r>
        <w:rPr>
          <w:rFonts w:hint="eastAsia"/>
          <w:b/>
          <w:bCs/>
          <w:sz w:val="32"/>
          <w:szCs w:val="32"/>
          <w:lang w:eastAsia="zh-CN"/>
        </w:rPr>
        <w:t>课程进度表及教学大纲目录</w:t>
      </w:r>
    </w:p>
    <w:p>
      <w:pPr>
        <w:jc w:val="center"/>
        <w:rPr>
          <w:rFonts w:hint="default"/>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《法商管理案例研讨</w:t>
      </w:r>
      <w:bookmarkStart w:id="51" w:name="OLE_LINK2"/>
      <w:r>
        <w:rPr>
          <w:rFonts w:hint="eastAsia" w:asciiTheme="minorEastAsia" w:hAnsiTheme="minorEastAsia" w:eastAsiaTheme="minorEastAsia" w:cstheme="minorEastAsia"/>
          <w:b w:val="0"/>
          <w:bCs w:val="0"/>
          <w:color w:val="auto"/>
          <w:sz w:val="24"/>
          <w:szCs w:val="24"/>
        </w:rPr>
        <w:t>II</w:t>
      </w:r>
      <w:bookmarkEnd w:id="51"/>
      <w:r>
        <w:rPr>
          <w:rFonts w:hint="eastAsia" w:asciiTheme="minorEastAsia" w:hAnsiTheme="minorEastAsia" w:eastAsiaTheme="minorEastAsia" w:cstheme="minorEastAsia"/>
          <w:b w:val="0"/>
          <w:bCs w:val="0"/>
          <w:color w:val="auto"/>
          <w:sz w:val="24"/>
          <w:szCs w:val="24"/>
        </w:rPr>
        <w:t>》</w:t>
      </w:r>
      <w:bookmarkStart w:id="52" w:name="OLE_LINK52"/>
      <w:r>
        <w:rPr>
          <w:rFonts w:hint="eastAsia" w:asciiTheme="minorEastAsia" w:hAnsiTheme="minorEastAsia" w:eastAsiaTheme="minorEastAsia" w:cstheme="minorEastAsia"/>
          <w:b w:val="0"/>
          <w:bCs w:val="0"/>
          <w:color w:val="auto"/>
          <w:sz w:val="24"/>
          <w:szCs w:val="24"/>
          <w:lang w:eastAsia="zh-CN"/>
        </w:rPr>
        <w:t>课程进度表及课程大纲</w:t>
      </w:r>
      <w:r>
        <w:rPr>
          <w:rFonts w:hint="eastAsia" w:asciiTheme="minorEastAsia" w:hAnsiTheme="minorEastAsia" w:eastAsiaTheme="minorEastAsia" w:cstheme="minorEastAsia"/>
          <w:b w:val="0"/>
          <w:bCs w:val="0"/>
          <w:color w:val="auto"/>
          <w:sz w:val="24"/>
          <w:szCs w:val="24"/>
          <w:lang w:val="en-US" w:eastAsia="zh-CN"/>
        </w:rPr>
        <w:t>15</w:t>
      </w:r>
    </w:p>
    <w:bookmarkEnd w:id="52"/>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《法商管理案例研讨Ⅰ》课</w:t>
      </w:r>
      <w:bookmarkStart w:id="53" w:name="OLE_LINK54"/>
      <w:r>
        <w:rPr>
          <w:rFonts w:hint="eastAsia" w:asciiTheme="minorEastAsia" w:hAnsiTheme="minorEastAsia" w:eastAsiaTheme="minorEastAsia" w:cstheme="minorEastAsia"/>
          <w:b w:val="0"/>
          <w:bCs w:val="0"/>
          <w:color w:val="auto"/>
          <w:sz w:val="24"/>
          <w:szCs w:val="24"/>
          <w:lang w:eastAsia="zh-CN"/>
        </w:rPr>
        <w:t>程进度表及课程大纲</w:t>
      </w:r>
      <w:r>
        <w:rPr>
          <w:rFonts w:hint="eastAsia" w:asciiTheme="minorEastAsia" w:hAnsiTheme="minorEastAsia" w:eastAsiaTheme="minorEastAsia" w:cstheme="minorEastAsia"/>
          <w:b w:val="0"/>
          <w:bCs w:val="0"/>
          <w:color w:val="auto"/>
          <w:sz w:val="24"/>
          <w:szCs w:val="24"/>
          <w:lang w:val="en-US" w:eastAsia="zh-CN"/>
        </w:rPr>
        <w:t>19</w:t>
      </w:r>
    </w:p>
    <w:bookmarkEnd w:id="53"/>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《公司法》</w:t>
      </w:r>
      <w:bookmarkStart w:id="54" w:name="OLE_LINK55"/>
      <w:r>
        <w:rPr>
          <w:rFonts w:hint="eastAsia" w:asciiTheme="minorEastAsia" w:hAnsiTheme="minorEastAsia" w:eastAsiaTheme="minorEastAsia" w:cstheme="minorEastAsia"/>
          <w:b w:val="0"/>
          <w:bCs w:val="0"/>
          <w:color w:val="auto"/>
          <w:sz w:val="24"/>
          <w:szCs w:val="24"/>
          <w:lang w:eastAsia="zh-CN"/>
        </w:rPr>
        <w:t>程进度表及课程大纲</w:t>
      </w:r>
      <w:r>
        <w:rPr>
          <w:rFonts w:hint="eastAsia" w:asciiTheme="minorEastAsia" w:hAnsiTheme="minorEastAsia" w:eastAsiaTheme="minorEastAsia" w:cstheme="minorEastAsia"/>
          <w:b w:val="0"/>
          <w:bCs w:val="0"/>
          <w:color w:val="auto"/>
          <w:sz w:val="24"/>
          <w:szCs w:val="24"/>
          <w:lang w:val="en-US" w:eastAsia="zh-CN"/>
        </w:rPr>
        <w:t>23</w:t>
      </w:r>
    </w:p>
    <w:bookmarkEnd w:id="54"/>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《公司法与企业法》程进度表及课程大纲</w:t>
      </w:r>
      <w:r>
        <w:rPr>
          <w:rFonts w:hint="eastAsia" w:asciiTheme="minorEastAsia" w:hAnsiTheme="minorEastAsia" w:eastAsiaTheme="minorEastAsia" w:cstheme="minorEastAsia"/>
          <w:b w:val="0"/>
          <w:bCs w:val="0"/>
          <w:color w:val="auto"/>
          <w:sz w:val="24"/>
          <w:szCs w:val="24"/>
          <w:lang w:val="en-US" w:eastAsia="zh-CN"/>
        </w:rPr>
        <w:t>29</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《管理经济学》程进度表及课程大纲</w:t>
      </w:r>
      <w:r>
        <w:rPr>
          <w:rFonts w:hint="eastAsia" w:asciiTheme="minorEastAsia" w:hAnsiTheme="minorEastAsia" w:eastAsiaTheme="minorEastAsia" w:cstheme="minorEastAsia"/>
          <w:b w:val="0"/>
          <w:bCs w:val="0"/>
          <w:color w:val="auto"/>
          <w:sz w:val="24"/>
          <w:szCs w:val="24"/>
          <w:lang w:val="en-US" w:eastAsia="zh-CN"/>
        </w:rPr>
        <w:t>36</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《合同法》程进度表及课程大纲</w:t>
      </w:r>
      <w:r>
        <w:rPr>
          <w:rFonts w:hint="eastAsia" w:asciiTheme="minorEastAsia" w:hAnsiTheme="minorEastAsia" w:eastAsiaTheme="minorEastAsia" w:cstheme="minorEastAsia"/>
          <w:b w:val="0"/>
          <w:bCs w:val="0"/>
          <w:color w:val="auto"/>
          <w:sz w:val="24"/>
          <w:szCs w:val="24"/>
          <w:lang w:val="en-US" w:eastAsia="zh-CN"/>
        </w:rPr>
        <w:t>41</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《合同法》程进度表及课程大纲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4"/>
          <w:szCs w:val="24"/>
          <w:lang w:eastAsia="zh-CN"/>
        </w:rPr>
      </w:pPr>
      <w:bookmarkStart w:id="55" w:name="OLE_LINK56"/>
      <w:r>
        <w:rPr>
          <w:rFonts w:hint="eastAsia" w:asciiTheme="minorEastAsia" w:hAnsiTheme="minorEastAsia" w:eastAsiaTheme="minorEastAsia" w:cstheme="minorEastAsia"/>
          <w:b w:val="0"/>
          <w:bCs w:val="0"/>
          <w:color w:val="auto"/>
          <w:sz w:val="24"/>
          <w:szCs w:val="24"/>
          <w:lang w:eastAsia="zh-CN"/>
        </w:rPr>
        <w:t>《会计学》程进度表及课程大纲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《会计学》程进度表及课程大纲</w:t>
      </w:r>
    </w:p>
    <w:bookmarkEnd w:id="55"/>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《客户关系管理》程进度表及课程大纲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《人力资源管理》程进度表及课程大纲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《商务谈判》程进度表及课程大纲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《商务英语》程进度表及课程大纲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《商务与管理统计》程进度表及课程大纲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Style w:val="16"/>
          <w:rFonts w:hint="eastAsia" w:asciiTheme="minorEastAsia" w:hAnsiTheme="minorEastAsia" w:eastAsiaTheme="minorEastAsia" w:cstheme="minorEastAsia"/>
          <w:b w:val="0"/>
          <w:bCs w:val="0"/>
          <w:color w:val="auto"/>
          <w:sz w:val="24"/>
          <w:szCs w:val="24"/>
        </w:rPr>
      </w:pPr>
      <w:r>
        <w:rPr>
          <w:rStyle w:val="16"/>
          <w:rFonts w:hint="eastAsia" w:asciiTheme="minorEastAsia" w:hAnsiTheme="minorEastAsia" w:eastAsiaTheme="minorEastAsia" w:cstheme="minorEastAsia"/>
          <w:b w:val="0"/>
          <w:bCs w:val="0"/>
          <w:color w:val="auto"/>
          <w:sz w:val="24"/>
          <w:szCs w:val="24"/>
        </w:rPr>
        <w:t>《企业海外法律风险及防范》</w:t>
      </w:r>
      <w:bookmarkStart w:id="56" w:name="OLE_LINK59"/>
      <w:bookmarkStart w:id="57" w:name="OLE_LINK57"/>
      <w:r>
        <w:rPr>
          <w:rStyle w:val="16"/>
          <w:rFonts w:hint="eastAsia" w:asciiTheme="minorEastAsia" w:hAnsiTheme="minorEastAsia" w:eastAsiaTheme="minorEastAsia" w:cstheme="minorEastAsia"/>
          <w:b w:val="0"/>
          <w:bCs w:val="0"/>
          <w:color w:val="auto"/>
          <w:sz w:val="24"/>
          <w:szCs w:val="24"/>
        </w:rPr>
        <w:t>课程大纲及教学进度表</w:t>
      </w:r>
      <w:bookmarkEnd w:id="56"/>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《法商管理案例研讨</w:t>
      </w:r>
      <w:bookmarkStart w:id="58" w:name="OLE_LINK58"/>
      <w:r>
        <w:rPr>
          <w:rFonts w:hint="eastAsia" w:asciiTheme="minorEastAsia" w:hAnsiTheme="minorEastAsia" w:eastAsiaTheme="minorEastAsia" w:cstheme="minorEastAsia"/>
          <w:b w:val="0"/>
          <w:bCs w:val="0"/>
          <w:color w:val="auto"/>
          <w:sz w:val="24"/>
          <w:szCs w:val="24"/>
          <w:lang w:eastAsia="zh-CN"/>
        </w:rPr>
        <w:t>IV</w:t>
      </w:r>
      <w:bookmarkEnd w:id="58"/>
      <w:r>
        <w:rPr>
          <w:rFonts w:hint="eastAsia" w:asciiTheme="minorEastAsia" w:hAnsiTheme="minorEastAsia" w:eastAsiaTheme="minorEastAsia" w:cstheme="minorEastAsia"/>
          <w:b w:val="0"/>
          <w:bCs w:val="0"/>
          <w:color w:val="auto"/>
          <w:sz w:val="24"/>
          <w:szCs w:val="24"/>
          <w:lang w:eastAsia="zh-CN"/>
        </w:rPr>
        <w:t>》课程大纲及教学进度表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Style w:val="16"/>
          <w:rFonts w:hint="eastAsia" w:asciiTheme="minorEastAsia" w:hAnsiTheme="minorEastAsia" w:eastAsiaTheme="minorEastAsia" w:cstheme="minorEastAsia"/>
          <w:b w:val="0"/>
          <w:bCs w:val="0"/>
          <w:color w:val="auto"/>
          <w:sz w:val="24"/>
          <w:szCs w:val="24"/>
          <w:lang w:eastAsia="zh-CN"/>
        </w:rPr>
      </w:pPr>
      <w:r>
        <w:rPr>
          <w:rStyle w:val="16"/>
          <w:rFonts w:hint="eastAsia" w:asciiTheme="minorEastAsia" w:hAnsiTheme="minorEastAsia" w:eastAsiaTheme="minorEastAsia" w:cstheme="minorEastAsia"/>
          <w:b w:val="0"/>
          <w:bCs w:val="0"/>
          <w:color w:val="auto"/>
          <w:sz w:val="24"/>
          <w:szCs w:val="24"/>
          <w:lang w:eastAsia="zh-CN"/>
        </w:rPr>
        <w:t>《领导力》课程大纲及教学进度表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Style w:val="16"/>
          <w:rFonts w:hint="eastAsia" w:asciiTheme="minorEastAsia" w:hAnsiTheme="minorEastAsia" w:eastAsiaTheme="minorEastAsia" w:cstheme="minorEastAsia"/>
          <w:b w:val="0"/>
          <w:bCs w:val="0"/>
          <w:color w:val="auto"/>
          <w:sz w:val="24"/>
          <w:szCs w:val="24"/>
          <w:lang w:eastAsia="zh-CN"/>
        </w:rPr>
      </w:pPr>
      <w:r>
        <w:rPr>
          <w:rStyle w:val="16"/>
          <w:rFonts w:hint="eastAsia" w:asciiTheme="minorEastAsia" w:hAnsiTheme="minorEastAsia" w:eastAsiaTheme="minorEastAsia" w:cstheme="minorEastAsia"/>
          <w:b w:val="0"/>
          <w:bCs w:val="0"/>
          <w:color w:val="auto"/>
          <w:sz w:val="24"/>
          <w:szCs w:val="24"/>
          <w:lang w:eastAsia="zh-CN"/>
        </w:rPr>
        <w:t>《信息系统与信息资源管理》课程大纲及教学进度表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Style w:val="16"/>
          <w:rFonts w:hint="eastAsia" w:asciiTheme="minorEastAsia" w:hAnsiTheme="minorEastAsia" w:eastAsiaTheme="minorEastAsia" w:cstheme="minorEastAsia"/>
          <w:b w:val="0"/>
          <w:bCs w:val="0"/>
          <w:color w:val="auto"/>
          <w:sz w:val="24"/>
          <w:szCs w:val="24"/>
          <w:lang w:eastAsia="zh-CN"/>
        </w:rPr>
      </w:pPr>
      <w:r>
        <w:rPr>
          <w:rStyle w:val="16"/>
          <w:rFonts w:hint="eastAsia" w:asciiTheme="minorEastAsia" w:hAnsiTheme="minorEastAsia" w:eastAsiaTheme="minorEastAsia" w:cstheme="minorEastAsia"/>
          <w:b w:val="0"/>
          <w:bCs w:val="0"/>
          <w:color w:val="auto"/>
          <w:sz w:val="24"/>
          <w:szCs w:val="24"/>
          <w:lang w:eastAsia="zh-CN"/>
        </w:rPr>
        <w:t>《法商管理案例研讨V-合同管理》课程大纲及教学进度表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Style w:val="16"/>
          <w:rFonts w:hint="eastAsia" w:asciiTheme="minorEastAsia" w:hAnsiTheme="minorEastAsia" w:eastAsiaTheme="minorEastAsia" w:cstheme="minorEastAsia"/>
          <w:b w:val="0"/>
          <w:bCs w:val="0"/>
          <w:color w:val="auto"/>
          <w:sz w:val="24"/>
          <w:szCs w:val="24"/>
          <w:lang w:eastAsia="zh-CN"/>
        </w:rPr>
      </w:pPr>
      <w:r>
        <w:rPr>
          <w:rStyle w:val="16"/>
          <w:rFonts w:hint="eastAsia" w:asciiTheme="minorEastAsia" w:hAnsiTheme="minorEastAsia" w:eastAsiaTheme="minorEastAsia" w:cstheme="minorEastAsia"/>
          <w:b w:val="0"/>
          <w:bCs w:val="0"/>
          <w:color w:val="auto"/>
          <w:sz w:val="24"/>
          <w:szCs w:val="24"/>
          <w:lang w:eastAsia="zh-CN"/>
        </w:rPr>
        <w:t>《投资学》课程大纲及教学进度表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Style w:val="16"/>
          <w:rFonts w:hint="eastAsia" w:asciiTheme="minorEastAsia" w:hAnsiTheme="minorEastAsia" w:eastAsiaTheme="minorEastAsia" w:cstheme="minorEastAsia"/>
          <w:b w:val="0"/>
          <w:bCs w:val="0"/>
          <w:color w:val="auto"/>
          <w:sz w:val="24"/>
          <w:szCs w:val="24"/>
          <w:lang w:eastAsia="zh-CN"/>
        </w:rPr>
      </w:pPr>
      <w:r>
        <w:rPr>
          <w:rStyle w:val="16"/>
          <w:rFonts w:hint="eastAsia" w:asciiTheme="minorEastAsia" w:hAnsiTheme="minorEastAsia" w:eastAsiaTheme="minorEastAsia" w:cstheme="minorEastAsia"/>
          <w:b w:val="0"/>
          <w:bCs w:val="0"/>
          <w:color w:val="auto"/>
          <w:sz w:val="24"/>
          <w:szCs w:val="24"/>
          <w:lang w:eastAsia="zh-CN"/>
        </w:rPr>
        <w:t>《董事会的运作与管理》课程大纲及教学进度表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Style w:val="16"/>
          <w:rFonts w:hint="eastAsia" w:asciiTheme="minorEastAsia" w:hAnsiTheme="minorEastAsia" w:eastAsiaTheme="minorEastAsia" w:cstheme="minorEastAsia"/>
          <w:b w:val="0"/>
          <w:bCs w:val="0"/>
          <w:color w:val="auto"/>
          <w:sz w:val="24"/>
          <w:szCs w:val="24"/>
          <w:lang w:eastAsia="zh-CN"/>
        </w:rPr>
      </w:pPr>
      <w:r>
        <w:rPr>
          <w:rStyle w:val="16"/>
          <w:rFonts w:hint="eastAsia" w:asciiTheme="minorEastAsia" w:hAnsiTheme="minorEastAsia" w:eastAsiaTheme="minorEastAsia" w:cstheme="minorEastAsia"/>
          <w:b w:val="0"/>
          <w:bCs w:val="0"/>
          <w:color w:val="auto"/>
          <w:sz w:val="24"/>
          <w:szCs w:val="24"/>
          <w:lang w:eastAsia="zh-CN"/>
        </w:rPr>
        <w:t>《国际商务管理》课程大纲及教学进度表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Style w:val="16"/>
          <w:rFonts w:hint="eastAsia" w:asciiTheme="minorEastAsia" w:hAnsiTheme="minorEastAsia" w:eastAsiaTheme="minorEastAsia" w:cstheme="minorEastAsia"/>
          <w:b w:val="0"/>
          <w:bCs w:val="0"/>
          <w:color w:val="auto"/>
          <w:sz w:val="24"/>
          <w:szCs w:val="24"/>
          <w:lang w:eastAsia="zh-CN"/>
        </w:rPr>
      </w:pPr>
      <w:r>
        <w:rPr>
          <w:rStyle w:val="16"/>
          <w:rFonts w:hint="eastAsia" w:asciiTheme="minorEastAsia" w:hAnsiTheme="minorEastAsia" w:eastAsiaTheme="minorEastAsia" w:cstheme="minorEastAsia"/>
          <w:b w:val="0"/>
          <w:bCs w:val="0"/>
          <w:color w:val="auto"/>
          <w:sz w:val="24"/>
          <w:szCs w:val="24"/>
          <w:lang w:eastAsia="zh-CN"/>
        </w:rPr>
        <w:t>《企业法律风险管理》课程大纲及教学进度表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Style w:val="16"/>
          <w:rFonts w:hint="eastAsia" w:asciiTheme="minorEastAsia" w:hAnsiTheme="minorEastAsia" w:eastAsiaTheme="minorEastAsia" w:cstheme="minorEastAsia"/>
          <w:b w:val="0"/>
          <w:bCs w:val="0"/>
          <w:color w:val="auto"/>
          <w:sz w:val="24"/>
          <w:szCs w:val="24"/>
          <w:lang w:eastAsia="zh-CN"/>
        </w:rPr>
      </w:pPr>
      <w:r>
        <w:rPr>
          <w:rStyle w:val="16"/>
          <w:rFonts w:hint="eastAsia" w:asciiTheme="minorEastAsia" w:hAnsiTheme="minorEastAsia" w:eastAsiaTheme="minorEastAsia" w:cstheme="minorEastAsia"/>
          <w:b w:val="0"/>
          <w:bCs w:val="0"/>
          <w:color w:val="auto"/>
          <w:sz w:val="24"/>
          <w:szCs w:val="24"/>
          <w:lang w:eastAsia="zh-CN"/>
        </w:rPr>
        <w:t>《经济环境分析》课程大纲及教学进度表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Style w:val="16"/>
          <w:rFonts w:hint="eastAsia" w:asciiTheme="minorEastAsia" w:hAnsiTheme="minorEastAsia" w:eastAsiaTheme="minorEastAsia" w:cstheme="minorEastAsia"/>
          <w:b w:val="0"/>
          <w:bCs w:val="0"/>
          <w:color w:val="auto"/>
          <w:sz w:val="24"/>
          <w:szCs w:val="24"/>
          <w:lang w:eastAsia="zh-CN"/>
        </w:rPr>
      </w:pPr>
      <w:r>
        <w:rPr>
          <w:rStyle w:val="16"/>
          <w:rFonts w:hint="eastAsia" w:asciiTheme="minorEastAsia" w:hAnsiTheme="minorEastAsia" w:eastAsiaTheme="minorEastAsia" w:cstheme="minorEastAsia"/>
          <w:b w:val="0"/>
          <w:bCs w:val="0"/>
          <w:color w:val="auto"/>
          <w:sz w:val="24"/>
          <w:szCs w:val="24"/>
          <w:lang w:eastAsia="zh-CN"/>
        </w:rPr>
        <w:t>《网络营销与电子商务》课程大纲及教学进度表</w:t>
      </w:r>
    </w:p>
    <w:bookmarkEnd w:id="57"/>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Style w:val="16"/>
          <w:rFonts w:hint="eastAsia" w:asciiTheme="minorEastAsia" w:hAnsiTheme="minorEastAsia" w:eastAsiaTheme="minorEastAsia" w:cstheme="minorEastAsia"/>
          <w:b w:val="0"/>
          <w:bCs w:val="0"/>
          <w:color w:val="auto"/>
          <w:sz w:val="24"/>
          <w:szCs w:val="24"/>
        </w:rPr>
      </w:pPr>
      <w:r>
        <w:rPr>
          <w:rStyle w:val="16"/>
          <w:rFonts w:hint="eastAsia" w:asciiTheme="minorEastAsia" w:hAnsiTheme="minorEastAsia" w:eastAsiaTheme="minorEastAsia" w:cstheme="minorEastAsia"/>
          <w:b w:val="0"/>
          <w:bCs w:val="0"/>
          <w:color w:val="auto"/>
          <w:sz w:val="24"/>
          <w:szCs w:val="24"/>
          <w:lang w:eastAsia="zh-CN"/>
        </w:rPr>
        <w:t>《市场营销》</w:t>
      </w:r>
      <w:r>
        <w:rPr>
          <w:rStyle w:val="16"/>
          <w:rFonts w:hint="eastAsia" w:asciiTheme="minorEastAsia" w:hAnsiTheme="minorEastAsia" w:eastAsiaTheme="minorEastAsia" w:cstheme="minorEastAsia"/>
          <w:b w:val="0"/>
          <w:bCs w:val="0"/>
          <w:color w:val="auto"/>
          <w:sz w:val="24"/>
          <w:szCs w:val="24"/>
        </w:rPr>
        <w:t>课程大纲及教学进度表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Style w:val="16"/>
          <w:rFonts w:hint="eastAsia" w:asciiTheme="minorEastAsia" w:hAnsiTheme="minorEastAsia" w:eastAsiaTheme="minorEastAsia" w:cstheme="minorEastAsia"/>
          <w:b w:val="0"/>
          <w:bCs w:val="0"/>
          <w:color w:val="auto"/>
          <w:sz w:val="24"/>
          <w:szCs w:val="24"/>
          <w:lang w:eastAsia="zh-CN"/>
        </w:rPr>
      </w:pPr>
    </w:p>
    <w:p>
      <w:pPr>
        <w:rPr>
          <w:rFonts w:hint="eastAsia" w:asciiTheme="minorEastAsia" w:hAnsiTheme="minorEastAsia" w:eastAsiaTheme="minorEastAsia" w:cstheme="minorEastAsia"/>
          <w:b w:val="0"/>
          <w:bCs w:val="0"/>
          <w:color w:val="auto"/>
          <w:sz w:val="24"/>
          <w:szCs w:val="24"/>
          <w:lang w:eastAsia="zh-CN"/>
        </w:rPr>
      </w:pPr>
    </w:p>
    <w:p>
      <w:pPr>
        <w:pStyle w:val="11"/>
        <w:keepNext w:val="0"/>
        <w:keepLines w:val="0"/>
        <w:widowControl/>
        <w:suppressLineNumbers w:val="0"/>
        <w:bidi w:val="0"/>
        <w:spacing w:before="0" w:beforeAutospacing="0" w:after="0" w:afterAutospacing="0" w:line="27" w:lineRule="atLeast"/>
        <w:ind w:left="0" w:firstLine="420"/>
        <w:jc w:val="center"/>
        <w:rPr>
          <w:rFonts w:hint="eastAsia" w:ascii="宋体" w:hAnsi="宋体" w:eastAsia="宋体" w:cs="宋体"/>
          <w:b/>
          <w:bCs/>
          <w:i w:val="0"/>
          <w:color w:val="000000"/>
          <w:sz w:val="28"/>
          <w:szCs w:val="28"/>
          <w:u w:val="none"/>
          <w:vertAlign w:val="baseline"/>
        </w:rPr>
      </w:pPr>
    </w:p>
    <w:p>
      <w:pPr>
        <w:pStyle w:val="11"/>
        <w:keepNext w:val="0"/>
        <w:keepLines w:val="0"/>
        <w:widowControl/>
        <w:suppressLineNumbers w:val="0"/>
        <w:bidi w:val="0"/>
        <w:spacing w:before="0" w:beforeAutospacing="0" w:after="0" w:afterAutospacing="0" w:line="27" w:lineRule="atLeast"/>
        <w:ind w:left="0" w:firstLine="420"/>
        <w:jc w:val="center"/>
        <w:rPr>
          <w:rFonts w:hint="eastAsia" w:ascii="宋体" w:hAnsi="宋体" w:eastAsia="宋体" w:cs="宋体"/>
          <w:b/>
          <w:bCs/>
          <w:i w:val="0"/>
          <w:color w:val="000000"/>
          <w:sz w:val="28"/>
          <w:szCs w:val="28"/>
          <w:u w:val="none"/>
          <w:vertAlign w:val="baseline"/>
        </w:rPr>
      </w:pPr>
    </w:p>
    <w:p>
      <w:pPr>
        <w:pStyle w:val="11"/>
        <w:keepNext w:val="0"/>
        <w:keepLines w:val="0"/>
        <w:widowControl/>
        <w:suppressLineNumbers w:val="0"/>
        <w:bidi w:val="0"/>
        <w:spacing w:before="0" w:beforeAutospacing="0" w:after="0" w:afterAutospacing="0" w:line="27" w:lineRule="atLeast"/>
        <w:ind w:left="0" w:firstLine="420"/>
        <w:jc w:val="center"/>
        <w:rPr>
          <w:rFonts w:hint="eastAsia" w:ascii="宋体" w:hAnsi="宋体" w:eastAsia="宋体" w:cs="宋体"/>
          <w:b/>
          <w:bCs/>
          <w:i w:val="0"/>
          <w:color w:val="000000"/>
          <w:sz w:val="28"/>
          <w:szCs w:val="28"/>
          <w:u w:val="none"/>
          <w:vertAlign w:val="baseline"/>
        </w:rPr>
      </w:pPr>
    </w:p>
    <w:p>
      <w:pPr>
        <w:pStyle w:val="11"/>
        <w:keepNext w:val="0"/>
        <w:keepLines w:val="0"/>
        <w:widowControl/>
        <w:suppressLineNumbers w:val="0"/>
        <w:bidi w:val="0"/>
        <w:spacing w:before="0" w:beforeAutospacing="0" w:after="0" w:afterAutospacing="0" w:line="27" w:lineRule="atLeast"/>
        <w:ind w:left="0" w:firstLine="420"/>
        <w:jc w:val="center"/>
        <w:rPr>
          <w:rFonts w:hint="eastAsia" w:ascii="宋体" w:hAnsi="宋体" w:eastAsia="宋体" w:cs="宋体"/>
          <w:b/>
          <w:bCs/>
          <w:i w:val="0"/>
          <w:color w:val="000000"/>
          <w:sz w:val="28"/>
          <w:szCs w:val="28"/>
          <w:u w:val="none"/>
          <w:vertAlign w:val="baseline"/>
        </w:rPr>
      </w:pPr>
      <w:r>
        <w:rPr>
          <w:rFonts w:hint="eastAsia" w:ascii="宋体" w:hAnsi="宋体" w:eastAsia="宋体" w:cs="宋体"/>
          <w:b/>
          <w:bCs/>
          <w:i w:val="0"/>
          <w:color w:val="000000"/>
          <w:sz w:val="28"/>
          <w:szCs w:val="28"/>
          <w:u w:val="none"/>
          <w:vertAlign w:val="baseline"/>
        </w:rPr>
        <w:t>《法商管理案例研讨</w:t>
      </w:r>
      <w:r>
        <w:rPr>
          <w:rFonts w:hint="eastAsia"/>
          <w:b/>
          <w:bCs/>
          <w:color w:val="auto"/>
          <w:sz w:val="28"/>
          <w:szCs w:val="28"/>
        </w:rPr>
        <w:t>II</w:t>
      </w:r>
      <w:r>
        <w:rPr>
          <w:rFonts w:hint="eastAsia" w:ascii="宋体" w:hAnsi="宋体" w:eastAsia="宋体" w:cs="宋体"/>
          <w:b/>
          <w:bCs/>
          <w:i w:val="0"/>
          <w:color w:val="000000"/>
          <w:sz w:val="28"/>
          <w:szCs w:val="28"/>
          <w:u w:val="none"/>
          <w:vertAlign w:val="baseline"/>
        </w:rPr>
        <w:t>》课程大纲及教学进度表</w:t>
      </w: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8"/>
          <w:szCs w:val="28"/>
          <w:u w:val="none"/>
          <w:vertAlign w:val="baseline"/>
        </w:rPr>
      </w:pPr>
    </w:p>
    <w:tbl>
      <w:tblPr>
        <w:tblStyle w:val="17"/>
        <w:tblW w:w="6089" w:type="dxa"/>
        <w:jc w:val="center"/>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30"/>
        <w:gridCol w:w="2084"/>
        <w:gridCol w:w="1052"/>
        <w:gridCol w:w="1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5" w:hRule="atLeast"/>
          <w:jc w:val="center"/>
        </w:trPr>
        <w:tc>
          <w:tcPr>
            <w:tcW w:w="153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课程名称</w:t>
            </w:r>
          </w:p>
        </w:tc>
        <w:tc>
          <w:tcPr>
            <w:tcW w:w="208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法商管理案例研讨II</w:t>
            </w: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p>
        </w:tc>
        <w:tc>
          <w:tcPr>
            <w:tcW w:w="105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课程编号</w:t>
            </w:r>
          </w:p>
        </w:tc>
        <w:tc>
          <w:tcPr>
            <w:tcW w:w="142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1460100411</w:t>
            </w: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jc w:val="center"/>
        </w:trPr>
        <w:tc>
          <w:tcPr>
            <w:tcW w:w="153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英文课程名称</w:t>
            </w:r>
          </w:p>
        </w:tc>
        <w:tc>
          <w:tcPr>
            <w:tcW w:w="4559"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Law and Business Management Case Study Seminar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jc w:val="center"/>
        </w:trPr>
        <w:tc>
          <w:tcPr>
            <w:tcW w:w="153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任课教师</w:t>
            </w:r>
          </w:p>
        </w:tc>
        <w:tc>
          <w:tcPr>
            <w:tcW w:w="208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马志英</w:t>
            </w:r>
          </w:p>
        </w:tc>
        <w:tc>
          <w:tcPr>
            <w:tcW w:w="105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授课对象</w:t>
            </w:r>
          </w:p>
        </w:tc>
        <w:tc>
          <w:tcPr>
            <w:tcW w:w="142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MBA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153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周学时/总学时</w:t>
            </w:r>
          </w:p>
        </w:tc>
        <w:tc>
          <w:tcPr>
            <w:tcW w:w="208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总学时18</w:t>
            </w:r>
          </w:p>
        </w:tc>
        <w:tc>
          <w:tcPr>
            <w:tcW w:w="105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学分</w:t>
            </w:r>
          </w:p>
        </w:tc>
        <w:tc>
          <w:tcPr>
            <w:tcW w:w="142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1学分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153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开课学期</w:t>
            </w:r>
          </w:p>
        </w:tc>
        <w:tc>
          <w:tcPr>
            <w:tcW w:w="208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2016年秋季学期</w:t>
            </w:r>
          </w:p>
        </w:tc>
        <w:tc>
          <w:tcPr>
            <w:tcW w:w="105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授课时间</w:t>
            </w:r>
          </w:p>
        </w:tc>
        <w:tc>
          <w:tcPr>
            <w:tcW w:w="142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2-6周五上午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153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先修课程</w:t>
            </w:r>
          </w:p>
        </w:tc>
        <w:tc>
          <w:tcPr>
            <w:tcW w:w="208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p>
        </w:tc>
        <w:tc>
          <w:tcPr>
            <w:tcW w:w="105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授课地点</w:t>
            </w:r>
          </w:p>
        </w:tc>
        <w:tc>
          <w:tcPr>
            <w:tcW w:w="142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B714</w:t>
            </w:r>
          </w:p>
        </w:tc>
      </w:tr>
    </w:tbl>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授课教师联系方式</w:t>
      </w: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电话：13522770522</w:t>
      </w: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Email：</w:t>
      </w:r>
      <w:r>
        <w:rPr>
          <w:rFonts w:hint="eastAsia"/>
          <w:b w:val="0"/>
          <w:u w:val="none"/>
        </w:rPr>
        <w:t>miaying@sina.com</w:t>
      </w: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辅导、答疑安排：周日晚上7:00-9:00</w:t>
      </w: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lang w:val="en-US" w:eastAsia="zh-CN"/>
        </w:rPr>
        <w:t>1.</w:t>
      </w:r>
      <w:r>
        <w:rPr>
          <w:rFonts w:hint="eastAsia" w:ascii="宋体" w:hAnsi="宋体" w:eastAsia="宋体" w:cs="宋体"/>
          <w:i w:val="0"/>
          <w:color w:val="000000"/>
          <w:sz w:val="24"/>
          <w:szCs w:val="24"/>
          <w:u w:val="none"/>
          <w:vertAlign w:val="baseline"/>
        </w:rPr>
        <w:t>课程概述</w:t>
      </w: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本课程内容以法商管理案例研讨为主，研讨的案例围绕职业经理人及企业家的角色定位，立足企业管理的整体框架，涉及相应的法律内涵，让学员通过鲜活的案例讨论，激活自身管理经验，建立起对企业管理的系统思维，建立起对风险防范的法律意识。</w:t>
      </w: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lang w:val="en-US" w:eastAsia="zh-CN"/>
        </w:rPr>
        <w:t>2.</w:t>
      </w:r>
      <w:r>
        <w:rPr>
          <w:rFonts w:hint="eastAsia" w:ascii="宋体" w:hAnsi="宋体" w:eastAsia="宋体" w:cs="宋体"/>
          <w:i w:val="0"/>
          <w:color w:val="000000"/>
          <w:sz w:val="24"/>
          <w:szCs w:val="24"/>
          <w:u w:val="none"/>
          <w:vertAlign w:val="baseline"/>
        </w:rPr>
        <w:t>课程目标</w:t>
      </w: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本课程的目标是让学员通过法商管理研讨“学习经验、锻炼思维、养成心态”，MBA的主课侧重于管理的科学面，更多的是知识的系统传授。法商管理研讨则侧重管理的实践面，让学员通过体验学习获得更深刻的经验，同时注重学员的思维训练和健康管理心态的修炼。</w:t>
      </w: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提升法商智慧，掌握“用管理的思维应对法律的问题；用法治的思维应对管理的问题”的法商思维，了解“坚守伦理道德；尊重法律边界；善用法律武器；推动法治进步”的法商精神。</w:t>
      </w: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2、深化自我认知，明确管理哲学。管理是科学、手艺、艺术的结合，但其核心是管理哲学。只有明确了自己的管理哲学，才能长期保持良好且稳定的心态，挡住外来诱惑；才能长期保持行动上的内在一致性，使行动具有力量；才能获得内在的信念与外在的信誉，不断摆脱困境，赢得普遍的尊重与支持。</w:t>
      </w: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3、掌握分析工具，养成反思心态。“借来的光点不亮自己的灯”，对哲学的学习不是简单的模仿。需要通过分析、反思、讨论不断深化对自我、他人、组织和社会的认识，从而建立自己的管理哲学，找到属于自己的“道”。</w:t>
      </w: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lang w:val="en-US" w:eastAsia="zh-CN"/>
        </w:rPr>
        <w:t>3.</w:t>
      </w:r>
      <w:r>
        <w:rPr>
          <w:rFonts w:hint="eastAsia" w:ascii="宋体" w:hAnsi="宋体" w:eastAsia="宋体" w:cs="宋体"/>
          <w:i w:val="0"/>
          <w:color w:val="000000"/>
          <w:sz w:val="24"/>
          <w:szCs w:val="24"/>
          <w:u w:val="none"/>
          <w:vertAlign w:val="baseline"/>
        </w:rPr>
        <w:t>内容提要及学时分配</w:t>
      </w: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课程内容分为四个单元，分别从立法者、法律工作者、守法公民、司法者的角度学习法商精神、建立系统思维、养成反思心态。内容及学时分配如下表。</w:t>
      </w:r>
      <w:r>
        <w:rPr>
          <w:rFonts w:hint="eastAsia" w:ascii="宋体" w:hAnsi="宋体" w:eastAsia="宋体" w:cs="宋体"/>
          <w:i w:val="0"/>
          <w:color w:val="000000"/>
          <w:sz w:val="24"/>
          <w:szCs w:val="24"/>
          <w:u w:val="none"/>
          <w:vertAlign w:val="baseline"/>
          <w:lang w:val="en-US" w:eastAsia="zh-CN"/>
        </w:rPr>
        <w:br w:type="textWrapping"/>
      </w:r>
    </w:p>
    <w:p>
      <w:pPr>
        <w:pStyle w:val="11"/>
        <w:keepNext w:val="0"/>
        <w:keepLines w:val="0"/>
        <w:widowControl/>
        <w:suppressLineNumbers w:val="0"/>
        <w:bidi w:val="0"/>
        <w:spacing w:before="0" w:beforeAutospacing="0" w:after="0" w:afterAutospacing="0" w:line="27" w:lineRule="atLeast"/>
        <w:ind w:left="0" w:firstLine="420"/>
        <w:jc w:val="center"/>
        <w:rPr>
          <w:rFonts w:hint="eastAsia" w:ascii="宋体" w:hAnsi="宋体" w:eastAsia="宋体" w:cs="宋体"/>
          <w:b/>
          <w:bCs/>
          <w:i w:val="0"/>
          <w:color w:val="000000"/>
          <w:sz w:val="24"/>
          <w:szCs w:val="24"/>
          <w:u w:val="none"/>
          <w:vertAlign w:val="baseline"/>
        </w:rPr>
      </w:pPr>
      <w:r>
        <w:rPr>
          <w:rFonts w:hint="eastAsia" w:ascii="宋体" w:hAnsi="宋体" w:eastAsia="宋体" w:cs="宋体"/>
          <w:b/>
          <w:bCs/>
          <w:i w:val="0"/>
          <w:color w:val="000000"/>
          <w:sz w:val="24"/>
          <w:szCs w:val="24"/>
          <w:u w:val="none"/>
          <w:vertAlign w:val="baseline"/>
        </w:rPr>
        <w:t>课程进度表</w:t>
      </w:r>
    </w:p>
    <w:p>
      <w:pPr>
        <w:pStyle w:val="11"/>
        <w:keepNext w:val="0"/>
        <w:keepLines w:val="0"/>
        <w:widowControl/>
        <w:suppressLineNumbers w:val="0"/>
        <w:bidi w:val="0"/>
        <w:spacing w:before="0" w:beforeAutospacing="0" w:after="0" w:afterAutospacing="0" w:line="27" w:lineRule="atLeast"/>
        <w:ind w:left="0" w:firstLine="420"/>
        <w:jc w:val="center"/>
        <w:rPr>
          <w:rFonts w:hint="eastAsia" w:ascii="宋体" w:hAnsi="宋体" w:eastAsia="宋体" w:cs="宋体"/>
          <w:b/>
          <w:bCs/>
          <w:i w:val="0"/>
          <w:color w:val="000000"/>
          <w:sz w:val="24"/>
          <w:szCs w:val="24"/>
          <w:u w:val="none"/>
          <w:vertAlign w:val="baseline"/>
        </w:rPr>
      </w:pPr>
    </w:p>
    <w:p>
      <w:pPr>
        <w:pStyle w:val="11"/>
        <w:keepNext w:val="0"/>
        <w:keepLines w:val="0"/>
        <w:widowControl/>
        <w:suppressLineNumbers w:val="0"/>
        <w:bidi w:val="0"/>
        <w:spacing w:before="0" w:beforeAutospacing="0" w:after="0" w:afterAutospacing="0" w:line="27" w:lineRule="atLeast"/>
        <w:ind w:left="0" w:firstLine="420"/>
        <w:jc w:val="center"/>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课程名称   法商管理案例研讨    专 业  MBA     年 级  2016级</w:t>
      </w:r>
    </w:p>
    <w:tbl>
      <w:tblPr>
        <w:tblStyle w:val="17"/>
        <w:tblW w:w="7219" w:type="dxa"/>
        <w:jc w:val="center"/>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28"/>
        <w:gridCol w:w="3015"/>
        <w:gridCol w:w="822"/>
        <w:gridCol w:w="655"/>
        <w:gridCol w:w="739"/>
        <w:gridCol w:w="1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5" w:hRule="atLeast"/>
          <w:jc w:val="center"/>
        </w:trPr>
        <w:tc>
          <w:tcPr>
            <w:tcW w:w="828"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27" w:lineRule="atLeast"/>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周次</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27" w:lineRule="atLeast"/>
              <w:ind w:left="0" w:firstLine="420"/>
              <w:jc w:val="center"/>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课 程 内 容</w:t>
            </w:r>
          </w:p>
        </w:tc>
        <w:tc>
          <w:tcPr>
            <w:tcW w:w="82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27" w:lineRule="atLeast"/>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课时</w:t>
            </w:r>
          </w:p>
        </w:tc>
        <w:tc>
          <w:tcPr>
            <w:tcW w:w="65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27" w:lineRule="atLeast"/>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授课人</w:t>
            </w: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27" w:lineRule="atLeast"/>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职 称</w:t>
            </w:r>
          </w:p>
        </w:tc>
        <w:tc>
          <w:tcPr>
            <w:tcW w:w="116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27" w:lineRule="atLeast"/>
              <w:ind w:left="0" w:firstLine="420"/>
              <w:jc w:val="center"/>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828"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27" w:lineRule="atLeast"/>
              <w:ind w:left="0" w:firstLine="420"/>
              <w:jc w:val="center"/>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1</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ind w:left="0" w:firstLine="420"/>
              <w:jc w:val="center"/>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第1讲 立法者VS管理者</w:t>
            </w:r>
          </w:p>
        </w:tc>
        <w:tc>
          <w:tcPr>
            <w:tcW w:w="82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4.5</w:t>
            </w:r>
          </w:p>
        </w:tc>
        <w:tc>
          <w:tcPr>
            <w:tcW w:w="65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马志英</w:t>
            </w: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ind w:left="0" w:firstLine="420"/>
              <w:jc w:val="center"/>
              <w:rPr>
                <w:rFonts w:hint="eastAsia" w:ascii="宋体" w:hAnsi="宋体" w:eastAsia="宋体" w:cs="宋体"/>
                <w:i w:val="0"/>
                <w:color w:val="000000"/>
                <w:sz w:val="24"/>
                <w:szCs w:val="24"/>
                <w:u w:val="none"/>
                <w:vertAlign w:val="baseline"/>
              </w:rPr>
            </w:pPr>
          </w:p>
        </w:tc>
        <w:tc>
          <w:tcPr>
            <w:tcW w:w="116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ind w:left="0" w:firstLine="420"/>
              <w:jc w:val="center"/>
              <w:rPr>
                <w:rFonts w:hint="eastAsia" w:ascii="宋体" w:hAnsi="宋体" w:eastAsia="宋体" w:cs="宋体"/>
                <w:i w:val="0"/>
                <w:color w:val="000000"/>
                <w:sz w:val="24"/>
                <w:szCs w:val="24"/>
                <w:u w:val="none"/>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828"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27" w:lineRule="atLeast"/>
              <w:ind w:left="0" w:firstLine="420"/>
              <w:jc w:val="center"/>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2</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ind w:left="0" w:firstLine="420"/>
              <w:jc w:val="center"/>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第2讲 律师VS管理者</w:t>
            </w:r>
          </w:p>
        </w:tc>
        <w:tc>
          <w:tcPr>
            <w:tcW w:w="82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4.5</w:t>
            </w:r>
          </w:p>
        </w:tc>
        <w:tc>
          <w:tcPr>
            <w:tcW w:w="65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马志英</w:t>
            </w: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ind w:left="0" w:firstLine="420"/>
              <w:jc w:val="center"/>
              <w:rPr>
                <w:rFonts w:hint="eastAsia" w:ascii="宋体" w:hAnsi="宋体" w:eastAsia="宋体" w:cs="宋体"/>
                <w:i w:val="0"/>
                <w:color w:val="000000"/>
                <w:sz w:val="24"/>
                <w:szCs w:val="24"/>
                <w:u w:val="none"/>
                <w:vertAlign w:val="baseline"/>
              </w:rPr>
            </w:pPr>
          </w:p>
        </w:tc>
        <w:tc>
          <w:tcPr>
            <w:tcW w:w="116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ind w:left="0" w:firstLine="420"/>
              <w:jc w:val="center"/>
              <w:rPr>
                <w:rFonts w:hint="eastAsia" w:ascii="宋体" w:hAnsi="宋体" w:eastAsia="宋体" w:cs="宋体"/>
                <w:i w:val="0"/>
                <w:color w:val="000000"/>
                <w:sz w:val="24"/>
                <w:szCs w:val="24"/>
                <w:u w:val="none"/>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828"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27" w:lineRule="atLeast"/>
              <w:ind w:left="0" w:firstLine="420"/>
              <w:jc w:val="center"/>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3</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ind w:left="0" w:firstLine="420"/>
              <w:jc w:val="center"/>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第3讲 守法公民VS职业经理人</w:t>
            </w:r>
          </w:p>
        </w:tc>
        <w:tc>
          <w:tcPr>
            <w:tcW w:w="82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4.5</w:t>
            </w:r>
          </w:p>
        </w:tc>
        <w:tc>
          <w:tcPr>
            <w:tcW w:w="65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马志英</w:t>
            </w: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ind w:left="0" w:firstLine="420"/>
              <w:jc w:val="center"/>
              <w:rPr>
                <w:rFonts w:hint="eastAsia" w:ascii="宋体" w:hAnsi="宋体" w:eastAsia="宋体" w:cs="宋体"/>
                <w:i w:val="0"/>
                <w:color w:val="000000"/>
                <w:sz w:val="24"/>
                <w:szCs w:val="24"/>
                <w:u w:val="none"/>
                <w:vertAlign w:val="baseline"/>
              </w:rPr>
            </w:pPr>
          </w:p>
        </w:tc>
        <w:tc>
          <w:tcPr>
            <w:tcW w:w="116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ind w:left="0" w:firstLine="420"/>
              <w:jc w:val="center"/>
              <w:rPr>
                <w:rFonts w:hint="eastAsia" w:ascii="宋体" w:hAnsi="宋体" w:eastAsia="宋体" w:cs="宋体"/>
                <w:i w:val="0"/>
                <w:color w:val="000000"/>
                <w:sz w:val="24"/>
                <w:szCs w:val="24"/>
                <w:u w:val="none"/>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828"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27" w:lineRule="atLeast"/>
              <w:ind w:left="0" w:firstLine="420"/>
              <w:jc w:val="center"/>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4</w:t>
            </w:r>
          </w:p>
        </w:tc>
        <w:tc>
          <w:tcPr>
            <w:tcW w:w="301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ind w:left="0" w:firstLine="420"/>
              <w:jc w:val="center"/>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第4讲 司法者VS高层管理者</w:t>
            </w:r>
          </w:p>
        </w:tc>
        <w:tc>
          <w:tcPr>
            <w:tcW w:w="82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4.5</w:t>
            </w:r>
          </w:p>
        </w:tc>
        <w:tc>
          <w:tcPr>
            <w:tcW w:w="65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马志英</w:t>
            </w:r>
          </w:p>
        </w:tc>
        <w:tc>
          <w:tcPr>
            <w:tcW w:w="739"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ind w:left="0" w:firstLine="420"/>
              <w:jc w:val="center"/>
              <w:rPr>
                <w:rFonts w:hint="eastAsia" w:ascii="宋体" w:hAnsi="宋体" w:eastAsia="宋体" w:cs="宋体"/>
                <w:i w:val="0"/>
                <w:color w:val="000000"/>
                <w:sz w:val="24"/>
                <w:szCs w:val="24"/>
                <w:u w:val="none"/>
                <w:vertAlign w:val="baseline"/>
              </w:rPr>
            </w:pPr>
          </w:p>
        </w:tc>
        <w:tc>
          <w:tcPr>
            <w:tcW w:w="116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ind w:left="0" w:firstLine="420"/>
              <w:jc w:val="center"/>
              <w:rPr>
                <w:rFonts w:hint="eastAsia" w:ascii="宋体" w:hAnsi="宋体" w:eastAsia="宋体" w:cs="宋体"/>
                <w:i w:val="0"/>
                <w:color w:val="000000"/>
                <w:sz w:val="24"/>
                <w:szCs w:val="24"/>
                <w:u w:val="none"/>
                <w:vertAlign w:val="baseline"/>
              </w:rPr>
            </w:pPr>
          </w:p>
        </w:tc>
      </w:tr>
    </w:tbl>
    <w:p>
      <w:pPr>
        <w:pStyle w:val="11"/>
        <w:keepNext w:val="0"/>
        <w:keepLines w:val="0"/>
        <w:widowControl/>
        <w:suppressLineNumbers w:val="0"/>
        <w:bidi w:val="0"/>
        <w:spacing w:before="0" w:beforeAutospacing="0" w:after="0" w:afterAutospacing="0" w:line="27" w:lineRule="atLeast"/>
        <w:ind w:left="0" w:firstLine="420"/>
        <w:jc w:val="center"/>
        <w:rPr>
          <w:rFonts w:hint="eastAsia" w:ascii="宋体" w:hAnsi="宋体" w:eastAsia="宋体" w:cs="宋体"/>
          <w:i w:val="0"/>
          <w:color w:val="000000"/>
          <w:sz w:val="24"/>
          <w:szCs w:val="24"/>
          <w:u w:val="none"/>
          <w:vertAlign w:val="baseline"/>
          <w:lang w:val="en-US" w:eastAsia="zh-CN"/>
        </w:rPr>
      </w:pP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lang w:val="en-US" w:eastAsia="zh-CN"/>
        </w:rPr>
        <w:t>4.</w:t>
      </w:r>
      <w:r>
        <w:rPr>
          <w:rFonts w:hint="eastAsia" w:ascii="宋体" w:hAnsi="宋体" w:eastAsia="宋体" w:cs="宋体"/>
          <w:i w:val="0"/>
          <w:color w:val="000000"/>
          <w:sz w:val="24"/>
          <w:szCs w:val="24"/>
          <w:u w:val="none"/>
          <w:vertAlign w:val="baseline"/>
        </w:rPr>
        <w:t>教学方式</w:t>
      </w: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学员课前阅读案例；课堂分组讨论，教师指导、总结；课后延伸阅读。</w:t>
      </w: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lang w:val="en-US" w:eastAsia="zh-CN"/>
        </w:rPr>
      </w:pP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lang w:val="en-US" w:eastAsia="zh-CN"/>
        </w:rPr>
        <w:t>5.</w:t>
      </w:r>
      <w:r>
        <w:rPr>
          <w:rFonts w:hint="eastAsia" w:ascii="宋体" w:hAnsi="宋体" w:eastAsia="宋体" w:cs="宋体"/>
          <w:i w:val="0"/>
          <w:color w:val="000000"/>
          <w:sz w:val="24"/>
          <w:szCs w:val="24"/>
          <w:u w:val="none"/>
          <w:vertAlign w:val="baseline"/>
        </w:rPr>
        <w:t>教学过程中IT工具等技术手段的应用</w:t>
      </w: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课程总结阶段提供PPT；</w:t>
      </w: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利用网络通讯工具帮助学员答疑</w:t>
      </w: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lang w:val="en-US" w:eastAsia="zh-CN"/>
        </w:rPr>
      </w:pP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lang w:val="en-US" w:eastAsia="zh-CN"/>
        </w:rPr>
        <w:t>6.</w:t>
      </w:r>
      <w:r>
        <w:rPr>
          <w:rFonts w:hint="eastAsia" w:ascii="宋体" w:hAnsi="宋体" w:eastAsia="宋体" w:cs="宋体"/>
          <w:i w:val="0"/>
          <w:color w:val="000000"/>
          <w:sz w:val="24"/>
          <w:szCs w:val="24"/>
          <w:u w:val="none"/>
          <w:vertAlign w:val="baseline"/>
        </w:rPr>
        <w:t>教材</w:t>
      </w: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无正式出版教材，以案例讨论材料为主要学习资料</w:t>
      </w: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lang w:val="en-US" w:eastAsia="zh-CN"/>
        </w:rPr>
      </w:pP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lang w:val="en-US" w:eastAsia="zh-CN"/>
        </w:rPr>
        <w:t>7.</w:t>
      </w:r>
      <w:r>
        <w:rPr>
          <w:rFonts w:hint="eastAsia" w:ascii="宋体" w:hAnsi="宋体" w:eastAsia="宋体" w:cs="宋体"/>
          <w:i w:val="0"/>
          <w:color w:val="000000"/>
          <w:sz w:val="24"/>
          <w:szCs w:val="24"/>
          <w:u w:val="none"/>
          <w:vertAlign w:val="baseline"/>
        </w:rPr>
        <w:t>参考书目</w:t>
      </w: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《中国式失败》，陈晓峰著，中国经济出版社</w:t>
      </w: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《大败局》，吴晓波著，浙江人民出版社</w:t>
      </w: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lang w:val="en-US" w:eastAsia="zh-CN"/>
        </w:rPr>
      </w:pP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lang w:val="en-US" w:eastAsia="zh-CN"/>
        </w:rPr>
        <w:t>8.</w:t>
      </w:r>
      <w:r>
        <w:rPr>
          <w:rFonts w:hint="eastAsia" w:ascii="宋体" w:hAnsi="宋体" w:eastAsia="宋体" w:cs="宋体"/>
          <w:i w:val="0"/>
          <w:color w:val="000000"/>
          <w:sz w:val="24"/>
          <w:szCs w:val="24"/>
          <w:u w:val="none"/>
          <w:vertAlign w:val="baseline"/>
        </w:rPr>
        <w:t>教学辅助材料，如CD、录影等</w:t>
      </w: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课程提供PPT讲义和有关教学材料。</w:t>
      </w: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lang w:val="en-US" w:eastAsia="zh-CN"/>
        </w:rPr>
      </w:pP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lang w:val="en-US" w:eastAsia="zh-CN"/>
        </w:rPr>
        <w:t>9.</w:t>
      </w:r>
      <w:r>
        <w:rPr>
          <w:rFonts w:hint="eastAsia" w:ascii="宋体" w:hAnsi="宋体" w:eastAsia="宋体" w:cs="宋体"/>
          <w:i w:val="0"/>
          <w:color w:val="000000"/>
          <w:sz w:val="24"/>
          <w:szCs w:val="24"/>
          <w:u w:val="none"/>
          <w:vertAlign w:val="baseline"/>
        </w:rPr>
        <w:t>课程学习要求及课堂纪律规范</w:t>
      </w: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lang w:val="en-US" w:eastAsia="zh-CN"/>
        </w:rPr>
        <w:t xml:space="preserve"> 1.</w:t>
      </w:r>
      <w:r>
        <w:rPr>
          <w:rFonts w:hint="eastAsia" w:ascii="宋体" w:hAnsi="宋体" w:eastAsia="宋体" w:cs="宋体"/>
          <w:i w:val="0"/>
          <w:color w:val="000000"/>
          <w:sz w:val="24"/>
          <w:szCs w:val="24"/>
          <w:u w:val="none"/>
          <w:vertAlign w:val="baseline"/>
        </w:rPr>
        <w:t>学员课前认真阅读相关的案例，并形成初步的观点</w:t>
      </w: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lang w:val="en-US" w:eastAsia="zh-CN"/>
        </w:rPr>
        <w:t xml:space="preserve"> 2.</w:t>
      </w:r>
      <w:r>
        <w:rPr>
          <w:rFonts w:hint="eastAsia" w:ascii="宋体" w:hAnsi="宋体" w:eastAsia="宋体" w:cs="宋体"/>
          <w:i w:val="0"/>
          <w:color w:val="000000"/>
          <w:sz w:val="24"/>
          <w:szCs w:val="24"/>
          <w:u w:val="none"/>
          <w:vertAlign w:val="baseline"/>
        </w:rPr>
        <w:t>按时出席课程，课堂上积极参与讨论；</w:t>
      </w: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lang w:val="en-US" w:eastAsia="zh-CN"/>
        </w:rPr>
        <w:t xml:space="preserve"> 3.</w:t>
      </w:r>
      <w:r>
        <w:rPr>
          <w:rFonts w:hint="eastAsia" w:ascii="宋体" w:hAnsi="宋体" w:eastAsia="宋体" w:cs="宋体"/>
          <w:i w:val="0"/>
          <w:color w:val="000000"/>
          <w:sz w:val="24"/>
          <w:szCs w:val="24"/>
          <w:u w:val="none"/>
          <w:vertAlign w:val="baseline"/>
        </w:rPr>
        <w:t>不得将课堂上的案例材料等外泄；</w:t>
      </w: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lang w:val="en-US" w:eastAsia="zh-CN"/>
        </w:rPr>
        <w:t xml:space="preserve"> 4.</w:t>
      </w:r>
      <w:r>
        <w:rPr>
          <w:rFonts w:hint="eastAsia" w:ascii="宋体" w:hAnsi="宋体" w:eastAsia="宋体" w:cs="宋体"/>
          <w:i w:val="0"/>
          <w:color w:val="000000"/>
          <w:sz w:val="24"/>
          <w:szCs w:val="24"/>
          <w:u w:val="none"/>
          <w:vertAlign w:val="baseline"/>
        </w:rPr>
        <w:t>在课程结束后两周内及时提交3000字以上的案例学习心得，作为考试。</w:t>
      </w: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lang w:val="en-US" w:eastAsia="zh-CN"/>
        </w:rPr>
      </w:pP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lang w:val="en-US" w:eastAsia="zh-CN"/>
        </w:rPr>
        <w:t>10.</w:t>
      </w:r>
      <w:r>
        <w:rPr>
          <w:rFonts w:hint="eastAsia" w:ascii="宋体" w:hAnsi="宋体" w:eastAsia="宋体" w:cs="宋体"/>
          <w:i w:val="0"/>
          <w:color w:val="000000"/>
          <w:sz w:val="24"/>
          <w:szCs w:val="24"/>
          <w:u w:val="none"/>
          <w:vertAlign w:val="baseline"/>
        </w:rPr>
        <w:t>学生成绩评定办法（需详细说明评估学生学习效果的方法，各部分的百分比）</w:t>
      </w: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成绩满分100分：由课程结业论文评定。</w:t>
      </w: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教学大纲</w:t>
      </w: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第1讲 立法者VS管理者 （4.5课时）</w:t>
      </w: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 xml:space="preserve">阅读内容：案例1.1  G公司老板关于绩效考核的困惑 </w:t>
      </w: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 xml:space="preserve">案例1.2  宽严之间？ </w:t>
      </w: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第2讲 律师VS管理者 （4.5课时）</w:t>
      </w: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 xml:space="preserve">阅读内容：案例2.1  应该辞退谁？ </w:t>
      </w: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 xml:space="preserve">案例2.2  地方小超市如何应对沃尔玛的冲击？ </w:t>
      </w: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第3讲 守法公民VS职业经理人 （4.5课时）</w:t>
      </w: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 xml:space="preserve">阅读内容：案例3.1  应该放弃这单业务吗？ </w:t>
      </w: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 xml:space="preserve">案例3.2  信任危机引发的血案 </w:t>
      </w: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 xml:space="preserve">案例3.3  “500万先生”弃主 </w:t>
      </w: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第4讲 司法者VS高层管理者 （4.5课时）</w:t>
      </w:r>
    </w:p>
    <w:p>
      <w:pPr>
        <w:pStyle w:val="11"/>
        <w:keepNext w:val="0"/>
        <w:keepLines w:val="0"/>
        <w:widowControl/>
        <w:suppressLineNumbers w:val="0"/>
        <w:bidi w:val="0"/>
        <w:spacing w:before="0" w:beforeAutospacing="0" w:after="0" w:afterAutospacing="0" w:line="27" w:lineRule="atLeast"/>
        <w:ind w:left="0" w:firstLine="42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 xml:space="preserve">阅读内容：案例4.1  董事长暗战CEO </w:t>
      </w:r>
    </w:p>
    <w:p>
      <w:pPr>
        <w:pStyle w:val="11"/>
        <w:keepNext w:val="0"/>
        <w:keepLines w:val="0"/>
        <w:widowControl/>
        <w:suppressLineNumbers w:val="0"/>
        <w:bidi w:val="0"/>
        <w:spacing w:before="0" w:beforeAutospacing="0" w:after="0" w:afterAutospacing="0" w:line="27" w:lineRule="atLeast"/>
        <w:ind w:left="0" w:firstLine="420"/>
        <w:jc w:val="both"/>
      </w:pPr>
      <w:r>
        <w:rPr>
          <w:rFonts w:hint="eastAsia" w:ascii="宋体" w:hAnsi="宋体" w:eastAsia="宋体" w:cs="宋体"/>
          <w:i w:val="0"/>
          <w:color w:val="000000"/>
          <w:sz w:val="24"/>
          <w:szCs w:val="24"/>
          <w:u w:val="none"/>
          <w:vertAlign w:val="baseline"/>
        </w:rPr>
        <w:t xml:space="preserve">案例4.2  与理查德•米勒交锋 </w:t>
      </w:r>
    </w:p>
    <w:p/>
    <w:p/>
    <w:p/>
    <w:p>
      <w:pPr>
        <w:pStyle w:val="11"/>
        <w:keepNext w:val="0"/>
        <w:keepLines w:val="0"/>
        <w:widowControl/>
        <w:suppressLineNumbers w:val="0"/>
        <w:bidi w:val="0"/>
        <w:spacing w:before="260" w:beforeAutospacing="0" w:after="260" w:afterAutospacing="0" w:line="31" w:lineRule="atLeast"/>
        <w:jc w:val="center"/>
        <w:rPr>
          <w:rFonts w:hint="default" w:ascii="Times New Roman" w:hAnsi="Times New Roman" w:cs="Times New Roman"/>
          <w:b/>
          <w:i w:val="0"/>
          <w:color w:val="000000"/>
          <w:sz w:val="28"/>
          <w:szCs w:val="28"/>
          <w:u w:val="none"/>
          <w:vertAlign w:val="baseline"/>
        </w:rPr>
      </w:pPr>
    </w:p>
    <w:p>
      <w:pPr>
        <w:pStyle w:val="11"/>
        <w:keepNext w:val="0"/>
        <w:keepLines w:val="0"/>
        <w:widowControl/>
        <w:suppressLineNumbers w:val="0"/>
        <w:bidi w:val="0"/>
        <w:spacing w:before="260" w:beforeAutospacing="0" w:after="260" w:afterAutospacing="0" w:line="31" w:lineRule="atLeast"/>
        <w:jc w:val="center"/>
        <w:rPr>
          <w:rFonts w:hint="default" w:ascii="Times New Roman" w:hAnsi="Times New Roman" w:cs="Times New Roman"/>
          <w:b/>
          <w:i w:val="0"/>
          <w:color w:val="000000"/>
          <w:sz w:val="28"/>
          <w:szCs w:val="28"/>
          <w:u w:val="none"/>
          <w:vertAlign w:val="baseline"/>
        </w:rPr>
      </w:pPr>
    </w:p>
    <w:p>
      <w:pPr>
        <w:pStyle w:val="11"/>
        <w:keepNext w:val="0"/>
        <w:keepLines w:val="0"/>
        <w:widowControl/>
        <w:suppressLineNumbers w:val="0"/>
        <w:bidi w:val="0"/>
        <w:spacing w:before="260" w:beforeAutospacing="0" w:after="260" w:afterAutospacing="0" w:line="31" w:lineRule="atLeast"/>
        <w:jc w:val="center"/>
        <w:rPr>
          <w:rFonts w:hint="default" w:ascii="Times New Roman" w:hAnsi="Times New Roman" w:cs="Times New Roman"/>
          <w:b/>
          <w:i w:val="0"/>
          <w:color w:val="000000"/>
          <w:sz w:val="28"/>
          <w:szCs w:val="28"/>
          <w:u w:val="none"/>
          <w:vertAlign w:val="baseline"/>
        </w:rPr>
      </w:pPr>
    </w:p>
    <w:p>
      <w:pPr>
        <w:pStyle w:val="11"/>
        <w:keepNext w:val="0"/>
        <w:keepLines w:val="0"/>
        <w:widowControl/>
        <w:suppressLineNumbers w:val="0"/>
        <w:bidi w:val="0"/>
        <w:spacing w:before="260" w:beforeAutospacing="0" w:after="260" w:afterAutospacing="0" w:line="31" w:lineRule="atLeast"/>
        <w:jc w:val="center"/>
        <w:rPr>
          <w:rFonts w:hint="default" w:ascii="Times New Roman" w:hAnsi="Times New Roman" w:cs="Times New Roman"/>
          <w:b/>
          <w:i w:val="0"/>
          <w:color w:val="000000"/>
          <w:sz w:val="28"/>
          <w:szCs w:val="28"/>
          <w:u w:val="none"/>
          <w:vertAlign w:val="baseline"/>
        </w:rPr>
      </w:pPr>
    </w:p>
    <w:p>
      <w:pPr>
        <w:pStyle w:val="11"/>
        <w:keepNext w:val="0"/>
        <w:keepLines w:val="0"/>
        <w:widowControl/>
        <w:suppressLineNumbers w:val="0"/>
        <w:bidi w:val="0"/>
        <w:spacing w:before="260" w:beforeAutospacing="0" w:after="260" w:afterAutospacing="0" w:line="31" w:lineRule="atLeast"/>
        <w:jc w:val="center"/>
        <w:rPr>
          <w:rFonts w:hint="default" w:ascii="Times New Roman" w:hAnsi="Times New Roman" w:cs="Times New Roman"/>
          <w:b/>
          <w:i w:val="0"/>
          <w:color w:val="000000"/>
          <w:sz w:val="28"/>
          <w:szCs w:val="28"/>
          <w:u w:val="none"/>
          <w:vertAlign w:val="baseline"/>
        </w:rPr>
      </w:pPr>
    </w:p>
    <w:p>
      <w:pPr>
        <w:pStyle w:val="11"/>
        <w:keepNext w:val="0"/>
        <w:keepLines w:val="0"/>
        <w:widowControl/>
        <w:suppressLineNumbers w:val="0"/>
        <w:bidi w:val="0"/>
        <w:spacing w:before="260" w:beforeAutospacing="0" w:after="260" w:afterAutospacing="0" w:line="31" w:lineRule="atLeast"/>
        <w:jc w:val="center"/>
        <w:rPr>
          <w:rFonts w:hint="default" w:ascii="Times New Roman" w:hAnsi="Times New Roman" w:cs="Times New Roman"/>
          <w:b/>
          <w:i w:val="0"/>
          <w:color w:val="000000"/>
          <w:sz w:val="28"/>
          <w:szCs w:val="28"/>
          <w:u w:val="none"/>
          <w:vertAlign w:val="baseline"/>
        </w:rPr>
      </w:pPr>
    </w:p>
    <w:p>
      <w:pPr>
        <w:pStyle w:val="11"/>
        <w:keepNext w:val="0"/>
        <w:keepLines w:val="0"/>
        <w:widowControl/>
        <w:suppressLineNumbers w:val="0"/>
        <w:bidi w:val="0"/>
        <w:spacing w:before="260" w:beforeAutospacing="0" w:after="260" w:afterAutospacing="0" w:line="31" w:lineRule="atLeast"/>
        <w:jc w:val="center"/>
        <w:rPr>
          <w:sz w:val="28"/>
          <w:szCs w:val="28"/>
        </w:rPr>
      </w:pPr>
      <w:r>
        <w:rPr>
          <w:rFonts w:hint="default" w:ascii="Times New Roman" w:hAnsi="Times New Roman" w:cs="Times New Roman"/>
          <w:b/>
          <w:i w:val="0"/>
          <w:color w:val="000000"/>
          <w:sz w:val="28"/>
          <w:szCs w:val="28"/>
          <w:u w:val="none"/>
          <w:vertAlign w:val="baseline"/>
        </w:rPr>
        <w:t>《</w:t>
      </w:r>
      <w:r>
        <w:rPr>
          <w:rFonts w:hint="eastAsia" w:ascii="Times New Roman" w:hAnsi="Times New Roman" w:cs="Times New Roman"/>
          <w:b/>
          <w:i w:val="0"/>
          <w:color w:val="000000"/>
          <w:sz w:val="28"/>
          <w:szCs w:val="28"/>
          <w:u w:val="none"/>
          <w:vertAlign w:val="baseline"/>
        </w:rPr>
        <w:t>法商管理案例研讨Ⅰ</w:t>
      </w:r>
      <w:r>
        <w:rPr>
          <w:rFonts w:hint="default" w:ascii="Times New Roman" w:hAnsi="Times New Roman" w:cs="Times New Roman"/>
          <w:b/>
          <w:i w:val="0"/>
          <w:color w:val="000000"/>
          <w:sz w:val="28"/>
          <w:szCs w:val="28"/>
          <w:u w:val="none"/>
          <w:vertAlign w:val="baseline"/>
        </w:rPr>
        <w:t>》课程大纲及教学进度表</w:t>
      </w:r>
    </w:p>
    <w:tbl>
      <w:tblPr>
        <w:tblStyle w:val="17"/>
        <w:tblW w:w="7084" w:type="dxa"/>
        <w:jc w:val="center"/>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72"/>
        <w:gridCol w:w="2372"/>
        <w:gridCol w:w="1172"/>
        <w:gridCol w:w="1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5" w:hRule="atLeast"/>
          <w:jc w:val="center"/>
        </w:trPr>
        <w:tc>
          <w:tcPr>
            <w:tcW w:w="177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jc w:val="both"/>
            </w:pPr>
            <w:r>
              <w:rPr>
                <w:rFonts w:hint="eastAsia" w:ascii="宋体" w:hAnsi="宋体" w:eastAsia="宋体" w:cs="宋体"/>
                <w:i w:val="0"/>
                <w:color w:val="000000"/>
                <w:sz w:val="24"/>
                <w:szCs w:val="24"/>
                <w:u w:val="none"/>
                <w:vertAlign w:val="baseline"/>
              </w:rPr>
              <w:t>课程名称</w:t>
            </w:r>
          </w:p>
        </w:tc>
        <w:tc>
          <w:tcPr>
            <w:tcW w:w="237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jc w:val="both"/>
            </w:pPr>
            <w:r>
              <w:rPr>
                <w:rFonts w:hint="eastAsia" w:ascii="宋体" w:hAnsi="宋体" w:eastAsia="宋体" w:cs="宋体"/>
                <w:i w:val="0"/>
                <w:color w:val="000000"/>
                <w:sz w:val="24"/>
                <w:szCs w:val="24"/>
                <w:u w:val="none"/>
                <w:vertAlign w:val="baseline"/>
              </w:rPr>
              <w:t>法商管理案例研讨</w:t>
            </w:r>
            <w:r>
              <w:rPr>
                <w:rFonts w:hint="eastAsia" w:ascii="宋体" w:hAnsi="宋体"/>
                <w:szCs w:val="21"/>
              </w:rPr>
              <w:t>Ⅰ</w:t>
            </w:r>
          </w:p>
        </w:tc>
        <w:tc>
          <w:tcPr>
            <w:tcW w:w="117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jc w:val="both"/>
            </w:pPr>
            <w:r>
              <w:rPr>
                <w:rFonts w:hint="eastAsia" w:ascii="宋体" w:hAnsi="宋体" w:eastAsia="宋体" w:cs="宋体"/>
                <w:i w:val="0"/>
                <w:color w:val="000000"/>
                <w:sz w:val="24"/>
                <w:szCs w:val="24"/>
                <w:u w:val="none"/>
                <w:vertAlign w:val="baseline"/>
              </w:rPr>
              <w:t>课程编号</w:t>
            </w:r>
          </w:p>
        </w:tc>
        <w:tc>
          <w:tcPr>
            <w:tcW w:w="1768"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jc w:val="both"/>
            </w:pPr>
            <w:r>
              <w:rPr>
                <w:rFonts w:hint="eastAsia" w:ascii="宋体" w:hAnsi="宋体" w:eastAsia="宋体" w:cs="宋体"/>
                <w:i w:val="0"/>
                <w:color w:val="000000"/>
                <w:sz w:val="21"/>
                <w:szCs w:val="21"/>
                <w:u w:val="none"/>
                <w:vertAlign w:val="baseline"/>
              </w:rPr>
              <w:t>1460100410S1</w:t>
            </w:r>
          </w:p>
          <w:p>
            <w:pPr>
              <w:keepNext w:val="0"/>
              <w:keepLines w:val="0"/>
              <w:widowControl/>
              <w:suppressLineNumbers w:val="0"/>
              <w:bidi w:val="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jc w:val="center"/>
        </w:trPr>
        <w:tc>
          <w:tcPr>
            <w:tcW w:w="177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jc w:val="both"/>
            </w:pPr>
            <w:r>
              <w:rPr>
                <w:rFonts w:hint="eastAsia" w:ascii="宋体" w:hAnsi="宋体" w:eastAsia="宋体" w:cs="宋体"/>
                <w:i w:val="0"/>
                <w:color w:val="000000"/>
                <w:sz w:val="24"/>
                <w:szCs w:val="24"/>
                <w:u w:val="none"/>
                <w:vertAlign w:val="baseline"/>
              </w:rPr>
              <w:t>英文课程名称</w:t>
            </w:r>
          </w:p>
        </w:tc>
        <w:tc>
          <w:tcPr>
            <w:tcW w:w="5312"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jc w:val="both"/>
            </w:pPr>
            <w:r>
              <w:rPr>
                <w:rFonts w:hint="eastAsia" w:ascii="宋体" w:hAnsi="宋体" w:eastAsia="宋体" w:cs="宋体"/>
                <w:i w:val="0"/>
                <w:color w:val="000000"/>
                <w:sz w:val="24"/>
                <w:szCs w:val="24"/>
                <w:u w:val="none"/>
                <w:vertAlign w:val="baseline"/>
              </w:rPr>
              <w:t>Law and Business Management Case Study Seminar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jc w:val="center"/>
        </w:trPr>
        <w:tc>
          <w:tcPr>
            <w:tcW w:w="177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jc w:val="both"/>
            </w:pPr>
            <w:r>
              <w:rPr>
                <w:rFonts w:hint="eastAsia" w:ascii="宋体" w:hAnsi="宋体" w:eastAsia="宋体" w:cs="宋体"/>
                <w:i w:val="0"/>
                <w:color w:val="000000"/>
                <w:sz w:val="24"/>
                <w:szCs w:val="24"/>
                <w:u w:val="none"/>
                <w:vertAlign w:val="baseline"/>
              </w:rPr>
              <w:t>任课教师</w:t>
            </w:r>
          </w:p>
        </w:tc>
        <w:tc>
          <w:tcPr>
            <w:tcW w:w="237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jc w:val="both"/>
            </w:pPr>
            <w:r>
              <w:rPr>
                <w:rFonts w:hint="eastAsia" w:ascii="宋体" w:hAnsi="宋体" w:eastAsia="宋体" w:cs="宋体"/>
                <w:i w:val="0"/>
                <w:color w:val="000000"/>
                <w:sz w:val="24"/>
                <w:szCs w:val="24"/>
                <w:u w:val="none"/>
                <w:vertAlign w:val="baseline"/>
              </w:rPr>
              <w:t>葛建华</w:t>
            </w:r>
          </w:p>
        </w:tc>
        <w:tc>
          <w:tcPr>
            <w:tcW w:w="117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jc w:val="both"/>
            </w:pPr>
            <w:r>
              <w:rPr>
                <w:rFonts w:hint="eastAsia" w:ascii="宋体" w:hAnsi="宋体" w:eastAsia="宋体" w:cs="宋体"/>
                <w:i w:val="0"/>
                <w:color w:val="000000"/>
                <w:sz w:val="24"/>
                <w:szCs w:val="24"/>
                <w:u w:val="none"/>
                <w:vertAlign w:val="baseline"/>
              </w:rPr>
              <w:t>授课对象</w:t>
            </w:r>
          </w:p>
        </w:tc>
        <w:tc>
          <w:tcPr>
            <w:tcW w:w="1768"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jc w:val="both"/>
            </w:pPr>
            <w:r>
              <w:rPr>
                <w:rFonts w:hint="eastAsia" w:ascii="宋体" w:hAnsi="宋体" w:eastAsia="宋体" w:cs="宋体"/>
                <w:i w:val="0"/>
                <w:color w:val="000000"/>
                <w:sz w:val="24"/>
                <w:szCs w:val="24"/>
                <w:u w:val="none"/>
                <w:vertAlign w:val="baseline"/>
              </w:rPr>
              <w:t>MBA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177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jc w:val="both"/>
            </w:pPr>
            <w:r>
              <w:rPr>
                <w:rFonts w:hint="eastAsia" w:ascii="宋体" w:hAnsi="宋体" w:eastAsia="宋体" w:cs="宋体"/>
                <w:i w:val="0"/>
                <w:color w:val="000000"/>
                <w:sz w:val="24"/>
                <w:szCs w:val="24"/>
                <w:u w:val="none"/>
                <w:vertAlign w:val="baseline"/>
              </w:rPr>
              <w:t>周学时/总学时</w:t>
            </w:r>
          </w:p>
        </w:tc>
        <w:tc>
          <w:tcPr>
            <w:tcW w:w="237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jc w:val="both"/>
            </w:pPr>
            <w:r>
              <w:rPr>
                <w:rFonts w:hint="eastAsia" w:ascii="宋体" w:hAnsi="宋体" w:eastAsia="宋体" w:cs="宋体"/>
                <w:i w:val="0"/>
                <w:color w:val="000000"/>
                <w:sz w:val="24"/>
                <w:szCs w:val="24"/>
                <w:u w:val="none"/>
                <w:vertAlign w:val="baseline"/>
              </w:rPr>
              <w:t>18学时</w:t>
            </w:r>
          </w:p>
        </w:tc>
        <w:tc>
          <w:tcPr>
            <w:tcW w:w="117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jc w:val="both"/>
            </w:pPr>
            <w:r>
              <w:rPr>
                <w:rFonts w:hint="eastAsia" w:ascii="宋体" w:hAnsi="宋体" w:eastAsia="宋体" w:cs="宋体"/>
                <w:i w:val="0"/>
                <w:color w:val="000000"/>
                <w:sz w:val="24"/>
                <w:szCs w:val="24"/>
                <w:u w:val="none"/>
                <w:vertAlign w:val="baseline"/>
              </w:rPr>
              <w:t>学分</w:t>
            </w:r>
          </w:p>
        </w:tc>
        <w:tc>
          <w:tcPr>
            <w:tcW w:w="1768"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jc w:val="both"/>
            </w:pPr>
            <w:r>
              <w:rPr>
                <w:rFonts w:hint="eastAsia" w:ascii="宋体" w:hAnsi="宋体" w:eastAsia="宋体" w:cs="宋体"/>
                <w:i w:val="0"/>
                <w:color w:val="000000"/>
                <w:sz w:val="24"/>
                <w:szCs w:val="24"/>
                <w:u w:val="none"/>
                <w:vertAlign w:val="baseli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177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jc w:val="both"/>
            </w:pPr>
            <w:r>
              <w:rPr>
                <w:rFonts w:hint="eastAsia" w:ascii="宋体" w:hAnsi="宋体" w:eastAsia="宋体" w:cs="宋体"/>
                <w:i w:val="0"/>
                <w:color w:val="000000"/>
                <w:sz w:val="24"/>
                <w:szCs w:val="24"/>
                <w:u w:val="none"/>
                <w:vertAlign w:val="baseline"/>
              </w:rPr>
              <w:t>开课学期</w:t>
            </w:r>
          </w:p>
        </w:tc>
        <w:tc>
          <w:tcPr>
            <w:tcW w:w="237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jc w:val="both"/>
            </w:pPr>
            <w:r>
              <w:rPr>
                <w:rFonts w:hint="eastAsia" w:ascii="宋体" w:hAnsi="宋体" w:eastAsia="宋体" w:cs="宋体"/>
                <w:i w:val="0"/>
                <w:color w:val="000000"/>
                <w:sz w:val="24"/>
                <w:szCs w:val="24"/>
                <w:u w:val="none"/>
                <w:vertAlign w:val="baseline"/>
              </w:rPr>
              <w:t>201</w:t>
            </w:r>
            <w:r>
              <w:rPr>
                <w:rFonts w:hint="eastAsia" w:ascii="宋体" w:hAnsi="宋体" w:eastAsia="宋体" w:cs="宋体"/>
                <w:i w:val="0"/>
                <w:color w:val="000000"/>
                <w:sz w:val="24"/>
                <w:szCs w:val="24"/>
                <w:u w:val="none"/>
                <w:vertAlign w:val="baseline"/>
                <w:lang w:val="en-US" w:eastAsia="zh-CN"/>
              </w:rPr>
              <w:t>6</w:t>
            </w:r>
            <w:r>
              <w:rPr>
                <w:rFonts w:hint="eastAsia" w:ascii="宋体" w:hAnsi="宋体" w:eastAsia="宋体" w:cs="宋体"/>
                <w:i w:val="0"/>
                <w:color w:val="000000"/>
                <w:sz w:val="24"/>
                <w:szCs w:val="24"/>
                <w:u w:val="none"/>
                <w:vertAlign w:val="baseline"/>
              </w:rPr>
              <w:t>—201</w:t>
            </w:r>
            <w:r>
              <w:rPr>
                <w:rFonts w:hint="eastAsia" w:ascii="宋体" w:hAnsi="宋体" w:eastAsia="宋体" w:cs="宋体"/>
                <w:i w:val="0"/>
                <w:color w:val="000000"/>
                <w:sz w:val="24"/>
                <w:szCs w:val="24"/>
                <w:u w:val="none"/>
                <w:vertAlign w:val="baseline"/>
                <w:lang w:val="en-US" w:eastAsia="zh-CN"/>
              </w:rPr>
              <w:t>7-1</w:t>
            </w:r>
            <w:r>
              <w:rPr>
                <w:rFonts w:hint="eastAsia" w:ascii="宋体" w:hAnsi="宋体" w:eastAsia="宋体" w:cs="宋体"/>
                <w:i w:val="0"/>
                <w:color w:val="000000"/>
                <w:sz w:val="24"/>
                <w:szCs w:val="24"/>
                <w:u w:val="none"/>
                <w:vertAlign w:val="baseline"/>
              </w:rPr>
              <w:t>（秋）</w:t>
            </w:r>
          </w:p>
        </w:tc>
        <w:tc>
          <w:tcPr>
            <w:tcW w:w="117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jc w:val="both"/>
            </w:pPr>
            <w:r>
              <w:rPr>
                <w:rFonts w:hint="eastAsia" w:ascii="宋体" w:hAnsi="宋体" w:eastAsia="宋体" w:cs="宋体"/>
                <w:i w:val="0"/>
                <w:color w:val="000000"/>
                <w:sz w:val="24"/>
                <w:szCs w:val="24"/>
                <w:u w:val="none"/>
                <w:vertAlign w:val="baseline"/>
              </w:rPr>
              <w:t>授课时间</w:t>
            </w:r>
          </w:p>
        </w:tc>
        <w:tc>
          <w:tcPr>
            <w:tcW w:w="1768"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jc w:val="both"/>
            </w:pPr>
            <w:r>
              <w:rPr>
                <w:rFonts w:hint="eastAsia" w:ascii="宋体" w:hAnsi="宋体" w:eastAsia="宋体" w:cs="宋体"/>
                <w:i w:val="0"/>
                <w:color w:val="000000"/>
                <w:sz w:val="24"/>
                <w:szCs w:val="24"/>
                <w:u w:val="none"/>
                <w:vertAlign w:val="baseline"/>
              </w:rPr>
              <w:t>周</w:t>
            </w:r>
            <w:r>
              <w:rPr>
                <w:rFonts w:hint="eastAsia" w:ascii="宋体" w:hAnsi="宋体" w:eastAsia="宋体" w:cs="宋体"/>
                <w:i w:val="0"/>
                <w:color w:val="000000"/>
                <w:sz w:val="24"/>
                <w:szCs w:val="24"/>
                <w:u w:val="none"/>
                <w:vertAlign w:val="baseline"/>
                <w:lang w:eastAsia="zh-CN"/>
              </w:rPr>
              <w:t>六下午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177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jc w:val="both"/>
            </w:pPr>
            <w:r>
              <w:rPr>
                <w:rFonts w:hint="eastAsia" w:ascii="宋体" w:hAnsi="宋体" w:eastAsia="宋体" w:cs="宋体"/>
                <w:i w:val="0"/>
                <w:color w:val="000000"/>
                <w:sz w:val="24"/>
                <w:szCs w:val="24"/>
                <w:u w:val="none"/>
                <w:vertAlign w:val="baseline"/>
              </w:rPr>
              <w:t>先修课程</w:t>
            </w:r>
          </w:p>
        </w:tc>
        <w:tc>
          <w:tcPr>
            <w:tcW w:w="237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jc w:val="both"/>
            </w:pPr>
            <w:r>
              <w:rPr>
                <w:rFonts w:hint="eastAsia" w:ascii="宋体" w:hAnsi="宋体" w:eastAsia="宋体" w:cs="宋体"/>
                <w:i w:val="0"/>
                <w:color w:val="000000"/>
                <w:sz w:val="24"/>
                <w:szCs w:val="24"/>
                <w:u w:val="none"/>
                <w:vertAlign w:val="baseline"/>
              </w:rPr>
              <w:t>企业管理 等</w:t>
            </w:r>
          </w:p>
        </w:tc>
        <w:tc>
          <w:tcPr>
            <w:tcW w:w="117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27" w:lineRule="atLeast"/>
              <w:jc w:val="both"/>
            </w:pPr>
            <w:r>
              <w:rPr>
                <w:rFonts w:hint="eastAsia" w:ascii="宋体" w:hAnsi="宋体" w:eastAsia="宋体" w:cs="宋体"/>
                <w:i w:val="0"/>
                <w:color w:val="000000"/>
                <w:sz w:val="24"/>
                <w:szCs w:val="24"/>
                <w:u w:val="none"/>
                <w:vertAlign w:val="baseline"/>
              </w:rPr>
              <w:t>授课地点</w:t>
            </w:r>
          </w:p>
        </w:tc>
        <w:tc>
          <w:tcPr>
            <w:tcW w:w="1768"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keepNext w:val="0"/>
              <w:keepLines w:val="0"/>
              <w:widowControl/>
              <w:suppressLineNumbers w:val="0"/>
              <w:bidi w:val="0"/>
              <w:jc w:val="left"/>
              <w:textAlignment w:val="top"/>
              <w:rPr>
                <w:rFonts w:hint="eastAsia" w:eastAsiaTheme="minorEastAsia"/>
                <w:lang w:eastAsia="zh-CN"/>
              </w:rPr>
            </w:pPr>
            <w:r>
              <w:rPr>
                <w:rFonts w:hint="eastAsia"/>
                <w:lang w:eastAsia="zh-CN"/>
              </w:rPr>
              <w:t>科地</w:t>
            </w:r>
            <w:r>
              <w:rPr>
                <w:rFonts w:hint="eastAsia"/>
                <w:lang w:val="en-US" w:eastAsia="zh-CN"/>
              </w:rPr>
              <w:t>102</w:t>
            </w:r>
          </w:p>
        </w:tc>
      </w:tr>
    </w:tbl>
    <w:p>
      <w:pPr>
        <w:pStyle w:val="11"/>
        <w:keepNext w:val="0"/>
        <w:keepLines w:val="0"/>
        <w:widowControl/>
        <w:suppressLineNumbers w:val="0"/>
        <w:bidi w:val="0"/>
        <w:spacing w:before="0" w:beforeAutospacing="0" w:after="0" w:afterAutospacing="0" w:line="27" w:lineRule="atLeast"/>
        <w:jc w:val="both"/>
      </w:pPr>
      <w:r>
        <w:rPr>
          <w:rFonts w:hint="eastAsia" w:ascii="宋体" w:hAnsi="宋体" w:eastAsia="宋体" w:cs="宋体"/>
          <w:i w:val="0"/>
          <w:color w:val="000000"/>
          <w:sz w:val="24"/>
          <w:szCs w:val="24"/>
          <w:u w:val="none"/>
          <w:vertAlign w:val="baseline"/>
        </w:rPr>
        <w:t>授课教师联系方式：</w:t>
      </w:r>
    </w:p>
    <w:p>
      <w:pPr>
        <w:pStyle w:val="11"/>
        <w:keepNext w:val="0"/>
        <w:keepLines w:val="0"/>
        <w:widowControl/>
        <w:suppressLineNumbers w:val="0"/>
        <w:bidi w:val="0"/>
        <w:spacing w:before="0" w:beforeAutospacing="0" w:after="0" w:afterAutospacing="0" w:line="27" w:lineRule="atLeast"/>
        <w:jc w:val="both"/>
      </w:pPr>
      <w:r>
        <w:rPr>
          <w:rFonts w:hint="eastAsia" w:ascii="宋体" w:hAnsi="宋体" w:eastAsia="宋体" w:cs="宋体"/>
          <w:i w:val="0"/>
          <w:color w:val="000000"/>
          <w:sz w:val="24"/>
          <w:szCs w:val="24"/>
          <w:u w:val="none"/>
          <w:vertAlign w:val="baseline"/>
        </w:rPr>
        <w:t>电话：13621397412</w:t>
      </w:r>
    </w:p>
    <w:p>
      <w:pPr>
        <w:pStyle w:val="11"/>
        <w:keepNext w:val="0"/>
        <w:keepLines w:val="0"/>
        <w:widowControl/>
        <w:suppressLineNumbers w:val="0"/>
        <w:bidi w:val="0"/>
        <w:spacing w:before="0" w:beforeAutospacing="0" w:after="0" w:afterAutospacing="0" w:line="27" w:lineRule="atLeast"/>
        <w:jc w:val="both"/>
      </w:pPr>
      <w:r>
        <w:rPr>
          <w:rFonts w:hint="eastAsia" w:ascii="宋体" w:hAnsi="宋体" w:eastAsia="宋体" w:cs="宋体"/>
          <w:i w:val="0"/>
          <w:color w:val="000000"/>
          <w:sz w:val="24"/>
          <w:szCs w:val="24"/>
          <w:u w:val="none"/>
          <w:vertAlign w:val="baseline"/>
        </w:rPr>
        <w:t>Email：</w:t>
      </w:r>
      <w:r>
        <w:rPr>
          <w:b w:val="0"/>
          <w:u w:val="none"/>
        </w:rPr>
        <w:fldChar w:fldCharType="begin"/>
      </w:r>
      <w:r>
        <w:rPr>
          <w:b w:val="0"/>
          <w:u w:val="none"/>
        </w:rPr>
        <w:instrText xml:space="preserve"> HYPERLINK "mailto:1124976212@qq.com" </w:instrText>
      </w:r>
      <w:r>
        <w:rPr>
          <w:b w:val="0"/>
          <w:u w:val="none"/>
        </w:rPr>
        <w:fldChar w:fldCharType="separate"/>
      </w:r>
      <w:r>
        <w:rPr>
          <w:rStyle w:val="16"/>
          <w:rFonts w:hint="eastAsia" w:ascii="宋体" w:hAnsi="宋体" w:eastAsia="宋体" w:cs="宋体"/>
          <w:i w:val="0"/>
          <w:color w:val="0000FF"/>
          <w:sz w:val="24"/>
          <w:szCs w:val="24"/>
          <w:u w:val="single"/>
          <w:vertAlign w:val="baseline"/>
        </w:rPr>
        <w:t>1124976212@qq.com</w:t>
      </w:r>
      <w:r>
        <w:rPr>
          <w:b w:val="0"/>
          <w:u w:val="none"/>
        </w:rPr>
        <w:fldChar w:fldCharType="end"/>
      </w:r>
    </w:p>
    <w:p>
      <w:pPr>
        <w:pStyle w:val="11"/>
        <w:keepNext w:val="0"/>
        <w:keepLines w:val="0"/>
        <w:widowControl/>
        <w:suppressLineNumbers w:val="0"/>
        <w:bidi w:val="0"/>
        <w:spacing w:before="0" w:beforeAutospacing="0" w:after="0" w:afterAutospacing="0" w:line="27" w:lineRule="atLeast"/>
        <w:jc w:val="both"/>
      </w:pPr>
      <w:r>
        <w:rPr>
          <w:rFonts w:hint="eastAsia" w:ascii="宋体" w:hAnsi="宋体" w:eastAsia="宋体" w:cs="宋体"/>
          <w:i w:val="0"/>
          <w:color w:val="000000"/>
          <w:sz w:val="24"/>
          <w:szCs w:val="24"/>
          <w:u w:val="none"/>
          <w:vertAlign w:val="baseline"/>
        </w:rPr>
        <w:t>微信号：13621397412</w:t>
      </w:r>
    </w:p>
    <w:p>
      <w:pPr>
        <w:pStyle w:val="11"/>
        <w:keepNext w:val="0"/>
        <w:keepLines w:val="0"/>
        <w:widowControl/>
        <w:suppressLineNumbers w:val="0"/>
        <w:bidi w:val="0"/>
        <w:spacing w:before="0" w:beforeAutospacing="0" w:after="0" w:afterAutospacing="0" w:line="27" w:lineRule="atLeast"/>
        <w:jc w:val="both"/>
      </w:pPr>
      <w:r>
        <w:rPr>
          <w:rFonts w:hint="eastAsia" w:ascii="宋体" w:hAnsi="宋体" w:eastAsia="宋体" w:cs="宋体"/>
          <w:i w:val="0"/>
          <w:color w:val="000000"/>
          <w:sz w:val="24"/>
          <w:szCs w:val="24"/>
          <w:u w:val="none"/>
          <w:vertAlign w:val="baseline"/>
        </w:rPr>
        <w:t>辅导、答疑安排：随堂及邮件、QQ、微信</w:t>
      </w:r>
    </w:p>
    <w:p>
      <w:pPr>
        <w:pStyle w:val="11"/>
        <w:keepNext w:val="0"/>
        <w:keepLines w:val="0"/>
        <w:widowControl/>
        <w:numPr>
          <w:ilvl w:val="0"/>
          <w:numId w:val="0"/>
        </w:numPr>
        <w:suppressLineNumbers w:val="0"/>
        <w:bidi w:val="0"/>
        <w:spacing w:before="0" w:beforeAutospacing="0" w:after="0" w:afterAutospacing="0" w:line="27" w:lineRule="atLeast"/>
        <w:ind w:right="0" w:rightChars="0"/>
        <w:jc w:val="both"/>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vertAlign w:val="baseline"/>
          <w:lang w:eastAsia="zh-CN"/>
        </w:rPr>
        <w:t>一</w:t>
      </w:r>
      <w:r>
        <w:rPr>
          <w:rFonts w:hint="eastAsia" w:ascii="宋体" w:hAnsi="宋体" w:eastAsia="宋体" w:cs="宋体"/>
          <w:i w:val="0"/>
          <w:color w:val="000000"/>
          <w:sz w:val="24"/>
          <w:szCs w:val="24"/>
          <w:u w:val="none"/>
          <w:vertAlign w:val="baseline"/>
          <w:lang w:val="en-US" w:eastAsia="zh-CN"/>
        </w:rPr>
        <w:t xml:space="preserve"> </w:t>
      </w:r>
      <w:r>
        <w:rPr>
          <w:rFonts w:hint="eastAsia" w:ascii="宋体" w:hAnsi="宋体" w:eastAsia="宋体" w:cs="宋体"/>
          <w:i w:val="0"/>
          <w:color w:val="000000"/>
          <w:sz w:val="24"/>
          <w:szCs w:val="24"/>
          <w:u w:val="none"/>
          <w:vertAlign w:val="baseline"/>
        </w:rPr>
        <w:t>课程概述</w:t>
      </w:r>
      <w:r>
        <w:rPr>
          <w:rFonts w:hint="eastAsia" w:ascii="宋体" w:hAnsi="宋体" w:eastAsia="宋体" w:cs="宋体"/>
          <w:i w:val="0"/>
          <w:color w:val="000000"/>
          <w:sz w:val="24"/>
          <w:szCs w:val="24"/>
          <w:u w:val="none"/>
          <w:lang w:val="en-US" w:eastAsia="zh-CN"/>
        </w:rPr>
        <w:t xml:space="preserve">   </w:t>
      </w:r>
    </w:p>
    <w:p>
      <w:pPr>
        <w:pStyle w:val="11"/>
        <w:keepNext w:val="0"/>
        <w:keepLines w:val="0"/>
        <w:widowControl/>
        <w:suppressLineNumbers w:val="0"/>
        <w:bidi w:val="0"/>
        <w:spacing w:before="0" w:beforeAutospacing="0" w:after="0" w:afterAutospacing="0" w:line="27" w:lineRule="atLeast"/>
        <w:ind w:left="0" w:firstLine="48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rPr>
        <w:t>本课程内容立足企业管理的整体框架，以法商管理案例研讨为主，研讨企业如何在新形式下明确企业经营战略和经营方式；让学员通过鲜活的案例讨论，了解相应的法律内涵，激活自身管理经验，建立起对企业管理的系统思维，建立起对风险防范的法律意识。</w:t>
      </w:r>
    </w:p>
    <w:p>
      <w:pPr>
        <w:pStyle w:val="11"/>
        <w:keepNext w:val="0"/>
        <w:keepLines w:val="0"/>
        <w:widowControl/>
        <w:suppressLineNumbers w:val="0"/>
        <w:bidi w:val="0"/>
        <w:spacing w:before="0" w:beforeAutospacing="0" w:after="0" w:afterAutospacing="0" w:line="27" w:lineRule="atLeast"/>
        <w:jc w:val="both"/>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vertAlign w:val="baseline"/>
          <w:lang w:val="en-US" w:eastAsia="zh-CN"/>
        </w:rPr>
        <w:t xml:space="preserve">二 </w:t>
      </w:r>
      <w:r>
        <w:rPr>
          <w:rFonts w:hint="eastAsia" w:ascii="宋体" w:hAnsi="宋体" w:eastAsia="宋体" w:cs="宋体"/>
          <w:i w:val="0"/>
          <w:color w:val="000000"/>
          <w:sz w:val="24"/>
          <w:szCs w:val="24"/>
          <w:u w:val="none"/>
          <w:lang w:eastAsia="zh-CN"/>
        </w:rPr>
        <w:t>课程目标</w:t>
      </w:r>
    </w:p>
    <w:p>
      <w:pPr>
        <w:pStyle w:val="11"/>
        <w:keepNext w:val="0"/>
        <w:keepLines w:val="0"/>
        <w:widowControl/>
        <w:suppressLineNumbers w:val="0"/>
        <w:bidi w:val="0"/>
        <w:spacing w:before="0" w:beforeAutospacing="0" w:after="0" w:afterAutospacing="0" w:line="27" w:lineRule="atLeast"/>
        <w:jc w:val="both"/>
      </w:pPr>
      <w:r>
        <w:rPr>
          <w:rFonts w:hint="eastAsia" w:ascii="宋体" w:hAnsi="宋体" w:eastAsia="宋体" w:cs="宋体"/>
          <w:i w:val="0"/>
          <w:color w:val="000000"/>
          <w:sz w:val="24"/>
          <w:szCs w:val="24"/>
          <w:u w:val="none"/>
          <w:vertAlign w:val="baseline"/>
          <w:lang w:val="en-US" w:eastAsia="zh-CN"/>
        </w:rPr>
        <w:t xml:space="preserve">    </w:t>
      </w:r>
      <w:r>
        <w:rPr>
          <w:rFonts w:hint="eastAsia" w:ascii="宋体" w:hAnsi="宋体" w:eastAsia="宋体" w:cs="宋体"/>
          <w:i w:val="0"/>
          <w:color w:val="000000"/>
          <w:sz w:val="24"/>
          <w:szCs w:val="24"/>
          <w:u w:val="none"/>
          <w:vertAlign w:val="baseline"/>
        </w:rPr>
        <w:t>通过多样性的案例，传授新知识，拓展学员视野；提高学员在可持续发展背景下，综合运用商学和法学知识，分析问题、解决问题的能力。</w:t>
      </w:r>
    </w:p>
    <w:p>
      <w:pPr>
        <w:pStyle w:val="11"/>
        <w:keepNext w:val="0"/>
        <w:keepLines w:val="0"/>
        <w:widowControl/>
        <w:numPr>
          <w:ilvl w:val="0"/>
          <w:numId w:val="0"/>
        </w:numPr>
        <w:suppressLineNumbers w:val="0"/>
        <w:bidi w:val="0"/>
        <w:spacing w:before="0" w:beforeAutospacing="0" w:after="0" w:afterAutospacing="0" w:line="27" w:lineRule="atLeast"/>
        <w:ind w:right="0" w:rightChars="0"/>
        <w:jc w:val="both"/>
        <w:rPr>
          <w:rFonts w:hint="eastAsia" w:ascii="宋体" w:hAnsi="宋体" w:eastAsia="宋体" w:cs="宋体"/>
          <w:i w:val="0"/>
          <w:color w:val="000000"/>
          <w:sz w:val="24"/>
          <w:szCs w:val="24"/>
          <w:u w:val="none"/>
          <w:vertAlign w:val="baseline"/>
        </w:rPr>
      </w:pPr>
      <w:r>
        <w:rPr>
          <w:rFonts w:hint="eastAsia" w:ascii="宋体" w:hAnsi="宋体" w:eastAsia="宋体" w:cs="宋体"/>
          <w:i w:val="0"/>
          <w:color w:val="000000"/>
          <w:sz w:val="24"/>
          <w:szCs w:val="24"/>
          <w:u w:val="none"/>
          <w:vertAlign w:val="baseline"/>
          <w:lang w:eastAsia="zh-CN"/>
        </w:rPr>
        <w:t>三</w:t>
      </w:r>
      <w:r>
        <w:rPr>
          <w:rFonts w:hint="eastAsia" w:ascii="宋体" w:hAnsi="宋体" w:eastAsia="宋体" w:cs="宋体"/>
          <w:i w:val="0"/>
          <w:color w:val="000000"/>
          <w:sz w:val="24"/>
          <w:szCs w:val="24"/>
          <w:u w:val="none"/>
          <w:vertAlign w:val="baseline"/>
          <w:lang w:val="en-US" w:eastAsia="zh-CN"/>
        </w:rPr>
        <w:t xml:space="preserve"> </w:t>
      </w:r>
      <w:r>
        <w:rPr>
          <w:rFonts w:hint="eastAsia" w:ascii="宋体" w:hAnsi="宋体" w:eastAsia="宋体" w:cs="宋体"/>
          <w:i w:val="0"/>
          <w:color w:val="000000"/>
          <w:sz w:val="24"/>
          <w:szCs w:val="24"/>
          <w:u w:val="none"/>
          <w:vertAlign w:val="baseline"/>
        </w:rPr>
        <w:t>内容提要及学时分配 （共4个时段即4个晚上，共计16学时）</w:t>
      </w:r>
    </w:p>
    <w:p>
      <w:pPr>
        <w:pStyle w:val="11"/>
        <w:keepNext w:val="0"/>
        <w:keepLines w:val="0"/>
        <w:widowControl/>
        <w:numPr>
          <w:ilvl w:val="0"/>
          <w:numId w:val="0"/>
        </w:numPr>
        <w:suppressLineNumbers w:val="0"/>
        <w:bidi w:val="0"/>
        <w:spacing w:before="0" w:beforeAutospacing="0" w:after="0" w:afterAutospacing="0" w:line="27" w:lineRule="atLeast"/>
        <w:ind w:right="0" w:rightChars="0"/>
        <w:jc w:val="both"/>
      </w:pPr>
      <w:r>
        <w:rPr>
          <w:rFonts w:hint="eastAsia" w:ascii="宋体" w:hAnsi="宋体" w:eastAsia="宋体" w:cs="宋体"/>
          <w:i w:val="0"/>
          <w:color w:val="000000"/>
          <w:sz w:val="24"/>
          <w:szCs w:val="24"/>
          <w:u w:val="none"/>
          <w:vertAlign w:val="baseline"/>
        </w:rPr>
        <w:t>详见下表。</w:t>
      </w:r>
      <w:r>
        <w:rPr>
          <w:rFonts w:hint="eastAsia" w:ascii="宋体" w:hAnsi="宋体" w:eastAsia="宋体" w:cs="宋体"/>
          <w:i w:val="0"/>
          <w:color w:val="000000"/>
          <w:sz w:val="24"/>
          <w:szCs w:val="24"/>
          <w:u w:val="none"/>
          <w:vertAlign w:val="baseline"/>
          <w:lang w:val="en-US" w:eastAsia="zh-CN"/>
        </w:rPr>
        <w:t xml:space="preserve">   </w:t>
      </w:r>
      <w:r>
        <w:rPr>
          <w:rFonts w:ascii="宋体" w:hAnsi="宋体" w:eastAsia="宋体" w:cs="宋体"/>
          <w:b w:val="0"/>
          <w:kern w:val="0"/>
          <w:sz w:val="24"/>
          <w:szCs w:val="24"/>
          <w:lang w:val="en-US" w:eastAsia="zh-CN" w:bidi="ar"/>
        </w:rPr>
        <w:br w:type="textWrapping"/>
      </w:r>
      <w:r>
        <w:rPr>
          <w:rFonts w:ascii="宋体" w:hAnsi="宋体" w:eastAsia="宋体" w:cs="宋体"/>
          <w:b w:val="0"/>
          <w:kern w:val="0"/>
          <w:sz w:val="24"/>
          <w:szCs w:val="24"/>
          <w:lang w:val="en-US" w:eastAsia="zh-CN" w:bidi="ar"/>
        </w:rPr>
        <w:br w:type="textWrapping"/>
      </w:r>
    </w:p>
    <w:p>
      <w:pPr>
        <w:pStyle w:val="11"/>
        <w:keepNext w:val="0"/>
        <w:keepLines w:val="0"/>
        <w:widowControl/>
        <w:suppressLineNumbers w:val="0"/>
        <w:bidi w:val="0"/>
        <w:spacing w:before="0" w:beforeAutospacing="0" w:after="0" w:afterAutospacing="0" w:line="27" w:lineRule="atLeast"/>
        <w:jc w:val="center"/>
      </w:pPr>
      <w:r>
        <w:rPr>
          <w:rFonts w:hint="eastAsia" w:ascii="宋体" w:hAnsi="宋体" w:eastAsia="宋体" w:cs="宋体"/>
          <w:b/>
          <w:i w:val="0"/>
          <w:color w:val="000000"/>
          <w:sz w:val="24"/>
          <w:szCs w:val="24"/>
          <w:u w:val="none"/>
          <w:vertAlign w:val="baseline"/>
        </w:rPr>
        <w:t>课程进度表</w:t>
      </w:r>
    </w:p>
    <w:p>
      <w:pPr>
        <w:pStyle w:val="11"/>
        <w:keepNext w:val="0"/>
        <w:keepLines w:val="0"/>
        <w:widowControl/>
        <w:suppressLineNumbers w:val="0"/>
        <w:bidi w:val="0"/>
        <w:spacing w:before="0" w:beforeAutospacing="0" w:after="0" w:afterAutospacing="0" w:line="27" w:lineRule="atLeast"/>
        <w:jc w:val="center"/>
      </w:pPr>
      <w:r>
        <w:rPr>
          <w:rFonts w:hint="eastAsia" w:ascii="宋体" w:hAnsi="宋体" w:eastAsia="宋体" w:cs="宋体"/>
          <w:b/>
          <w:i w:val="0"/>
          <w:color w:val="000000"/>
          <w:sz w:val="24"/>
          <w:szCs w:val="24"/>
          <w:u w:val="none"/>
          <w:vertAlign w:val="baseline"/>
        </w:rPr>
        <w:t>课程名称</w:t>
      </w:r>
      <w:r>
        <w:rPr>
          <w:rFonts w:hint="eastAsia" w:ascii="宋体" w:hAnsi="宋体" w:eastAsia="宋体" w:cs="宋体"/>
          <w:b/>
          <w:i w:val="0"/>
          <w:color w:val="000000"/>
          <w:sz w:val="24"/>
          <w:szCs w:val="24"/>
          <w:u w:val="single"/>
          <w:vertAlign w:val="baseline"/>
        </w:rPr>
        <w:t xml:space="preserve"> 法商管理案例研讨   </w:t>
      </w:r>
      <w:r>
        <w:rPr>
          <w:rFonts w:hint="eastAsia" w:ascii="宋体" w:hAnsi="宋体" w:eastAsia="宋体" w:cs="宋体"/>
          <w:b/>
          <w:i w:val="0"/>
          <w:color w:val="000000"/>
          <w:sz w:val="24"/>
          <w:szCs w:val="24"/>
          <w:u w:val="none"/>
          <w:vertAlign w:val="baseline"/>
        </w:rPr>
        <w:t>专 业</w:t>
      </w:r>
      <w:r>
        <w:rPr>
          <w:rFonts w:hint="eastAsia" w:ascii="宋体" w:hAnsi="宋体" w:eastAsia="宋体" w:cs="宋体"/>
          <w:b/>
          <w:i w:val="0"/>
          <w:color w:val="000000"/>
          <w:sz w:val="24"/>
          <w:szCs w:val="24"/>
          <w:u w:val="single"/>
          <w:vertAlign w:val="baseline"/>
        </w:rPr>
        <w:t xml:space="preserve">           </w:t>
      </w:r>
      <w:r>
        <w:rPr>
          <w:rFonts w:hint="eastAsia" w:ascii="宋体" w:hAnsi="宋体" w:eastAsia="宋体" w:cs="宋体"/>
          <w:b/>
          <w:i w:val="0"/>
          <w:color w:val="000000"/>
          <w:sz w:val="24"/>
          <w:szCs w:val="24"/>
          <w:u w:val="none"/>
          <w:vertAlign w:val="baseline"/>
        </w:rPr>
        <w:t>年 级</w:t>
      </w:r>
    </w:p>
    <w:tbl>
      <w:tblPr>
        <w:tblStyle w:val="17"/>
        <w:tblW w:w="8386" w:type="dxa"/>
        <w:jc w:val="center"/>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33"/>
        <w:gridCol w:w="4272"/>
        <w:gridCol w:w="633"/>
        <w:gridCol w:w="844"/>
        <w:gridCol w:w="844"/>
        <w:gridCol w:w="1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5" w:hRule="atLeast"/>
          <w:jc w:val="center"/>
        </w:trPr>
        <w:tc>
          <w:tcPr>
            <w:tcW w:w="63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27" w:lineRule="atLeast"/>
              <w:jc w:val="center"/>
            </w:pPr>
            <w:r>
              <w:rPr>
                <w:rFonts w:hint="eastAsia" w:ascii="宋体" w:hAnsi="宋体" w:eastAsia="宋体" w:cs="宋体"/>
                <w:b/>
                <w:i w:val="0"/>
                <w:color w:val="000000"/>
                <w:sz w:val="21"/>
                <w:szCs w:val="21"/>
                <w:u w:val="none"/>
                <w:vertAlign w:val="baseline"/>
              </w:rPr>
              <w:t>课次</w:t>
            </w:r>
          </w:p>
        </w:tc>
        <w:tc>
          <w:tcPr>
            <w:tcW w:w="427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27" w:lineRule="atLeast"/>
              <w:jc w:val="center"/>
            </w:pPr>
            <w:r>
              <w:rPr>
                <w:rFonts w:hint="eastAsia" w:ascii="宋体" w:hAnsi="宋体" w:eastAsia="宋体" w:cs="宋体"/>
                <w:b/>
                <w:i w:val="0"/>
                <w:color w:val="000000"/>
                <w:sz w:val="21"/>
                <w:szCs w:val="21"/>
                <w:u w:val="none"/>
                <w:vertAlign w:val="baseline"/>
              </w:rPr>
              <w:t>课 程 内 容</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27" w:lineRule="atLeast"/>
              <w:jc w:val="center"/>
            </w:pPr>
            <w:r>
              <w:rPr>
                <w:rFonts w:hint="eastAsia" w:ascii="宋体" w:hAnsi="宋体" w:eastAsia="宋体" w:cs="宋体"/>
                <w:b/>
                <w:i w:val="0"/>
                <w:color w:val="000000"/>
                <w:sz w:val="21"/>
                <w:szCs w:val="21"/>
                <w:u w:val="none"/>
                <w:vertAlign w:val="baseline"/>
              </w:rPr>
              <w:t>课时</w:t>
            </w:r>
          </w:p>
        </w:tc>
        <w:tc>
          <w:tcPr>
            <w:tcW w:w="84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27" w:lineRule="atLeast"/>
              <w:jc w:val="both"/>
            </w:pPr>
            <w:r>
              <w:rPr>
                <w:rFonts w:hint="eastAsia" w:ascii="宋体" w:hAnsi="宋体" w:eastAsia="宋体" w:cs="宋体"/>
                <w:b/>
                <w:i w:val="0"/>
                <w:color w:val="000000"/>
                <w:sz w:val="21"/>
                <w:szCs w:val="21"/>
                <w:u w:val="none"/>
                <w:vertAlign w:val="baseline"/>
              </w:rPr>
              <w:t>授课人</w:t>
            </w:r>
          </w:p>
        </w:tc>
        <w:tc>
          <w:tcPr>
            <w:tcW w:w="84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27" w:lineRule="atLeast"/>
              <w:jc w:val="center"/>
            </w:pPr>
            <w:r>
              <w:rPr>
                <w:rFonts w:hint="eastAsia" w:ascii="宋体" w:hAnsi="宋体" w:eastAsia="宋体" w:cs="宋体"/>
                <w:b/>
                <w:i w:val="0"/>
                <w:color w:val="000000"/>
                <w:sz w:val="21"/>
                <w:szCs w:val="21"/>
                <w:u w:val="none"/>
                <w:vertAlign w:val="baseline"/>
              </w:rPr>
              <w:t>职 称</w:t>
            </w:r>
          </w:p>
        </w:tc>
        <w:tc>
          <w:tcPr>
            <w:tcW w:w="116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27" w:lineRule="atLeast"/>
              <w:jc w:val="center"/>
            </w:pPr>
            <w:r>
              <w:rPr>
                <w:rFonts w:hint="eastAsia" w:ascii="宋体" w:hAnsi="宋体" w:eastAsia="宋体" w:cs="宋体"/>
                <w:b/>
                <w:i w:val="0"/>
                <w:color w:val="000000"/>
                <w:sz w:val="21"/>
                <w:szCs w:val="21"/>
                <w:u w:val="none"/>
                <w:vertAlign w:val="baseline"/>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jc w:val="center"/>
        </w:trPr>
        <w:tc>
          <w:tcPr>
            <w:tcW w:w="63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27" w:lineRule="atLeast"/>
              <w:jc w:val="center"/>
            </w:pPr>
            <w:r>
              <w:rPr>
                <w:rFonts w:hint="eastAsia" w:ascii="宋体" w:hAnsi="宋体" w:eastAsia="宋体" w:cs="宋体"/>
                <w:b/>
                <w:i w:val="0"/>
                <w:color w:val="000000"/>
                <w:sz w:val="21"/>
                <w:szCs w:val="21"/>
                <w:u w:val="none"/>
                <w:vertAlign w:val="baseline"/>
              </w:rPr>
              <w:t>1</w:t>
            </w:r>
          </w:p>
        </w:tc>
        <w:tc>
          <w:tcPr>
            <w:tcW w:w="427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27" w:lineRule="atLeast"/>
              <w:jc w:val="center"/>
            </w:pPr>
            <w:r>
              <w:rPr>
                <w:rFonts w:hint="eastAsia" w:ascii="宋体" w:hAnsi="宋体" w:eastAsia="宋体" w:cs="宋体"/>
                <w:b/>
                <w:i w:val="0"/>
                <w:color w:val="000000"/>
                <w:sz w:val="21"/>
                <w:szCs w:val="21"/>
                <w:u w:val="none"/>
                <w:vertAlign w:val="baseline"/>
              </w:rPr>
              <w:t>案例1 皇明太阳能VS紫金矿业</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27" w:lineRule="atLeast"/>
              <w:jc w:val="center"/>
            </w:pPr>
            <w:r>
              <w:rPr>
                <w:rFonts w:hint="eastAsia" w:ascii="宋体" w:hAnsi="宋体" w:eastAsia="宋体" w:cs="宋体"/>
                <w:b/>
                <w:i w:val="0"/>
                <w:color w:val="000000"/>
                <w:sz w:val="21"/>
                <w:szCs w:val="21"/>
                <w:u w:val="none"/>
                <w:vertAlign w:val="baseline"/>
              </w:rPr>
              <w:t>4</w:t>
            </w:r>
          </w:p>
        </w:tc>
        <w:tc>
          <w:tcPr>
            <w:tcW w:w="84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27" w:lineRule="atLeast"/>
              <w:jc w:val="both"/>
            </w:pPr>
            <w:r>
              <w:rPr>
                <w:rFonts w:hint="eastAsia" w:ascii="宋体" w:hAnsi="宋体" w:eastAsia="宋体" w:cs="宋体"/>
                <w:b/>
                <w:i w:val="0"/>
                <w:color w:val="000000"/>
                <w:sz w:val="21"/>
                <w:szCs w:val="21"/>
                <w:u w:val="none"/>
                <w:vertAlign w:val="baseline"/>
              </w:rPr>
              <w:t>葛建华</w:t>
            </w:r>
          </w:p>
        </w:tc>
        <w:tc>
          <w:tcPr>
            <w:tcW w:w="84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27" w:lineRule="atLeast"/>
              <w:jc w:val="center"/>
            </w:pPr>
            <w:r>
              <w:rPr>
                <w:rFonts w:hint="eastAsia" w:ascii="宋体" w:hAnsi="宋体" w:eastAsia="宋体" w:cs="宋体"/>
                <w:b/>
                <w:i w:val="0"/>
                <w:color w:val="000000"/>
                <w:sz w:val="21"/>
                <w:szCs w:val="21"/>
                <w:u w:val="none"/>
                <w:vertAlign w:val="baseline"/>
              </w:rPr>
              <w:t>副教授</w:t>
            </w:r>
          </w:p>
        </w:tc>
        <w:tc>
          <w:tcPr>
            <w:tcW w:w="116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bidi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jc w:val="center"/>
        </w:trPr>
        <w:tc>
          <w:tcPr>
            <w:tcW w:w="63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27" w:lineRule="atLeast"/>
              <w:jc w:val="center"/>
            </w:pPr>
            <w:r>
              <w:rPr>
                <w:rFonts w:hint="eastAsia" w:ascii="宋体" w:hAnsi="宋体" w:eastAsia="宋体" w:cs="宋体"/>
                <w:b/>
                <w:i w:val="0"/>
                <w:color w:val="000000"/>
                <w:sz w:val="21"/>
                <w:szCs w:val="21"/>
                <w:u w:val="none"/>
                <w:vertAlign w:val="baseline"/>
              </w:rPr>
              <w:t>2</w:t>
            </w:r>
          </w:p>
        </w:tc>
        <w:tc>
          <w:tcPr>
            <w:tcW w:w="427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27" w:lineRule="atLeast"/>
              <w:jc w:val="center"/>
            </w:pPr>
            <w:r>
              <w:rPr>
                <w:rFonts w:hint="eastAsia" w:ascii="宋体" w:hAnsi="宋体" w:eastAsia="宋体" w:cs="宋体"/>
                <w:b/>
                <w:i w:val="0"/>
                <w:color w:val="000000"/>
                <w:sz w:val="21"/>
                <w:szCs w:val="21"/>
                <w:u w:val="none"/>
                <w:vertAlign w:val="baseline"/>
              </w:rPr>
              <w:t>案例2 清洁能源的解决方案----挑战与机遇</w:t>
            </w:r>
          </w:p>
          <w:p>
            <w:pPr>
              <w:pStyle w:val="11"/>
              <w:keepNext w:val="0"/>
              <w:keepLines w:val="0"/>
              <w:widowControl/>
              <w:suppressLineNumbers w:val="0"/>
              <w:bidi w:val="0"/>
              <w:spacing w:before="0" w:beforeAutospacing="0" w:after="0" w:afterAutospacing="0" w:line="27" w:lineRule="atLeast"/>
              <w:jc w:val="center"/>
            </w:pPr>
            <w:r>
              <w:rPr>
                <w:rFonts w:hint="eastAsia" w:ascii="宋体" w:hAnsi="宋体" w:eastAsia="宋体" w:cs="宋体"/>
                <w:b/>
                <w:i w:val="0"/>
                <w:color w:val="000000"/>
                <w:sz w:val="21"/>
                <w:szCs w:val="21"/>
                <w:u w:val="none"/>
                <w:vertAlign w:val="baseline"/>
              </w:rPr>
              <w:t>案例3 亿利资源的库布其治沙模式</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27" w:lineRule="atLeast"/>
              <w:jc w:val="center"/>
            </w:pPr>
            <w:r>
              <w:rPr>
                <w:rFonts w:hint="eastAsia" w:ascii="宋体" w:hAnsi="宋体" w:eastAsia="宋体" w:cs="宋体"/>
                <w:b/>
                <w:i w:val="0"/>
                <w:color w:val="000000"/>
                <w:sz w:val="21"/>
                <w:szCs w:val="21"/>
                <w:u w:val="none"/>
                <w:vertAlign w:val="baseline"/>
              </w:rPr>
              <w:t>4</w:t>
            </w:r>
          </w:p>
        </w:tc>
        <w:tc>
          <w:tcPr>
            <w:tcW w:w="84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27" w:lineRule="atLeast"/>
              <w:jc w:val="both"/>
            </w:pPr>
            <w:r>
              <w:rPr>
                <w:rFonts w:hint="eastAsia" w:ascii="宋体" w:hAnsi="宋体" w:eastAsia="宋体" w:cs="宋体"/>
                <w:b/>
                <w:i w:val="0"/>
                <w:color w:val="000000"/>
                <w:sz w:val="21"/>
                <w:szCs w:val="21"/>
                <w:u w:val="none"/>
                <w:vertAlign w:val="baseline"/>
              </w:rPr>
              <w:t>葛建华</w:t>
            </w:r>
          </w:p>
        </w:tc>
        <w:tc>
          <w:tcPr>
            <w:tcW w:w="84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27" w:lineRule="atLeast"/>
              <w:jc w:val="center"/>
            </w:pPr>
            <w:r>
              <w:rPr>
                <w:rFonts w:hint="eastAsia" w:ascii="宋体" w:hAnsi="宋体" w:eastAsia="宋体" w:cs="宋体"/>
                <w:b/>
                <w:i w:val="0"/>
                <w:color w:val="000000"/>
                <w:sz w:val="21"/>
                <w:szCs w:val="21"/>
                <w:u w:val="none"/>
                <w:vertAlign w:val="baseline"/>
              </w:rPr>
              <w:t>副教授</w:t>
            </w:r>
          </w:p>
        </w:tc>
        <w:tc>
          <w:tcPr>
            <w:tcW w:w="116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bidi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jc w:val="center"/>
        </w:trPr>
        <w:tc>
          <w:tcPr>
            <w:tcW w:w="63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27" w:lineRule="atLeast"/>
              <w:jc w:val="center"/>
            </w:pPr>
            <w:r>
              <w:rPr>
                <w:rFonts w:hint="eastAsia" w:ascii="宋体" w:hAnsi="宋体" w:eastAsia="宋体" w:cs="宋体"/>
                <w:b/>
                <w:i w:val="0"/>
                <w:color w:val="000000"/>
                <w:sz w:val="21"/>
                <w:szCs w:val="21"/>
                <w:u w:val="none"/>
                <w:vertAlign w:val="baseline"/>
              </w:rPr>
              <w:t>3</w:t>
            </w:r>
          </w:p>
        </w:tc>
        <w:tc>
          <w:tcPr>
            <w:tcW w:w="427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27" w:lineRule="atLeast"/>
              <w:jc w:val="center"/>
            </w:pPr>
            <w:r>
              <w:rPr>
                <w:rFonts w:hint="eastAsia" w:ascii="宋体" w:hAnsi="宋体" w:eastAsia="宋体" w:cs="宋体"/>
                <w:b/>
                <w:i w:val="0"/>
                <w:color w:val="000000"/>
                <w:sz w:val="21"/>
                <w:szCs w:val="21"/>
                <w:u w:val="none"/>
                <w:vertAlign w:val="baseline"/>
              </w:rPr>
              <w:t>案例3 墨西哥湾石油泄漏</w:t>
            </w:r>
          </w:p>
          <w:p>
            <w:pPr>
              <w:pStyle w:val="11"/>
              <w:keepNext w:val="0"/>
              <w:keepLines w:val="0"/>
              <w:widowControl/>
              <w:suppressLineNumbers w:val="0"/>
              <w:bidi w:val="0"/>
              <w:spacing w:before="0" w:beforeAutospacing="0" w:after="0" w:afterAutospacing="0" w:line="27" w:lineRule="atLeast"/>
              <w:jc w:val="center"/>
            </w:pPr>
            <w:r>
              <w:rPr>
                <w:rFonts w:hint="eastAsia" w:ascii="宋体" w:hAnsi="宋体" w:eastAsia="宋体" w:cs="宋体"/>
                <w:b/>
                <w:i w:val="0"/>
                <w:color w:val="000000"/>
                <w:sz w:val="21"/>
                <w:szCs w:val="21"/>
                <w:u w:val="none"/>
                <w:vertAlign w:val="baseline"/>
              </w:rPr>
              <w:t>案例5案例4 绿色家乐福建设</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27" w:lineRule="atLeast"/>
              <w:jc w:val="center"/>
            </w:pPr>
            <w:r>
              <w:rPr>
                <w:rFonts w:hint="eastAsia" w:ascii="宋体" w:hAnsi="宋体" w:eastAsia="宋体" w:cs="宋体"/>
                <w:b/>
                <w:i w:val="0"/>
                <w:color w:val="000000"/>
                <w:sz w:val="21"/>
                <w:szCs w:val="21"/>
                <w:u w:val="none"/>
                <w:vertAlign w:val="baseline"/>
              </w:rPr>
              <w:t>4</w:t>
            </w:r>
          </w:p>
        </w:tc>
        <w:tc>
          <w:tcPr>
            <w:tcW w:w="84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27" w:lineRule="atLeast"/>
              <w:jc w:val="both"/>
            </w:pPr>
            <w:r>
              <w:rPr>
                <w:rFonts w:hint="eastAsia" w:ascii="宋体" w:hAnsi="宋体" w:eastAsia="宋体" w:cs="宋体"/>
                <w:b/>
                <w:i w:val="0"/>
                <w:color w:val="000000"/>
                <w:sz w:val="21"/>
                <w:szCs w:val="21"/>
                <w:u w:val="none"/>
                <w:vertAlign w:val="baseline"/>
              </w:rPr>
              <w:t>葛建华</w:t>
            </w:r>
          </w:p>
        </w:tc>
        <w:tc>
          <w:tcPr>
            <w:tcW w:w="84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27" w:lineRule="atLeast"/>
              <w:jc w:val="center"/>
            </w:pPr>
            <w:r>
              <w:rPr>
                <w:rFonts w:hint="eastAsia" w:ascii="宋体" w:hAnsi="宋体" w:eastAsia="宋体" w:cs="宋体"/>
                <w:b/>
                <w:i w:val="0"/>
                <w:color w:val="000000"/>
                <w:sz w:val="21"/>
                <w:szCs w:val="21"/>
                <w:u w:val="none"/>
                <w:vertAlign w:val="baseline"/>
              </w:rPr>
              <w:t>副教授</w:t>
            </w:r>
          </w:p>
        </w:tc>
        <w:tc>
          <w:tcPr>
            <w:tcW w:w="116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bidi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jc w:val="center"/>
        </w:trPr>
        <w:tc>
          <w:tcPr>
            <w:tcW w:w="63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27" w:lineRule="atLeast"/>
              <w:jc w:val="center"/>
            </w:pPr>
            <w:r>
              <w:rPr>
                <w:rFonts w:hint="eastAsia" w:ascii="宋体" w:hAnsi="宋体" w:eastAsia="宋体" w:cs="宋体"/>
                <w:b/>
                <w:i w:val="0"/>
                <w:color w:val="000000"/>
                <w:sz w:val="21"/>
                <w:szCs w:val="21"/>
                <w:u w:val="none"/>
                <w:vertAlign w:val="baseline"/>
              </w:rPr>
              <w:t>4</w:t>
            </w:r>
          </w:p>
        </w:tc>
        <w:tc>
          <w:tcPr>
            <w:tcW w:w="427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27" w:lineRule="atLeast"/>
              <w:jc w:val="center"/>
            </w:pPr>
            <w:r>
              <w:rPr>
                <w:rFonts w:hint="eastAsia" w:ascii="宋体" w:hAnsi="宋体" w:eastAsia="宋体" w:cs="宋体"/>
                <w:b/>
                <w:i w:val="0"/>
                <w:color w:val="000000"/>
                <w:sz w:val="21"/>
                <w:szCs w:val="21"/>
                <w:u w:val="none"/>
                <w:vertAlign w:val="baseline"/>
              </w:rPr>
              <w:t>小组案例讨论、分析、陈述。</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27" w:lineRule="atLeast"/>
              <w:jc w:val="center"/>
            </w:pPr>
            <w:r>
              <w:rPr>
                <w:rFonts w:hint="eastAsia" w:ascii="宋体" w:hAnsi="宋体" w:eastAsia="宋体" w:cs="宋体"/>
                <w:b/>
                <w:i w:val="0"/>
                <w:color w:val="000000"/>
                <w:sz w:val="21"/>
                <w:szCs w:val="21"/>
                <w:u w:val="none"/>
                <w:vertAlign w:val="baseline"/>
              </w:rPr>
              <w:t>4</w:t>
            </w:r>
          </w:p>
        </w:tc>
        <w:tc>
          <w:tcPr>
            <w:tcW w:w="84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27" w:lineRule="atLeast"/>
              <w:jc w:val="both"/>
            </w:pPr>
            <w:r>
              <w:rPr>
                <w:rFonts w:hint="eastAsia" w:ascii="宋体" w:hAnsi="宋体" w:eastAsia="宋体" w:cs="宋体"/>
                <w:b/>
                <w:i w:val="0"/>
                <w:color w:val="000000"/>
                <w:sz w:val="21"/>
                <w:szCs w:val="21"/>
                <w:u w:val="none"/>
                <w:vertAlign w:val="baseline"/>
              </w:rPr>
              <w:t>葛建华</w:t>
            </w:r>
          </w:p>
        </w:tc>
        <w:tc>
          <w:tcPr>
            <w:tcW w:w="84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27" w:lineRule="atLeast"/>
              <w:jc w:val="center"/>
            </w:pPr>
            <w:r>
              <w:rPr>
                <w:rFonts w:hint="eastAsia" w:ascii="宋体" w:hAnsi="宋体" w:eastAsia="宋体" w:cs="宋体"/>
                <w:b/>
                <w:i w:val="0"/>
                <w:color w:val="000000"/>
                <w:sz w:val="21"/>
                <w:szCs w:val="21"/>
                <w:u w:val="none"/>
                <w:vertAlign w:val="baseline"/>
              </w:rPr>
              <w:t>副教授</w:t>
            </w:r>
          </w:p>
        </w:tc>
        <w:tc>
          <w:tcPr>
            <w:tcW w:w="116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bidi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jc w:val="center"/>
        </w:trPr>
        <w:tc>
          <w:tcPr>
            <w:tcW w:w="63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bidi w:val="0"/>
              <w:jc w:val="left"/>
              <w:textAlignment w:val="center"/>
            </w:pPr>
          </w:p>
        </w:tc>
        <w:tc>
          <w:tcPr>
            <w:tcW w:w="427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27" w:lineRule="atLeast"/>
              <w:jc w:val="center"/>
            </w:pPr>
            <w:r>
              <w:rPr>
                <w:rFonts w:hint="eastAsia" w:ascii="宋体" w:hAnsi="宋体" w:eastAsia="宋体" w:cs="宋体"/>
                <w:b/>
                <w:i w:val="0"/>
                <w:color w:val="000000"/>
                <w:sz w:val="21"/>
                <w:szCs w:val="21"/>
                <w:u w:val="none"/>
                <w:vertAlign w:val="baseline"/>
              </w:rPr>
              <w:t>共计</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27" w:lineRule="atLeast"/>
              <w:jc w:val="center"/>
            </w:pPr>
            <w:r>
              <w:rPr>
                <w:rFonts w:hint="eastAsia" w:ascii="宋体" w:hAnsi="宋体" w:eastAsia="宋体" w:cs="宋体"/>
                <w:b/>
                <w:i w:val="0"/>
                <w:color w:val="000000"/>
                <w:sz w:val="21"/>
                <w:szCs w:val="21"/>
                <w:u w:val="none"/>
                <w:vertAlign w:val="baseline"/>
              </w:rPr>
              <w:t>16</w:t>
            </w:r>
          </w:p>
        </w:tc>
        <w:tc>
          <w:tcPr>
            <w:tcW w:w="84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bidi w:val="0"/>
              <w:jc w:val="left"/>
              <w:textAlignment w:val="center"/>
            </w:pPr>
          </w:p>
        </w:tc>
        <w:tc>
          <w:tcPr>
            <w:tcW w:w="84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bidi w:val="0"/>
              <w:jc w:val="left"/>
              <w:textAlignment w:val="center"/>
            </w:pPr>
          </w:p>
        </w:tc>
        <w:tc>
          <w:tcPr>
            <w:tcW w:w="116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bidi w:val="0"/>
              <w:jc w:val="left"/>
              <w:textAlignment w:val="center"/>
            </w:pPr>
          </w:p>
        </w:tc>
      </w:tr>
    </w:tbl>
    <w:p>
      <w:pPr>
        <w:keepNext w:val="0"/>
        <w:keepLines w:val="0"/>
        <w:widowControl/>
        <w:suppressLineNumbers w:val="0"/>
        <w:jc w:val="left"/>
      </w:pPr>
    </w:p>
    <w:p>
      <w:pPr>
        <w:pStyle w:val="11"/>
        <w:keepNext w:val="0"/>
        <w:keepLines w:val="0"/>
        <w:widowControl/>
        <w:suppressLineNumbers w:val="0"/>
        <w:bidi w:val="0"/>
        <w:spacing w:before="0" w:beforeAutospacing="0" w:after="0" w:afterAutospacing="0" w:line="27" w:lineRule="atLeast"/>
        <w:jc w:val="both"/>
      </w:pPr>
      <w:r>
        <w:rPr>
          <w:rFonts w:hint="eastAsia" w:ascii="宋体" w:hAnsi="宋体" w:eastAsia="宋体" w:cs="宋体"/>
          <w:i w:val="0"/>
          <w:color w:val="000000"/>
          <w:sz w:val="24"/>
          <w:szCs w:val="24"/>
          <w:u w:val="none"/>
          <w:vertAlign w:val="baseline"/>
        </w:rPr>
        <w:t>四 教学方式</w:t>
      </w:r>
    </w:p>
    <w:p>
      <w:pPr>
        <w:pStyle w:val="11"/>
        <w:keepNext w:val="0"/>
        <w:keepLines w:val="0"/>
        <w:widowControl/>
        <w:suppressLineNumbers w:val="0"/>
        <w:bidi w:val="0"/>
        <w:spacing w:before="0" w:beforeAutospacing="0" w:after="0" w:afterAutospacing="0" w:line="27" w:lineRule="atLeast"/>
        <w:jc w:val="both"/>
      </w:pPr>
      <w:r>
        <w:rPr>
          <w:rFonts w:hint="eastAsia" w:ascii="宋体" w:hAnsi="宋体" w:eastAsia="宋体" w:cs="宋体"/>
          <w:i w:val="0"/>
          <w:color w:val="000000"/>
          <w:sz w:val="24"/>
          <w:szCs w:val="24"/>
          <w:u w:val="none"/>
          <w:vertAlign w:val="baseline"/>
        </w:rPr>
        <w:t>    案例研讨</w:t>
      </w:r>
    </w:p>
    <w:p>
      <w:pPr>
        <w:pStyle w:val="11"/>
        <w:keepNext w:val="0"/>
        <w:keepLines w:val="0"/>
        <w:widowControl/>
        <w:suppressLineNumbers w:val="0"/>
        <w:bidi w:val="0"/>
        <w:spacing w:before="0" w:beforeAutospacing="0" w:after="0" w:afterAutospacing="0" w:line="27" w:lineRule="atLeast"/>
        <w:jc w:val="both"/>
      </w:pPr>
      <w:r>
        <w:rPr>
          <w:rFonts w:hint="eastAsia" w:ascii="宋体" w:hAnsi="宋体" w:eastAsia="宋体" w:cs="宋体"/>
          <w:i w:val="0"/>
          <w:color w:val="000000"/>
          <w:sz w:val="24"/>
          <w:szCs w:val="24"/>
          <w:u w:val="none"/>
          <w:vertAlign w:val="baseline"/>
        </w:rPr>
        <w:t>五 教学过程中IT工具等技术手段的应用</w:t>
      </w:r>
    </w:p>
    <w:p>
      <w:pPr>
        <w:pStyle w:val="11"/>
        <w:keepNext w:val="0"/>
        <w:keepLines w:val="0"/>
        <w:widowControl/>
        <w:suppressLineNumbers w:val="0"/>
        <w:bidi w:val="0"/>
        <w:spacing w:before="0" w:beforeAutospacing="0" w:after="0" w:afterAutospacing="0" w:line="27" w:lineRule="atLeast"/>
        <w:jc w:val="both"/>
      </w:pPr>
      <w:r>
        <w:rPr>
          <w:rFonts w:hint="eastAsia" w:ascii="宋体" w:hAnsi="宋体" w:eastAsia="宋体" w:cs="宋体"/>
          <w:i w:val="0"/>
          <w:color w:val="000000"/>
          <w:sz w:val="24"/>
          <w:szCs w:val="24"/>
          <w:u w:val="none"/>
          <w:vertAlign w:val="baseline"/>
        </w:rPr>
        <w:t>  多媒体教室，能上网</w:t>
      </w:r>
    </w:p>
    <w:p>
      <w:pPr>
        <w:pStyle w:val="11"/>
        <w:keepNext w:val="0"/>
        <w:keepLines w:val="0"/>
        <w:widowControl/>
        <w:suppressLineNumbers w:val="0"/>
        <w:bidi w:val="0"/>
        <w:spacing w:before="0" w:beforeAutospacing="0" w:after="0" w:afterAutospacing="0" w:line="27" w:lineRule="atLeast"/>
        <w:jc w:val="both"/>
      </w:pPr>
      <w:r>
        <w:rPr>
          <w:rFonts w:hint="eastAsia" w:ascii="宋体" w:hAnsi="宋体" w:eastAsia="宋体" w:cs="宋体"/>
          <w:i w:val="0"/>
          <w:color w:val="000000"/>
          <w:sz w:val="24"/>
          <w:szCs w:val="24"/>
          <w:u w:val="none"/>
          <w:vertAlign w:val="baseline"/>
        </w:rPr>
        <w:t>六 阅读建议</w:t>
      </w:r>
    </w:p>
    <w:p>
      <w:pPr>
        <w:pStyle w:val="11"/>
        <w:keepNext w:val="0"/>
        <w:keepLines w:val="0"/>
        <w:widowControl/>
        <w:suppressLineNumbers w:val="0"/>
        <w:bidi w:val="0"/>
        <w:spacing w:before="0" w:beforeAutospacing="0" w:after="0" w:afterAutospacing="0" w:line="27" w:lineRule="atLeast"/>
        <w:jc w:val="both"/>
      </w:pPr>
      <w:r>
        <w:rPr>
          <w:rFonts w:hint="eastAsia" w:ascii="宋体" w:hAnsi="宋体" w:eastAsia="宋体" w:cs="宋体"/>
          <w:i w:val="0"/>
          <w:color w:val="000000"/>
          <w:sz w:val="24"/>
          <w:szCs w:val="24"/>
          <w:u w:val="none"/>
          <w:vertAlign w:val="baseline"/>
        </w:rPr>
        <w:t> 1、葛建华译 环境经营分析 中国政法大学出版社 2011.12</w:t>
      </w:r>
    </w:p>
    <w:p>
      <w:pPr>
        <w:pStyle w:val="11"/>
        <w:keepNext w:val="0"/>
        <w:keepLines w:val="0"/>
        <w:widowControl/>
        <w:suppressLineNumbers w:val="0"/>
        <w:bidi w:val="0"/>
        <w:spacing w:before="0" w:beforeAutospacing="0" w:after="0" w:afterAutospacing="0" w:line="27" w:lineRule="atLeast"/>
        <w:ind w:left="0" w:firstLine="240"/>
        <w:jc w:val="both"/>
      </w:pPr>
      <w:r>
        <w:rPr>
          <w:rFonts w:hint="eastAsia" w:ascii="宋体" w:hAnsi="宋体" w:eastAsia="宋体" w:cs="宋体"/>
          <w:i w:val="0"/>
          <w:color w:val="000000"/>
          <w:sz w:val="24"/>
          <w:szCs w:val="24"/>
          <w:u w:val="none"/>
          <w:vertAlign w:val="baseline"/>
        </w:rPr>
        <w:t>2、2013中国可持续发展战略报告 科学出版社 2013.3</w:t>
      </w:r>
    </w:p>
    <w:p>
      <w:pPr>
        <w:pStyle w:val="11"/>
        <w:keepNext w:val="0"/>
        <w:keepLines w:val="0"/>
        <w:widowControl/>
        <w:suppressLineNumbers w:val="0"/>
        <w:bidi w:val="0"/>
        <w:spacing w:before="0" w:beforeAutospacing="0" w:after="0" w:afterAutospacing="0" w:line="27" w:lineRule="atLeast"/>
        <w:ind w:left="0" w:firstLine="240"/>
        <w:jc w:val="both"/>
      </w:pPr>
      <w:r>
        <w:rPr>
          <w:rFonts w:hint="eastAsia" w:ascii="宋体" w:hAnsi="宋体" w:eastAsia="宋体" w:cs="宋体"/>
          <w:i w:val="0"/>
          <w:color w:val="000000"/>
          <w:sz w:val="24"/>
          <w:szCs w:val="24"/>
          <w:u w:val="none"/>
          <w:vertAlign w:val="baseline"/>
        </w:rPr>
        <w:t>3、哈特 资本之惑 中国人民大学出版社 2008，</w:t>
      </w:r>
    </w:p>
    <w:p>
      <w:pPr>
        <w:pStyle w:val="11"/>
        <w:keepNext w:val="0"/>
        <w:keepLines w:val="0"/>
        <w:widowControl/>
        <w:suppressLineNumbers w:val="0"/>
        <w:bidi w:val="0"/>
        <w:spacing w:before="0" w:beforeAutospacing="0" w:after="0" w:afterAutospacing="0" w:line="27" w:lineRule="atLeast"/>
        <w:ind w:left="0" w:firstLine="240"/>
        <w:jc w:val="both"/>
      </w:pPr>
      <w:r>
        <w:rPr>
          <w:rFonts w:hint="eastAsia" w:ascii="宋体" w:hAnsi="宋体" w:eastAsia="宋体" w:cs="宋体"/>
          <w:i w:val="0"/>
          <w:color w:val="000000"/>
          <w:sz w:val="24"/>
          <w:szCs w:val="24"/>
          <w:u w:val="none"/>
          <w:vertAlign w:val="baseline"/>
        </w:rPr>
        <w:t>4、学员可提前通过网络了解案例相关背景信息。</w:t>
      </w:r>
    </w:p>
    <w:p>
      <w:pPr>
        <w:pStyle w:val="11"/>
        <w:keepNext w:val="0"/>
        <w:keepLines w:val="0"/>
        <w:widowControl/>
        <w:suppressLineNumbers w:val="0"/>
        <w:bidi w:val="0"/>
        <w:spacing w:before="0" w:beforeAutospacing="0" w:after="0" w:afterAutospacing="0" w:line="27" w:lineRule="atLeast"/>
        <w:jc w:val="both"/>
      </w:pPr>
      <w:r>
        <w:rPr>
          <w:rFonts w:hint="eastAsia" w:ascii="宋体" w:hAnsi="宋体" w:eastAsia="宋体" w:cs="宋体"/>
          <w:i w:val="0"/>
          <w:color w:val="000000"/>
          <w:sz w:val="24"/>
          <w:szCs w:val="24"/>
          <w:u w:val="none"/>
          <w:vertAlign w:val="baseline"/>
        </w:rPr>
        <w:t>七、课程学习要求及课堂纪律规范</w:t>
      </w:r>
    </w:p>
    <w:p>
      <w:pPr>
        <w:pStyle w:val="11"/>
        <w:keepNext w:val="0"/>
        <w:keepLines w:val="0"/>
        <w:widowControl/>
        <w:suppressLineNumbers w:val="0"/>
        <w:bidi w:val="0"/>
        <w:spacing w:before="0" w:beforeAutospacing="0" w:after="0" w:afterAutospacing="0" w:line="27" w:lineRule="atLeast"/>
        <w:ind w:left="0" w:firstLine="240"/>
        <w:jc w:val="both"/>
      </w:pPr>
      <w:r>
        <w:rPr>
          <w:rFonts w:hint="eastAsia" w:ascii="宋体" w:hAnsi="宋体" w:eastAsia="宋体" w:cs="宋体"/>
          <w:i w:val="0"/>
          <w:color w:val="000000"/>
          <w:sz w:val="24"/>
          <w:szCs w:val="24"/>
          <w:u w:val="none"/>
          <w:vertAlign w:val="baseline"/>
        </w:rPr>
        <w:t>1、 学员课前认真阅读相关的案例，并形成初步的观点；</w:t>
      </w:r>
    </w:p>
    <w:p>
      <w:pPr>
        <w:pStyle w:val="11"/>
        <w:keepNext w:val="0"/>
        <w:keepLines w:val="0"/>
        <w:widowControl/>
        <w:suppressLineNumbers w:val="0"/>
        <w:bidi w:val="0"/>
        <w:spacing w:before="0" w:beforeAutospacing="0" w:after="0" w:afterAutospacing="0" w:line="27" w:lineRule="atLeast"/>
        <w:ind w:left="0" w:firstLine="240"/>
        <w:jc w:val="both"/>
      </w:pPr>
      <w:r>
        <w:rPr>
          <w:rFonts w:hint="eastAsia" w:ascii="宋体" w:hAnsi="宋体" w:eastAsia="宋体" w:cs="宋体"/>
          <w:i w:val="0"/>
          <w:color w:val="000000"/>
          <w:sz w:val="24"/>
          <w:szCs w:val="24"/>
          <w:u w:val="none"/>
          <w:vertAlign w:val="baseline"/>
        </w:rPr>
        <w:t>2、 按时出席课程，课堂上积极参与讨论；</w:t>
      </w:r>
    </w:p>
    <w:p>
      <w:pPr>
        <w:pStyle w:val="11"/>
        <w:keepNext w:val="0"/>
        <w:keepLines w:val="0"/>
        <w:widowControl/>
        <w:suppressLineNumbers w:val="0"/>
        <w:bidi w:val="0"/>
        <w:spacing w:before="0" w:beforeAutospacing="0" w:after="0" w:afterAutospacing="0" w:line="27" w:lineRule="atLeast"/>
        <w:ind w:left="0" w:firstLine="240"/>
        <w:jc w:val="both"/>
      </w:pPr>
      <w:r>
        <w:rPr>
          <w:rFonts w:hint="eastAsia" w:ascii="宋体" w:hAnsi="宋体" w:eastAsia="宋体" w:cs="宋体"/>
          <w:i w:val="0"/>
          <w:color w:val="000000"/>
          <w:sz w:val="24"/>
          <w:szCs w:val="24"/>
          <w:u w:val="none"/>
          <w:vertAlign w:val="baseline"/>
        </w:rPr>
        <w:t>3、 不得将课堂上的案例材料等外泄；</w:t>
      </w:r>
    </w:p>
    <w:p>
      <w:pPr>
        <w:pStyle w:val="11"/>
        <w:keepNext w:val="0"/>
        <w:keepLines w:val="0"/>
        <w:widowControl/>
        <w:suppressLineNumbers w:val="0"/>
        <w:bidi w:val="0"/>
        <w:spacing w:before="0" w:beforeAutospacing="0" w:after="0" w:afterAutospacing="0" w:line="27" w:lineRule="atLeast"/>
        <w:ind w:left="0" w:firstLine="240"/>
        <w:jc w:val="both"/>
      </w:pPr>
      <w:r>
        <w:rPr>
          <w:rFonts w:hint="eastAsia" w:ascii="宋体" w:hAnsi="宋体" w:eastAsia="宋体" w:cs="宋体"/>
          <w:i w:val="0"/>
          <w:color w:val="000000"/>
          <w:sz w:val="24"/>
          <w:szCs w:val="24"/>
          <w:u w:val="none"/>
          <w:vertAlign w:val="baseline"/>
        </w:rPr>
        <w:t>4、 在课程结束后两周内及时提交3000字以上的案例学习心得，作为考试。</w:t>
      </w:r>
    </w:p>
    <w:p>
      <w:pPr>
        <w:pStyle w:val="11"/>
        <w:keepNext w:val="0"/>
        <w:keepLines w:val="0"/>
        <w:widowControl/>
        <w:suppressLineNumbers w:val="0"/>
        <w:bidi w:val="0"/>
        <w:spacing w:before="0" w:beforeAutospacing="0" w:after="0" w:afterAutospacing="0" w:line="27" w:lineRule="atLeast"/>
        <w:jc w:val="both"/>
      </w:pPr>
      <w:r>
        <w:rPr>
          <w:rFonts w:hint="eastAsia" w:ascii="宋体" w:hAnsi="宋体" w:eastAsia="宋体" w:cs="宋体"/>
          <w:i w:val="0"/>
          <w:color w:val="000000"/>
          <w:sz w:val="24"/>
          <w:szCs w:val="24"/>
          <w:u w:val="none"/>
          <w:vertAlign w:val="baseline"/>
        </w:rPr>
        <w:t>八、学生成绩评定办法（需详细说明评估学生学习效果的方法，各部分的百分比）</w:t>
      </w:r>
    </w:p>
    <w:p>
      <w:pPr>
        <w:pStyle w:val="11"/>
        <w:keepNext w:val="0"/>
        <w:keepLines w:val="0"/>
        <w:widowControl/>
        <w:suppressLineNumbers w:val="0"/>
        <w:bidi w:val="0"/>
        <w:spacing w:before="0" w:beforeAutospacing="0" w:after="0" w:afterAutospacing="0" w:line="27" w:lineRule="atLeast"/>
        <w:ind w:left="0" w:firstLine="480"/>
        <w:jc w:val="both"/>
      </w:pPr>
      <w:r>
        <w:rPr>
          <w:rFonts w:hint="eastAsia" w:ascii="宋体" w:hAnsi="宋体" w:eastAsia="宋体" w:cs="宋体"/>
          <w:i w:val="0"/>
          <w:color w:val="000000"/>
          <w:sz w:val="24"/>
          <w:szCs w:val="24"/>
          <w:u w:val="none"/>
          <w:vertAlign w:val="baseline"/>
        </w:rPr>
        <w:t>成绩满分100分，其中：</w:t>
      </w:r>
    </w:p>
    <w:p>
      <w:pPr>
        <w:pStyle w:val="11"/>
        <w:keepNext w:val="0"/>
        <w:keepLines w:val="0"/>
        <w:widowControl/>
        <w:suppressLineNumbers w:val="0"/>
        <w:bidi w:val="0"/>
        <w:spacing w:before="0" w:beforeAutospacing="0" w:after="0" w:afterAutospacing="0" w:line="27" w:lineRule="atLeast"/>
        <w:ind w:left="0" w:firstLine="480"/>
        <w:jc w:val="both"/>
      </w:pPr>
      <w:r>
        <w:rPr>
          <w:rFonts w:hint="eastAsia" w:ascii="宋体" w:hAnsi="宋体" w:eastAsia="宋体" w:cs="宋体"/>
          <w:i w:val="0"/>
          <w:color w:val="000000"/>
          <w:sz w:val="24"/>
          <w:szCs w:val="24"/>
          <w:u w:val="none"/>
          <w:vertAlign w:val="baseline"/>
        </w:rPr>
        <w:t>考勤                  12%  （3分 x 4）</w:t>
      </w:r>
    </w:p>
    <w:p>
      <w:pPr>
        <w:pStyle w:val="11"/>
        <w:keepNext w:val="0"/>
        <w:keepLines w:val="0"/>
        <w:widowControl/>
        <w:suppressLineNumbers w:val="0"/>
        <w:bidi w:val="0"/>
        <w:spacing w:before="0" w:beforeAutospacing="0" w:after="0" w:afterAutospacing="0" w:line="27" w:lineRule="atLeast"/>
        <w:ind w:left="0" w:firstLine="480"/>
        <w:jc w:val="both"/>
      </w:pPr>
      <w:r>
        <w:rPr>
          <w:rFonts w:hint="eastAsia" w:ascii="宋体" w:hAnsi="宋体" w:eastAsia="宋体" w:cs="宋体"/>
          <w:i w:val="0"/>
          <w:color w:val="000000"/>
          <w:sz w:val="24"/>
          <w:szCs w:val="24"/>
          <w:u w:val="none"/>
          <w:vertAlign w:val="baseline"/>
        </w:rPr>
        <w:t>课堂参与              48%   （课堂讨论、发言等）</w:t>
      </w:r>
    </w:p>
    <w:p>
      <w:pPr>
        <w:pStyle w:val="11"/>
        <w:keepNext w:val="0"/>
        <w:keepLines w:val="0"/>
        <w:widowControl/>
        <w:suppressLineNumbers w:val="0"/>
        <w:bidi w:val="0"/>
        <w:spacing w:before="0" w:beforeAutospacing="0" w:after="0" w:afterAutospacing="0" w:line="27" w:lineRule="atLeast"/>
        <w:ind w:left="0" w:firstLine="480"/>
        <w:jc w:val="both"/>
      </w:pPr>
      <w:r>
        <w:rPr>
          <w:rFonts w:hint="eastAsia" w:ascii="宋体" w:hAnsi="宋体" w:eastAsia="宋体" w:cs="宋体"/>
          <w:i w:val="0"/>
          <w:color w:val="000000"/>
          <w:sz w:val="24"/>
          <w:szCs w:val="24"/>
          <w:u w:val="none"/>
          <w:vertAlign w:val="baseline"/>
        </w:rPr>
        <w:t>课程作业              40%   （小组案例书面作业及随堂陈述）</w:t>
      </w:r>
    </w:p>
    <w:p>
      <w:pPr>
        <w:keepNext w:val="0"/>
        <w:keepLines w:val="0"/>
        <w:widowControl/>
        <w:suppressLineNumbers w:val="0"/>
        <w:spacing w:after="240" w:afterAutospacing="0"/>
        <w:jc w:val="left"/>
      </w:pPr>
    </w:p>
    <w:p>
      <w:pPr>
        <w:pStyle w:val="11"/>
        <w:keepNext w:val="0"/>
        <w:keepLines w:val="0"/>
        <w:widowControl/>
        <w:suppressLineNumbers w:val="0"/>
        <w:bidi w:val="0"/>
        <w:spacing w:before="0" w:beforeAutospacing="0" w:after="0" w:afterAutospacing="0" w:line="27" w:lineRule="atLeast"/>
        <w:ind w:left="0" w:firstLine="2891"/>
        <w:jc w:val="both"/>
      </w:pPr>
      <w:r>
        <w:rPr>
          <w:rFonts w:hint="eastAsia" w:ascii="宋体" w:hAnsi="宋体" w:eastAsia="宋体" w:cs="宋体"/>
          <w:b/>
          <w:i w:val="0"/>
          <w:color w:val="000000"/>
          <w:sz w:val="24"/>
          <w:szCs w:val="24"/>
          <w:u w:val="none"/>
          <w:vertAlign w:val="baseline"/>
        </w:rPr>
        <w:t>课程教学大纲</w:t>
      </w:r>
    </w:p>
    <w:p>
      <w:pPr>
        <w:pStyle w:val="11"/>
        <w:keepNext w:val="0"/>
        <w:keepLines w:val="0"/>
        <w:widowControl/>
        <w:suppressLineNumbers w:val="0"/>
        <w:bidi w:val="0"/>
        <w:spacing w:before="0" w:beforeAutospacing="0" w:after="0" w:afterAutospacing="0" w:line="27" w:lineRule="atLeast"/>
        <w:ind w:left="0" w:firstLine="420"/>
      </w:pPr>
      <w:r>
        <w:rPr>
          <w:rFonts w:hint="eastAsia" w:ascii="宋体" w:hAnsi="宋体" w:eastAsia="宋体" w:cs="宋体"/>
          <w:i w:val="0"/>
          <w:color w:val="000000"/>
          <w:sz w:val="24"/>
          <w:szCs w:val="24"/>
          <w:u w:val="none"/>
          <w:vertAlign w:val="baseline"/>
        </w:rPr>
        <w:t>第一时段</w:t>
      </w:r>
    </w:p>
    <w:p>
      <w:pPr>
        <w:pStyle w:val="11"/>
        <w:keepNext w:val="0"/>
        <w:keepLines w:val="0"/>
        <w:widowControl/>
        <w:suppressLineNumbers w:val="0"/>
        <w:bidi w:val="0"/>
        <w:spacing w:before="0" w:beforeAutospacing="0" w:after="0" w:afterAutospacing="0" w:line="27" w:lineRule="atLeast"/>
        <w:ind w:left="0" w:firstLine="480"/>
        <w:jc w:val="both"/>
      </w:pPr>
      <w:r>
        <w:rPr>
          <w:rFonts w:hint="eastAsia" w:ascii="宋体" w:hAnsi="宋体" w:eastAsia="宋体" w:cs="宋体"/>
          <w:i w:val="0"/>
          <w:color w:val="000000"/>
          <w:sz w:val="24"/>
          <w:szCs w:val="24"/>
          <w:u w:val="none"/>
          <w:vertAlign w:val="baseline"/>
        </w:rPr>
        <w:t>阅读案例： 永玻的节能减排之路</w:t>
      </w:r>
    </w:p>
    <w:p>
      <w:pPr>
        <w:pStyle w:val="11"/>
        <w:keepNext w:val="0"/>
        <w:keepLines w:val="0"/>
        <w:widowControl/>
        <w:suppressLineNumbers w:val="0"/>
        <w:bidi w:val="0"/>
        <w:spacing w:before="0" w:beforeAutospacing="0" w:after="0" w:afterAutospacing="0" w:line="27" w:lineRule="atLeast"/>
        <w:ind w:left="0" w:firstLine="420"/>
        <w:jc w:val="both"/>
      </w:pPr>
      <w:r>
        <w:rPr>
          <w:rFonts w:hint="eastAsia" w:ascii="宋体" w:hAnsi="宋体" w:eastAsia="宋体" w:cs="宋体"/>
          <w:i w:val="0"/>
          <w:color w:val="000000"/>
          <w:sz w:val="24"/>
          <w:szCs w:val="24"/>
          <w:u w:val="none"/>
          <w:vertAlign w:val="baseline"/>
        </w:rPr>
        <w:t>问题讨论：</w:t>
      </w:r>
    </w:p>
    <w:p>
      <w:pPr>
        <w:pStyle w:val="11"/>
        <w:keepNext w:val="0"/>
        <w:keepLines w:val="0"/>
        <w:widowControl/>
        <w:suppressLineNumbers w:val="0"/>
        <w:bidi w:val="0"/>
        <w:spacing w:before="0" w:beforeAutospacing="0" w:after="0" w:afterAutospacing="0" w:line="27" w:lineRule="atLeast"/>
        <w:ind w:left="0" w:firstLine="420"/>
        <w:jc w:val="both"/>
      </w:pPr>
      <w:r>
        <w:rPr>
          <w:rFonts w:hint="eastAsia" w:ascii="宋体" w:hAnsi="宋体" w:eastAsia="宋体" w:cs="宋体"/>
          <w:i w:val="0"/>
          <w:color w:val="000000"/>
          <w:sz w:val="24"/>
          <w:szCs w:val="24"/>
          <w:u w:val="none"/>
          <w:vertAlign w:val="baseline"/>
        </w:rPr>
        <w:t>1、企业不同生命周期的法商管理特点及影响因素</w:t>
      </w:r>
    </w:p>
    <w:p>
      <w:pPr>
        <w:pStyle w:val="11"/>
        <w:keepNext w:val="0"/>
        <w:keepLines w:val="0"/>
        <w:widowControl/>
        <w:suppressLineNumbers w:val="0"/>
        <w:bidi w:val="0"/>
        <w:spacing w:before="0" w:beforeAutospacing="0" w:after="0" w:afterAutospacing="0" w:line="27" w:lineRule="atLeast"/>
        <w:ind w:left="0" w:firstLine="420"/>
        <w:jc w:val="both"/>
      </w:pPr>
      <w:r>
        <w:rPr>
          <w:rFonts w:hint="eastAsia" w:ascii="宋体" w:hAnsi="宋体" w:eastAsia="宋体" w:cs="宋体"/>
          <w:i w:val="0"/>
          <w:color w:val="000000"/>
          <w:sz w:val="24"/>
          <w:szCs w:val="24"/>
          <w:u w:val="none"/>
          <w:vertAlign w:val="baseline"/>
        </w:rPr>
        <w:t>2、对传统领导力模型的修正</w:t>
      </w:r>
    </w:p>
    <w:p>
      <w:pPr>
        <w:pStyle w:val="11"/>
        <w:keepNext w:val="0"/>
        <w:keepLines w:val="0"/>
        <w:widowControl/>
        <w:suppressLineNumbers w:val="0"/>
        <w:bidi w:val="0"/>
        <w:spacing w:before="0" w:beforeAutospacing="0" w:after="0" w:afterAutospacing="0" w:line="27" w:lineRule="atLeast"/>
        <w:ind w:left="0" w:firstLine="420"/>
        <w:jc w:val="both"/>
      </w:pPr>
      <w:r>
        <w:rPr>
          <w:rFonts w:hint="eastAsia" w:ascii="宋体" w:hAnsi="宋体" w:eastAsia="宋体" w:cs="宋体"/>
          <w:i w:val="0"/>
          <w:color w:val="000000"/>
          <w:sz w:val="24"/>
          <w:szCs w:val="24"/>
          <w:u w:val="none"/>
          <w:vertAlign w:val="baseline"/>
        </w:rPr>
        <w:t>案例作业布置等。</w:t>
      </w:r>
    </w:p>
    <w:p>
      <w:pPr>
        <w:keepNext w:val="0"/>
        <w:keepLines w:val="0"/>
        <w:widowControl/>
        <w:suppressLineNumbers w:val="0"/>
        <w:spacing w:after="240" w:afterAutospacing="0"/>
        <w:jc w:val="left"/>
      </w:pPr>
    </w:p>
    <w:p>
      <w:pPr>
        <w:pStyle w:val="11"/>
        <w:keepNext w:val="0"/>
        <w:keepLines w:val="0"/>
        <w:widowControl/>
        <w:suppressLineNumbers w:val="0"/>
        <w:bidi w:val="0"/>
        <w:spacing w:before="0" w:beforeAutospacing="0" w:after="0" w:afterAutospacing="0" w:line="27" w:lineRule="atLeast"/>
        <w:ind w:left="0" w:firstLine="240"/>
        <w:jc w:val="both"/>
      </w:pPr>
      <w:r>
        <w:rPr>
          <w:rFonts w:hint="eastAsia" w:ascii="宋体" w:hAnsi="宋体" w:eastAsia="宋体" w:cs="宋体"/>
          <w:i w:val="0"/>
          <w:color w:val="000000"/>
          <w:sz w:val="24"/>
          <w:szCs w:val="24"/>
          <w:u w:val="none"/>
          <w:vertAlign w:val="baseline"/>
        </w:rPr>
        <w:t>第二时段</w:t>
      </w:r>
    </w:p>
    <w:p>
      <w:pPr>
        <w:pStyle w:val="11"/>
        <w:keepNext w:val="0"/>
        <w:keepLines w:val="0"/>
        <w:widowControl/>
        <w:suppressLineNumbers w:val="0"/>
        <w:bidi w:val="0"/>
        <w:spacing w:before="0" w:beforeAutospacing="0" w:after="0" w:afterAutospacing="0" w:line="27" w:lineRule="atLeast"/>
        <w:ind w:left="0" w:firstLine="420"/>
        <w:jc w:val="both"/>
      </w:pPr>
      <w:r>
        <w:rPr>
          <w:rFonts w:hint="eastAsia" w:ascii="宋体" w:hAnsi="宋体" w:eastAsia="宋体" w:cs="宋体"/>
          <w:i w:val="0"/>
          <w:color w:val="000000"/>
          <w:sz w:val="24"/>
          <w:szCs w:val="24"/>
          <w:u w:val="none"/>
          <w:vertAlign w:val="baseline"/>
        </w:rPr>
        <w:t>阅读</w:t>
      </w:r>
    </w:p>
    <w:p>
      <w:pPr>
        <w:pStyle w:val="11"/>
        <w:keepNext w:val="0"/>
        <w:keepLines w:val="0"/>
        <w:widowControl/>
        <w:suppressLineNumbers w:val="0"/>
        <w:bidi w:val="0"/>
        <w:spacing w:before="0" w:beforeAutospacing="0" w:after="0" w:afterAutospacing="0" w:line="27" w:lineRule="atLeast"/>
        <w:ind w:left="0" w:firstLine="420"/>
        <w:jc w:val="both"/>
      </w:pPr>
      <w:r>
        <w:rPr>
          <w:rFonts w:hint="eastAsia" w:ascii="宋体" w:hAnsi="宋体" w:eastAsia="宋体" w:cs="宋体"/>
          <w:i w:val="0"/>
          <w:color w:val="000000"/>
          <w:sz w:val="24"/>
          <w:szCs w:val="24"/>
          <w:u w:val="none"/>
          <w:vertAlign w:val="baseline"/>
        </w:rPr>
        <w:t>案例1：清洁能源的解决方案----挑战与机遇</w:t>
      </w:r>
    </w:p>
    <w:p>
      <w:pPr>
        <w:pStyle w:val="11"/>
        <w:keepNext w:val="0"/>
        <w:keepLines w:val="0"/>
        <w:widowControl/>
        <w:suppressLineNumbers w:val="0"/>
        <w:bidi w:val="0"/>
        <w:spacing w:before="0" w:beforeAutospacing="0" w:after="0" w:afterAutospacing="0" w:line="27" w:lineRule="atLeast"/>
        <w:ind w:left="0" w:firstLine="420"/>
        <w:jc w:val="both"/>
      </w:pPr>
      <w:r>
        <w:rPr>
          <w:rFonts w:hint="eastAsia" w:ascii="宋体" w:hAnsi="宋体" w:eastAsia="宋体" w:cs="宋体"/>
          <w:i w:val="0"/>
          <w:color w:val="000000"/>
          <w:sz w:val="24"/>
          <w:szCs w:val="24"/>
          <w:u w:val="none"/>
          <w:vertAlign w:val="baseline"/>
        </w:rPr>
        <w:t>案例2：亿利资源的库布其治沙模式</w:t>
      </w:r>
    </w:p>
    <w:p>
      <w:pPr>
        <w:pStyle w:val="11"/>
        <w:keepNext w:val="0"/>
        <w:keepLines w:val="0"/>
        <w:widowControl/>
        <w:suppressLineNumbers w:val="0"/>
        <w:bidi w:val="0"/>
        <w:spacing w:before="0" w:beforeAutospacing="0" w:after="0" w:afterAutospacing="0" w:line="27" w:lineRule="atLeast"/>
        <w:ind w:left="315" w:firstLine="120"/>
        <w:jc w:val="both"/>
      </w:pPr>
      <w:r>
        <w:rPr>
          <w:rFonts w:hint="eastAsia" w:ascii="宋体" w:hAnsi="宋体" w:eastAsia="宋体" w:cs="宋体"/>
          <w:i w:val="0"/>
          <w:color w:val="000000"/>
          <w:sz w:val="24"/>
          <w:szCs w:val="24"/>
          <w:u w:val="none"/>
          <w:vertAlign w:val="baseline"/>
        </w:rPr>
        <w:t>问题讨论：</w:t>
      </w:r>
    </w:p>
    <w:p>
      <w:pPr>
        <w:pStyle w:val="11"/>
        <w:keepNext w:val="0"/>
        <w:keepLines w:val="0"/>
        <w:widowControl/>
        <w:suppressLineNumbers w:val="0"/>
        <w:bidi w:val="0"/>
        <w:spacing w:before="0" w:beforeAutospacing="0" w:after="0" w:afterAutospacing="0" w:line="27" w:lineRule="atLeast"/>
        <w:ind w:left="780" w:hanging="360"/>
        <w:jc w:val="both"/>
      </w:pPr>
      <w:r>
        <w:rPr>
          <w:rFonts w:hint="eastAsia" w:ascii="宋体" w:hAnsi="宋体" w:eastAsia="宋体" w:cs="宋体"/>
          <w:i w:val="0"/>
          <w:color w:val="000000"/>
          <w:sz w:val="24"/>
          <w:szCs w:val="24"/>
          <w:u w:val="none"/>
          <w:vertAlign w:val="baseline"/>
        </w:rPr>
        <w:t>1、如何探索一个商业模式，使企业的环境效益与经济效益相互结合，实现盈利的可持续性。</w:t>
      </w:r>
    </w:p>
    <w:p>
      <w:pPr>
        <w:pStyle w:val="11"/>
        <w:keepNext w:val="0"/>
        <w:keepLines w:val="0"/>
        <w:widowControl/>
        <w:suppressLineNumbers w:val="0"/>
        <w:bidi w:val="0"/>
        <w:spacing w:before="0" w:beforeAutospacing="0" w:after="0" w:afterAutospacing="0" w:line="27" w:lineRule="atLeast"/>
        <w:ind w:left="0" w:firstLine="420"/>
      </w:pPr>
      <w:r>
        <w:rPr>
          <w:rFonts w:hint="eastAsia" w:ascii="宋体" w:hAnsi="宋体" w:eastAsia="宋体" w:cs="宋体"/>
          <w:i w:val="0"/>
          <w:color w:val="000000"/>
          <w:sz w:val="24"/>
          <w:szCs w:val="24"/>
          <w:u w:val="none"/>
          <w:vertAlign w:val="baseline"/>
        </w:rPr>
        <w:t>2、环境友好型企业如何能超过它的竞争者而赢得更多的市场？</w:t>
      </w:r>
    </w:p>
    <w:p>
      <w:pPr>
        <w:pStyle w:val="11"/>
        <w:keepNext w:val="0"/>
        <w:keepLines w:val="0"/>
        <w:widowControl/>
        <w:suppressLineNumbers w:val="0"/>
        <w:bidi w:val="0"/>
        <w:spacing w:before="0" w:beforeAutospacing="0" w:after="0" w:afterAutospacing="0" w:line="27" w:lineRule="atLeast"/>
        <w:ind w:left="0" w:firstLine="420"/>
      </w:pPr>
      <w:r>
        <w:rPr>
          <w:rFonts w:hint="eastAsia" w:ascii="宋体" w:hAnsi="宋体" w:eastAsia="宋体" w:cs="宋体"/>
          <w:i w:val="0"/>
          <w:color w:val="000000"/>
          <w:sz w:val="24"/>
          <w:szCs w:val="24"/>
          <w:u w:val="none"/>
          <w:vertAlign w:val="baseline"/>
        </w:rPr>
        <w:t>3、如何搭建多方共赢的环境友好平台？</w:t>
      </w:r>
    </w:p>
    <w:p>
      <w:pPr>
        <w:keepNext w:val="0"/>
        <w:keepLines w:val="0"/>
        <w:widowControl/>
        <w:suppressLineNumbers w:val="0"/>
        <w:jc w:val="left"/>
      </w:pPr>
    </w:p>
    <w:p>
      <w:pPr>
        <w:pStyle w:val="11"/>
        <w:keepNext w:val="0"/>
        <w:keepLines w:val="0"/>
        <w:widowControl/>
        <w:suppressLineNumbers w:val="0"/>
        <w:bidi w:val="0"/>
        <w:spacing w:before="0" w:beforeAutospacing="0" w:after="0" w:afterAutospacing="0" w:line="27" w:lineRule="atLeast"/>
        <w:ind w:left="0" w:firstLine="420"/>
      </w:pPr>
      <w:r>
        <w:rPr>
          <w:rFonts w:hint="eastAsia" w:ascii="宋体" w:hAnsi="宋体" w:eastAsia="宋体" w:cs="宋体"/>
          <w:i w:val="0"/>
          <w:color w:val="000000"/>
          <w:sz w:val="24"/>
          <w:szCs w:val="24"/>
          <w:u w:val="none"/>
          <w:vertAlign w:val="baseline"/>
        </w:rPr>
        <w:t>第三时段</w:t>
      </w:r>
    </w:p>
    <w:p>
      <w:pPr>
        <w:pStyle w:val="11"/>
        <w:keepNext w:val="0"/>
        <w:keepLines w:val="0"/>
        <w:widowControl/>
        <w:suppressLineNumbers w:val="0"/>
        <w:bidi w:val="0"/>
        <w:spacing w:before="0" w:beforeAutospacing="0" w:after="0" w:afterAutospacing="0" w:line="27" w:lineRule="atLeast"/>
        <w:ind w:left="0" w:firstLine="420"/>
      </w:pPr>
      <w:r>
        <w:rPr>
          <w:rFonts w:hint="eastAsia" w:ascii="宋体" w:hAnsi="宋体" w:eastAsia="宋体" w:cs="宋体"/>
          <w:i w:val="0"/>
          <w:color w:val="000000"/>
          <w:sz w:val="24"/>
          <w:szCs w:val="24"/>
          <w:u w:val="none"/>
          <w:vertAlign w:val="baseline"/>
        </w:rPr>
        <w:t>阅读案例1：墨西哥湾石油泄漏</w:t>
      </w:r>
    </w:p>
    <w:p>
      <w:pPr>
        <w:pStyle w:val="11"/>
        <w:keepNext w:val="0"/>
        <w:keepLines w:val="0"/>
        <w:widowControl/>
        <w:suppressLineNumbers w:val="0"/>
        <w:bidi w:val="0"/>
        <w:spacing w:before="0" w:beforeAutospacing="0" w:after="0" w:afterAutospacing="0" w:line="27" w:lineRule="atLeast"/>
        <w:ind w:left="0" w:firstLine="420"/>
      </w:pPr>
      <w:r>
        <w:rPr>
          <w:rFonts w:hint="eastAsia" w:ascii="宋体" w:hAnsi="宋体" w:eastAsia="宋体" w:cs="宋体"/>
          <w:i w:val="0"/>
          <w:color w:val="000000"/>
          <w:sz w:val="24"/>
          <w:szCs w:val="24"/>
          <w:u w:val="none"/>
          <w:vertAlign w:val="baseline"/>
        </w:rPr>
        <w:t>问题讨论：</w:t>
      </w:r>
    </w:p>
    <w:p>
      <w:pPr>
        <w:pStyle w:val="11"/>
        <w:keepNext w:val="0"/>
        <w:keepLines w:val="0"/>
        <w:widowControl/>
        <w:suppressLineNumbers w:val="0"/>
        <w:bidi w:val="0"/>
        <w:spacing w:before="0" w:beforeAutospacing="0" w:after="0" w:afterAutospacing="0" w:line="27" w:lineRule="atLeast"/>
        <w:ind w:left="0" w:firstLine="420"/>
      </w:pPr>
      <w:r>
        <w:rPr>
          <w:rFonts w:hint="eastAsia" w:ascii="宋体" w:hAnsi="宋体" w:eastAsia="宋体" w:cs="宋体"/>
          <w:i w:val="0"/>
          <w:color w:val="000000"/>
          <w:sz w:val="24"/>
          <w:szCs w:val="24"/>
          <w:u w:val="none"/>
          <w:vertAlign w:val="baseline"/>
        </w:rPr>
        <w:t>1、分析并评价BP石油在此次危机管理中的表现。</w:t>
      </w:r>
    </w:p>
    <w:p>
      <w:pPr>
        <w:pStyle w:val="11"/>
        <w:keepNext w:val="0"/>
        <w:keepLines w:val="0"/>
        <w:widowControl/>
        <w:suppressLineNumbers w:val="0"/>
        <w:bidi w:val="0"/>
        <w:spacing w:before="0" w:beforeAutospacing="0" w:after="0" w:afterAutospacing="0" w:line="27" w:lineRule="atLeast"/>
        <w:ind w:left="0" w:firstLine="420"/>
      </w:pPr>
      <w:r>
        <w:rPr>
          <w:rFonts w:hint="eastAsia" w:ascii="宋体" w:hAnsi="宋体" w:eastAsia="宋体" w:cs="宋体"/>
          <w:i w:val="0"/>
          <w:color w:val="000000"/>
          <w:sz w:val="24"/>
          <w:szCs w:val="24"/>
          <w:u w:val="none"/>
          <w:vertAlign w:val="baseline"/>
        </w:rPr>
        <w:t>2、分析BP在此事件中暴露出的管理问题。</w:t>
      </w:r>
    </w:p>
    <w:p>
      <w:pPr>
        <w:pStyle w:val="11"/>
        <w:keepNext w:val="0"/>
        <w:keepLines w:val="0"/>
        <w:widowControl/>
        <w:suppressLineNumbers w:val="0"/>
        <w:bidi w:val="0"/>
        <w:spacing w:before="0" w:beforeAutospacing="0" w:after="0" w:afterAutospacing="0" w:line="27" w:lineRule="atLeast"/>
        <w:ind w:left="0" w:firstLine="420"/>
      </w:pPr>
      <w:r>
        <w:rPr>
          <w:rFonts w:hint="eastAsia" w:ascii="宋体" w:hAnsi="宋体" w:eastAsia="宋体" w:cs="宋体"/>
          <w:i w:val="0"/>
          <w:color w:val="000000"/>
          <w:sz w:val="24"/>
          <w:szCs w:val="24"/>
          <w:u w:val="none"/>
          <w:vertAlign w:val="baseline"/>
        </w:rPr>
        <w:t>阅读案例2：家乐福，建设一个绿色商店</w:t>
      </w:r>
    </w:p>
    <w:p>
      <w:pPr>
        <w:pStyle w:val="11"/>
        <w:keepNext w:val="0"/>
        <w:keepLines w:val="0"/>
        <w:widowControl/>
        <w:suppressLineNumbers w:val="0"/>
        <w:bidi w:val="0"/>
        <w:spacing w:before="0" w:beforeAutospacing="0" w:after="0" w:afterAutospacing="0" w:line="27" w:lineRule="atLeast"/>
        <w:ind w:left="425"/>
      </w:pPr>
      <w:r>
        <w:rPr>
          <w:rFonts w:hint="eastAsia" w:ascii="宋体" w:hAnsi="宋体" w:eastAsia="宋体" w:cs="宋体"/>
          <w:i w:val="0"/>
          <w:color w:val="000000"/>
          <w:sz w:val="24"/>
          <w:szCs w:val="24"/>
          <w:u w:val="none"/>
          <w:vertAlign w:val="baseline"/>
        </w:rPr>
        <w:t>问题讨论：</w:t>
      </w:r>
    </w:p>
    <w:p>
      <w:pPr>
        <w:pStyle w:val="11"/>
        <w:keepNext w:val="0"/>
        <w:keepLines w:val="0"/>
        <w:widowControl/>
        <w:suppressLineNumbers w:val="0"/>
        <w:bidi w:val="0"/>
        <w:spacing w:before="0" w:beforeAutospacing="0" w:after="0" w:afterAutospacing="0" w:line="27" w:lineRule="atLeast"/>
        <w:ind w:left="425"/>
      </w:pPr>
      <w:r>
        <w:rPr>
          <w:rFonts w:hint="eastAsia" w:ascii="宋体" w:hAnsi="宋体" w:eastAsia="宋体" w:cs="宋体"/>
          <w:i w:val="0"/>
          <w:color w:val="000000"/>
          <w:sz w:val="24"/>
          <w:szCs w:val="24"/>
          <w:u w:val="none"/>
          <w:vertAlign w:val="baseline"/>
        </w:rPr>
        <w:t>1、对于家乐福的绿色商店项目，你重点关注什么？</w:t>
      </w:r>
    </w:p>
    <w:p>
      <w:pPr>
        <w:pStyle w:val="11"/>
        <w:keepNext w:val="0"/>
        <w:keepLines w:val="0"/>
        <w:widowControl/>
        <w:suppressLineNumbers w:val="0"/>
        <w:bidi w:val="0"/>
        <w:spacing w:before="0" w:beforeAutospacing="0" w:after="0" w:afterAutospacing="0" w:line="27" w:lineRule="atLeast"/>
        <w:ind w:left="2160" w:hanging="2160"/>
      </w:pPr>
      <w:r>
        <w:rPr>
          <w:rFonts w:hint="eastAsia" w:ascii="宋体" w:hAnsi="宋体" w:eastAsia="宋体" w:cs="宋体"/>
          <w:i w:val="0"/>
          <w:color w:val="000000"/>
          <w:sz w:val="24"/>
          <w:szCs w:val="24"/>
          <w:u w:val="none"/>
          <w:vertAlign w:val="baseline"/>
        </w:rPr>
        <w:t>   2、在有限的时间和资源中，摩纳哥绿色商店举措是最佳使用方式吗？</w:t>
      </w:r>
    </w:p>
    <w:p>
      <w:pPr>
        <w:pStyle w:val="11"/>
        <w:keepNext w:val="0"/>
        <w:keepLines w:val="0"/>
        <w:widowControl/>
        <w:suppressLineNumbers w:val="0"/>
        <w:bidi w:val="0"/>
        <w:spacing w:before="0" w:beforeAutospacing="0" w:after="0" w:afterAutospacing="0" w:line="27" w:lineRule="atLeast"/>
        <w:ind w:left="2040" w:hanging="1200"/>
      </w:pPr>
      <w:r>
        <w:rPr>
          <w:rFonts w:hint="eastAsia" w:ascii="宋体" w:hAnsi="宋体" w:eastAsia="宋体" w:cs="宋体"/>
          <w:i w:val="0"/>
          <w:color w:val="000000"/>
          <w:sz w:val="24"/>
          <w:szCs w:val="24"/>
          <w:u w:val="none"/>
          <w:vertAlign w:val="baseline"/>
        </w:rPr>
        <w:t>你如何评价？</w:t>
      </w:r>
    </w:p>
    <w:p>
      <w:pPr>
        <w:pStyle w:val="11"/>
        <w:keepNext w:val="0"/>
        <w:keepLines w:val="0"/>
        <w:widowControl/>
        <w:suppressLineNumbers w:val="0"/>
        <w:bidi w:val="0"/>
        <w:spacing w:before="0" w:beforeAutospacing="0" w:after="0" w:afterAutospacing="0" w:line="27" w:lineRule="atLeast"/>
        <w:ind w:left="2100" w:hanging="1680"/>
      </w:pPr>
      <w:r>
        <w:rPr>
          <w:rFonts w:hint="eastAsia" w:ascii="宋体" w:hAnsi="宋体" w:eastAsia="宋体" w:cs="宋体"/>
          <w:i w:val="0"/>
          <w:color w:val="000000"/>
          <w:sz w:val="24"/>
          <w:szCs w:val="24"/>
          <w:u w:val="none"/>
          <w:vertAlign w:val="baseline"/>
        </w:rPr>
        <w:t>3、在中国，企业可持续发展战略的选择面临怎样的挑战与机遇？如何将其</w:t>
      </w:r>
    </w:p>
    <w:p>
      <w:pPr>
        <w:pStyle w:val="11"/>
        <w:keepNext w:val="0"/>
        <w:keepLines w:val="0"/>
        <w:widowControl/>
        <w:suppressLineNumbers w:val="0"/>
        <w:bidi w:val="0"/>
        <w:spacing w:before="0" w:beforeAutospacing="0" w:after="0" w:afterAutospacing="0" w:line="27" w:lineRule="atLeast"/>
        <w:ind w:left="0" w:firstLine="420"/>
      </w:pPr>
      <w:r>
        <w:rPr>
          <w:rFonts w:hint="eastAsia" w:ascii="宋体" w:hAnsi="宋体" w:eastAsia="宋体" w:cs="宋体"/>
          <w:i w:val="0"/>
          <w:color w:val="000000"/>
          <w:sz w:val="24"/>
          <w:szCs w:val="24"/>
          <w:u w:val="none"/>
          <w:vertAlign w:val="baseline"/>
        </w:rPr>
        <w:t>纳入法商管理的框架中？</w:t>
      </w:r>
    </w:p>
    <w:p>
      <w:pPr>
        <w:keepNext w:val="0"/>
        <w:keepLines w:val="0"/>
        <w:widowControl/>
        <w:suppressLineNumbers w:val="0"/>
        <w:jc w:val="left"/>
      </w:pPr>
    </w:p>
    <w:p>
      <w:pPr>
        <w:pStyle w:val="11"/>
        <w:keepNext w:val="0"/>
        <w:keepLines w:val="0"/>
        <w:widowControl/>
        <w:suppressLineNumbers w:val="0"/>
        <w:bidi w:val="0"/>
        <w:spacing w:before="0" w:beforeAutospacing="0" w:after="0" w:afterAutospacing="0" w:line="27" w:lineRule="atLeast"/>
        <w:ind w:left="0" w:firstLine="420"/>
      </w:pPr>
      <w:r>
        <w:rPr>
          <w:rFonts w:hint="eastAsia" w:ascii="宋体" w:hAnsi="宋体" w:eastAsia="宋体" w:cs="宋体"/>
          <w:i w:val="0"/>
          <w:color w:val="000000"/>
          <w:sz w:val="24"/>
          <w:szCs w:val="24"/>
          <w:u w:val="none"/>
          <w:vertAlign w:val="baseline"/>
        </w:rPr>
        <w:t>第四时段 （随堂案例分析）</w:t>
      </w:r>
    </w:p>
    <w:p>
      <w:pPr>
        <w:pStyle w:val="11"/>
        <w:keepNext w:val="0"/>
        <w:keepLines w:val="0"/>
        <w:widowControl/>
        <w:suppressLineNumbers w:val="0"/>
        <w:bidi w:val="0"/>
        <w:spacing w:before="0" w:beforeAutospacing="0" w:after="0" w:afterAutospacing="0" w:line="27" w:lineRule="atLeast"/>
        <w:jc w:val="both"/>
      </w:pPr>
      <w:r>
        <w:rPr>
          <w:rFonts w:hint="eastAsia" w:ascii="宋体" w:hAnsi="宋体" w:eastAsia="宋体" w:cs="宋体"/>
          <w:i w:val="0"/>
          <w:color w:val="000000"/>
          <w:sz w:val="24"/>
          <w:szCs w:val="24"/>
          <w:u w:val="none"/>
          <w:vertAlign w:val="baseline"/>
        </w:rPr>
        <w:t>   各小组案例讨论、陈述及点评。</w:t>
      </w:r>
    </w:p>
    <w:p>
      <w:pPr>
        <w:keepNext w:val="0"/>
        <w:keepLines w:val="0"/>
        <w:widowControl/>
        <w:suppressLineNumbers w:val="0"/>
        <w:jc w:val="left"/>
      </w:pPr>
    </w:p>
    <w:p/>
    <w:p>
      <w:pPr>
        <w:pStyle w:val="4"/>
        <w:jc w:val="center"/>
        <w:rPr>
          <w:rFonts w:ascii="宋体"/>
          <w:b/>
          <w:szCs w:val="21"/>
        </w:rPr>
      </w:pPr>
      <w:bookmarkStart w:id="59" w:name="_Toc361387602"/>
      <w:r>
        <w:rPr>
          <w:rFonts w:hint="eastAsia"/>
          <w:b/>
          <w:bCs w:val="0"/>
          <w:sz w:val="28"/>
          <w:szCs w:val="28"/>
        </w:rPr>
        <w:t>《公司法与企业法》课程大纲及教学进度表</w:t>
      </w:r>
      <w:bookmarkEnd w:id="59"/>
    </w:p>
    <w:tbl>
      <w:tblPr>
        <w:tblStyle w:val="17"/>
        <w:tblpPr w:leftFromText="180" w:rightFromText="180" w:vertAnchor="text" w:horzAnchor="page" w:tblpXSpec="center" w:tblpY="222"/>
        <w:tblOverlap w:val="never"/>
        <w:tblW w:w="8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2090"/>
        <w:gridCol w:w="2090"/>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课程名称</w:t>
            </w:r>
          </w:p>
        </w:tc>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公司法与企业法</w:t>
            </w:r>
          </w:p>
        </w:tc>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课程编号</w:t>
            </w:r>
          </w:p>
        </w:tc>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1460100423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英文课程名称</w:t>
            </w:r>
          </w:p>
        </w:tc>
        <w:tc>
          <w:tcPr>
            <w:tcW w:w="6270" w:type="dxa"/>
            <w:gridSpan w:val="3"/>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任课教师</w:t>
            </w:r>
          </w:p>
        </w:tc>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谢华宁</w:t>
            </w:r>
          </w:p>
        </w:tc>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授课对象</w:t>
            </w:r>
          </w:p>
        </w:tc>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2016F班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周学时/总学时</w:t>
            </w:r>
          </w:p>
        </w:tc>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4/36</w:t>
            </w:r>
          </w:p>
        </w:tc>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学分</w:t>
            </w:r>
          </w:p>
        </w:tc>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开课学期</w:t>
            </w:r>
          </w:p>
        </w:tc>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sz w:val="24"/>
                <w:szCs w:val="24"/>
              </w:rPr>
              <w:t>2016-2017-1</w:t>
            </w:r>
          </w:p>
        </w:tc>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授课时间</w:t>
            </w:r>
          </w:p>
        </w:tc>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第11-19周</w:t>
            </w:r>
            <w:r>
              <w:rPr>
                <w:rFonts w:hint="eastAsia" w:asciiTheme="minorEastAsia" w:hAnsiTheme="minorEastAsia" w:eastAsiaTheme="minorEastAsia" w:cstheme="minorEastAsia"/>
                <w:color w:val="000000"/>
                <w:sz w:val="24"/>
                <w:szCs w:val="24"/>
                <w:shd w:val="clear" w:color="auto" w:fill="FFFFFF"/>
              </w:rPr>
              <w:t>每周二，下午14:00-17:30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先修课程</w:t>
            </w:r>
          </w:p>
        </w:tc>
        <w:tc>
          <w:tcPr>
            <w:tcW w:w="2090" w:type="dxa"/>
          </w:tcPr>
          <w:p>
            <w:pPr>
              <w:rPr>
                <w:rFonts w:hint="eastAsia" w:asciiTheme="minorEastAsia" w:hAnsiTheme="minorEastAsia" w:eastAsiaTheme="minorEastAsia" w:cstheme="minorEastAsia"/>
                <w:sz w:val="24"/>
                <w:szCs w:val="24"/>
              </w:rPr>
            </w:pPr>
          </w:p>
        </w:tc>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授课地点</w:t>
            </w:r>
          </w:p>
        </w:tc>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shd w:val="clear" w:color="auto" w:fill="FFFFFF"/>
              </w:rPr>
              <w:t>科研楼B714教室</w:t>
            </w:r>
          </w:p>
        </w:tc>
      </w:tr>
    </w:tbl>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widowControl w:val="0"/>
        <w:numPr>
          <w:ilvl w:val="0"/>
          <w:numId w:val="0"/>
        </w:numPr>
        <w:jc w:val="both"/>
        <w:rPr>
          <w:rFonts w:hint="eastAsia" w:asciiTheme="minorEastAsia" w:hAnsiTheme="minorEastAsia" w:eastAsiaTheme="minorEastAsia" w:cstheme="minorEastAsia"/>
          <w:sz w:val="24"/>
          <w:szCs w:val="24"/>
        </w:rPr>
      </w:pPr>
    </w:p>
    <w:p>
      <w:pPr>
        <w:widowControl w:val="0"/>
        <w:numPr>
          <w:ilvl w:val="0"/>
          <w:numId w:val="0"/>
        </w:numPr>
        <w:jc w:val="both"/>
        <w:rPr>
          <w:rFonts w:hint="eastAsia" w:asciiTheme="minorEastAsia" w:hAnsiTheme="minorEastAsia" w:eastAsiaTheme="minorEastAsia" w:cstheme="minorEastAsia"/>
          <w:sz w:val="24"/>
          <w:szCs w:val="24"/>
        </w:rPr>
      </w:pPr>
    </w:p>
    <w:p>
      <w:pPr>
        <w:widowControl w:val="0"/>
        <w:numPr>
          <w:ilvl w:val="0"/>
          <w:numId w:val="0"/>
        </w:numPr>
        <w:jc w:val="both"/>
        <w:rPr>
          <w:rFonts w:hint="eastAsia" w:asciiTheme="minorEastAsia" w:hAnsiTheme="minorEastAsia" w:eastAsiaTheme="minorEastAsia" w:cstheme="minorEastAsia"/>
          <w:sz w:val="24"/>
          <w:szCs w:val="24"/>
        </w:rPr>
      </w:pPr>
    </w:p>
    <w:p>
      <w:pPr>
        <w:widowControl w:val="0"/>
        <w:numPr>
          <w:ilvl w:val="0"/>
          <w:numId w:val="0"/>
        </w:numPr>
        <w:jc w:val="both"/>
        <w:rPr>
          <w:rFonts w:hint="eastAsia" w:asciiTheme="minorEastAsia" w:hAnsiTheme="minorEastAsia" w:eastAsiaTheme="minorEastAsia" w:cstheme="minorEastAsia"/>
          <w:sz w:val="24"/>
          <w:szCs w:val="24"/>
        </w:rPr>
      </w:pPr>
    </w:p>
    <w:p>
      <w:pPr>
        <w:numPr>
          <w:ilvl w:val="0"/>
          <w:numId w:val="0"/>
        </w:num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授课教师联系方式：</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电话：13501037153</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Email：xiehn@263.net</w:t>
      </w:r>
    </w:p>
    <w:p>
      <w:pPr>
        <w:tabs>
          <w:tab w:val="left" w:pos="4982"/>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辅导、答疑安排：随堂或通过邮件方式</w:t>
      </w:r>
      <w:r>
        <w:rPr>
          <w:rFonts w:hint="eastAsia" w:asciiTheme="minorEastAsia" w:hAnsiTheme="minorEastAsia" w:eastAsiaTheme="minorEastAsia" w:cstheme="minorEastAsia"/>
          <w:sz w:val="24"/>
          <w:szCs w:val="24"/>
          <w:lang w:eastAsia="zh-CN"/>
        </w:rPr>
        <w:tab/>
      </w:r>
    </w:p>
    <w:p>
      <w:pPr>
        <w:widowControl w:val="0"/>
        <w:numPr>
          <w:ilvl w:val="0"/>
          <w:numId w:val="0"/>
        </w:num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课程概述</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color w:val="000000"/>
          <w:sz w:val="24"/>
          <w:szCs w:val="24"/>
        </w:rPr>
        <w:t xml:space="preserve"> 企业和公司是市场经济的主体，企业法和公司法则是企业和公司的根本法，是投资兴业的总章程。企业法和公司法属于商事主体立法，主要涉及主体的市场准入；企业和公司治理机构的构建；资本制度等，同时也涉及部分经营行为的规范问题。这些法律问题应当属于我国市场经济的基础性法律问题，所以对于MBA学生来说，了解和掌握企业和公司法的基本理论尤为重要。</w:t>
      </w:r>
    </w:p>
    <w:p>
      <w:pPr>
        <w:numPr>
          <w:ilvl w:val="0"/>
          <w:numId w:val="1"/>
        </w:numPr>
        <w:ind w:left="720" w:hanging="3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课程目标</w:t>
      </w:r>
    </w:p>
    <w:p>
      <w:pPr>
        <w:ind w:firstLine="316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通过本课程的学习，学生对企业和公司在设立、组织、资本、融资等法律制度有基本的了解；对公司、股东和债权人等利益相关者的关系有较为深刻的认识。对学员学习企业管理等课程和将来从事的工作有所帮助。</w:t>
      </w:r>
    </w:p>
    <w:p>
      <w:pPr>
        <w:rPr>
          <w:rFonts w:hint="eastAsia" w:asciiTheme="minorEastAsia" w:hAnsiTheme="minorEastAsia" w:eastAsiaTheme="minorEastAsia" w:cstheme="minorEastAsia"/>
          <w:sz w:val="24"/>
          <w:szCs w:val="24"/>
        </w:rPr>
      </w:pPr>
    </w:p>
    <w:p>
      <w:pPr>
        <w:numPr>
          <w:ilvl w:val="0"/>
          <w:numId w:val="1"/>
        </w:numPr>
        <w:ind w:left="720" w:hanging="3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内容提要及学时分配</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本课程共分为</w:t>
      </w:r>
      <w:r>
        <w:rPr>
          <w:rFonts w:hint="eastAsia" w:asciiTheme="minorEastAsia" w:hAnsiTheme="minorEastAsia" w:eastAsiaTheme="minorEastAsia" w:cstheme="minorEastAsia"/>
          <w:color w:val="FF0000"/>
          <w:sz w:val="24"/>
          <w:szCs w:val="24"/>
        </w:rPr>
        <w:t>8</w:t>
      </w:r>
      <w:r>
        <w:rPr>
          <w:rFonts w:hint="eastAsia" w:asciiTheme="minorEastAsia" w:hAnsiTheme="minorEastAsia" w:eastAsiaTheme="minorEastAsia" w:cstheme="minorEastAsia"/>
          <w:sz w:val="24"/>
          <w:szCs w:val="24"/>
        </w:rPr>
        <w:t>讲，内容及学时分配如下表。</w:t>
      </w:r>
    </w:p>
    <w:p>
      <w:pP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课程进度表</w:t>
      </w:r>
    </w:p>
    <w:p>
      <w:pPr>
        <w:jc w:val="center"/>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rPr>
        <w:t>课程名称</w:t>
      </w:r>
      <w:r>
        <w:rPr>
          <w:rFonts w:hint="eastAsia" w:asciiTheme="minorEastAsia" w:hAnsiTheme="minorEastAsia" w:eastAsiaTheme="minorEastAsia" w:cstheme="minorEastAsia"/>
          <w:b/>
          <w:sz w:val="24"/>
          <w:szCs w:val="24"/>
          <w:u w:val="single"/>
        </w:rPr>
        <w:t xml:space="preserve">   公司法与企业法      </w:t>
      </w:r>
      <w:r>
        <w:rPr>
          <w:rFonts w:hint="eastAsia" w:asciiTheme="minorEastAsia" w:hAnsiTheme="minorEastAsia" w:eastAsiaTheme="minorEastAsia" w:cstheme="minorEastAsia"/>
          <w:b/>
          <w:sz w:val="24"/>
          <w:szCs w:val="24"/>
        </w:rPr>
        <w:t>专 业</w:t>
      </w:r>
      <w:r>
        <w:rPr>
          <w:rFonts w:hint="eastAsia" w:asciiTheme="minorEastAsia" w:hAnsiTheme="minorEastAsia" w:eastAsiaTheme="minorEastAsia" w:cstheme="minorEastAsia"/>
          <w:b/>
          <w:sz w:val="24"/>
          <w:szCs w:val="24"/>
          <w:u w:val="single"/>
        </w:rPr>
        <w:t xml:space="preserve">  MBA     </w:t>
      </w:r>
      <w:r>
        <w:rPr>
          <w:rFonts w:hint="eastAsia" w:asciiTheme="minorEastAsia" w:hAnsiTheme="minorEastAsia" w:eastAsiaTheme="minorEastAsia" w:cstheme="minorEastAsia"/>
          <w:b/>
          <w:sz w:val="24"/>
          <w:szCs w:val="24"/>
        </w:rPr>
        <w:t>年 级</w:t>
      </w:r>
      <w:r>
        <w:rPr>
          <w:rFonts w:hint="eastAsia" w:asciiTheme="minorEastAsia" w:hAnsiTheme="minorEastAsia" w:eastAsiaTheme="minorEastAsia" w:cstheme="minorEastAsia"/>
          <w:b/>
          <w:sz w:val="24"/>
          <w:szCs w:val="24"/>
          <w:u w:val="single"/>
        </w:rPr>
        <w:t xml:space="preserve">  2016级  F 班</w:t>
      </w: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292"/>
        <w:gridCol w:w="720"/>
        <w:gridCol w:w="1260"/>
        <w:gridCol w:w="108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776" w:type="dxa"/>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周次</w:t>
            </w:r>
          </w:p>
        </w:tc>
        <w:tc>
          <w:tcPr>
            <w:tcW w:w="3292" w:type="dxa"/>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课 程 内 容</w:t>
            </w:r>
          </w:p>
        </w:tc>
        <w:tc>
          <w:tcPr>
            <w:tcW w:w="720" w:type="dxa"/>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课时</w:t>
            </w:r>
          </w:p>
        </w:tc>
        <w:tc>
          <w:tcPr>
            <w:tcW w:w="1260" w:type="dxa"/>
            <w:vAlign w:val="center"/>
          </w:tcPr>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授课人</w:t>
            </w:r>
          </w:p>
        </w:tc>
        <w:tc>
          <w:tcPr>
            <w:tcW w:w="1080" w:type="dxa"/>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职 称</w:t>
            </w:r>
          </w:p>
        </w:tc>
        <w:tc>
          <w:tcPr>
            <w:tcW w:w="1394" w:type="dxa"/>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jc w:val="center"/>
        </w:trPr>
        <w:tc>
          <w:tcPr>
            <w:tcW w:w="77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3292"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第一讲 : 企业法与公司法概述/企业和公司的类型和特征</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第二讲:公司设立与登记</w:t>
            </w:r>
          </w:p>
          <w:p>
            <w:pPr>
              <w:rPr>
                <w:rFonts w:hint="eastAsia" w:asciiTheme="minorEastAsia" w:hAnsiTheme="minorEastAsia" w:eastAsiaTheme="minorEastAsia" w:cstheme="minorEastAsia"/>
                <w:sz w:val="24"/>
                <w:szCs w:val="24"/>
              </w:rPr>
            </w:pPr>
          </w:p>
        </w:tc>
        <w:tc>
          <w:tcPr>
            <w:tcW w:w="720"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260" w:type="dxa"/>
          </w:tcPr>
          <w:p>
            <w:pPr>
              <w:jc w:val="center"/>
              <w:rPr>
                <w:rFonts w:hint="eastAsia" w:asciiTheme="minorEastAsia" w:hAnsiTheme="minorEastAsia" w:eastAsiaTheme="minorEastAsia" w:cstheme="minorEastAsia"/>
                <w:sz w:val="24"/>
                <w:szCs w:val="24"/>
              </w:rPr>
            </w:pPr>
          </w:p>
        </w:tc>
        <w:tc>
          <w:tcPr>
            <w:tcW w:w="1080" w:type="dxa"/>
          </w:tcPr>
          <w:p>
            <w:pPr>
              <w:jc w:val="center"/>
              <w:rPr>
                <w:rFonts w:hint="eastAsia" w:asciiTheme="minorEastAsia" w:hAnsiTheme="minorEastAsia" w:eastAsiaTheme="minorEastAsia" w:cstheme="minorEastAsia"/>
                <w:sz w:val="24"/>
                <w:szCs w:val="24"/>
              </w:rPr>
            </w:pPr>
          </w:p>
        </w:tc>
        <w:tc>
          <w:tcPr>
            <w:tcW w:w="1394" w:type="dxa"/>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3292" w:type="dxa"/>
          </w:tcPr>
          <w:p>
            <w:pPr>
              <w:ind w:left="31680" w:hangingChars="400" w:firstLine="316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第三讲 : 公司合并、分立与公司终止</w:t>
            </w:r>
          </w:p>
        </w:tc>
        <w:tc>
          <w:tcPr>
            <w:tcW w:w="720"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260" w:type="dxa"/>
          </w:tcPr>
          <w:p>
            <w:pPr>
              <w:jc w:val="center"/>
              <w:rPr>
                <w:rFonts w:hint="eastAsia" w:asciiTheme="minorEastAsia" w:hAnsiTheme="minorEastAsia" w:eastAsiaTheme="minorEastAsia" w:cstheme="minorEastAsia"/>
                <w:sz w:val="24"/>
                <w:szCs w:val="24"/>
              </w:rPr>
            </w:pPr>
          </w:p>
        </w:tc>
        <w:tc>
          <w:tcPr>
            <w:tcW w:w="1080" w:type="dxa"/>
          </w:tcPr>
          <w:p>
            <w:pPr>
              <w:jc w:val="center"/>
              <w:rPr>
                <w:rFonts w:hint="eastAsia" w:asciiTheme="minorEastAsia" w:hAnsiTheme="minorEastAsia" w:eastAsiaTheme="minorEastAsia" w:cstheme="minorEastAsia"/>
                <w:sz w:val="24"/>
                <w:szCs w:val="24"/>
              </w:rPr>
            </w:pPr>
          </w:p>
        </w:tc>
        <w:tc>
          <w:tcPr>
            <w:tcW w:w="1394" w:type="dxa"/>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77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3292"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第四讲 : 公司资本与股东出资</w:t>
            </w:r>
          </w:p>
          <w:p>
            <w:pPr>
              <w:rPr>
                <w:rFonts w:hint="eastAsia" w:asciiTheme="minorEastAsia" w:hAnsiTheme="minorEastAsia" w:eastAsiaTheme="minorEastAsia" w:cstheme="minorEastAsia"/>
                <w:sz w:val="24"/>
                <w:szCs w:val="24"/>
              </w:rPr>
            </w:pPr>
          </w:p>
        </w:tc>
        <w:tc>
          <w:tcPr>
            <w:tcW w:w="720"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260" w:type="dxa"/>
          </w:tcPr>
          <w:p>
            <w:pPr>
              <w:jc w:val="center"/>
              <w:rPr>
                <w:rFonts w:hint="eastAsia" w:asciiTheme="minorEastAsia" w:hAnsiTheme="minorEastAsia" w:eastAsiaTheme="minorEastAsia" w:cstheme="minorEastAsia"/>
                <w:sz w:val="24"/>
                <w:szCs w:val="24"/>
              </w:rPr>
            </w:pPr>
          </w:p>
        </w:tc>
        <w:tc>
          <w:tcPr>
            <w:tcW w:w="1080" w:type="dxa"/>
          </w:tcPr>
          <w:p>
            <w:pPr>
              <w:jc w:val="center"/>
              <w:rPr>
                <w:rFonts w:hint="eastAsia" w:asciiTheme="minorEastAsia" w:hAnsiTheme="minorEastAsia" w:eastAsiaTheme="minorEastAsia" w:cstheme="minorEastAsia"/>
                <w:sz w:val="24"/>
                <w:szCs w:val="24"/>
              </w:rPr>
            </w:pPr>
          </w:p>
        </w:tc>
        <w:tc>
          <w:tcPr>
            <w:tcW w:w="1394" w:type="dxa"/>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3292"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第五讲 : 公司金融</w:t>
            </w:r>
          </w:p>
        </w:tc>
        <w:tc>
          <w:tcPr>
            <w:tcW w:w="720"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260" w:type="dxa"/>
          </w:tcPr>
          <w:p>
            <w:pPr>
              <w:jc w:val="center"/>
              <w:rPr>
                <w:rFonts w:hint="eastAsia" w:asciiTheme="minorEastAsia" w:hAnsiTheme="minorEastAsia" w:eastAsiaTheme="minorEastAsia" w:cstheme="minorEastAsia"/>
                <w:sz w:val="24"/>
                <w:szCs w:val="24"/>
              </w:rPr>
            </w:pPr>
          </w:p>
        </w:tc>
        <w:tc>
          <w:tcPr>
            <w:tcW w:w="1080" w:type="dxa"/>
          </w:tcPr>
          <w:p>
            <w:pPr>
              <w:jc w:val="center"/>
              <w:rPr>
                <w:rFonts w:hint="eastAsia" w:asciiTheme="minorEastAsia" w:hAnsiTheme="minorEastAsia" w:eastAsiaTheme="minorEastAsia" w:cstheme="minorEastAsia"/>
                <w:sz w:val="24"/>
                <w:szCs w:val="24"/>
              </w:rPr>
            </w:pPr>
          </w:p>
        </w:tc>
        <w:tc>
          <w:tcPr>
            <w:tcW w:w="1394" w:type="dxa"/>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3292"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第六讲:股东与股权</w:t>
            </w:r>
          </w:p>
          <w:p>
            <w:pPr>
              <w:rPr>
                <w:rFonts w:hint="eastAsia" w:asciiTheme="minorEastAsia" w:hAnsiTheme="minorEastAsia" w:eastAsiaTheme="minorEastAsia" w:cstheme="minorEastAsia"/>
                <w:sz w:val="24"/>
                <w:szCs w:val="24"/>
              </w:rPr>
            </w:pPr>
          </w:p>
        </w:tc>
        <w:tc>
          <w:tcPr>
            <w:tcW w:w="720"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260" w:type="dxa"/>
          </w:tcPr>
          <w:p>
            <w:pPr>
              <w:jc w:val="center"/>
              <w:rPr>
                <w:rFonts w:hint="eastAsia" w:asciiTheme="minorEastAsia" w:hAnsiTheme="minorEastAsia" w:eastAsiaTheme="minorEastAsia" w:cstheme="minorEastAsia"/>
                <w:sz w:val="24"/>
                <w:szCs w:val="24"/>
              </w:rPr>
            </w:pPr>
          </w:p>
        </w:tc>
        <w:tc>
          <w:tcPr>
            <w:tcW w:w="1080" w:type="dxa"/>
          </w:tcPr>
          <w:p>
            <w:pPr>
              <w:jc w:val="center"/>
              <w:rPr>
                <w:rFonts w:hint="eastAsia" w:asciiTheme="minorEastAsia" w:hAnsiTheme="minorEastAsia" w:eastAsiaTheme="minorEastAsia" w:cstheme="minorEastAsia"/>
                <w:sz w:val="24"/>
                <w:szCs w:val="24"/>
              </w:rPr>
            </w:pPr>
          </w:p>
        </w:tc>
        <w:tc>
          <w:tcPr>
            <w:tcW w:w="1394" w:type="dxa"/>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3292"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第七讲:公司治理</w:t>
            </w:r>
          </w:p>
          <w:p>
            <w:pPr>
              <w:ind w:left="31680" w:hangingChars="400" w:firstLine="31680"/>
              <w:rPr>
                <w:rFonts w:hint="eastAsia" w:asciiTheme="minorEastAsia" w:hAnsiTheme="minorEastAsia" w:eastAsiaTheme="minorEastAsia" w:cstheme="minorEastAsia"/>
                <w:sz w:val="24"/>
                <w:szCs w:val="24"/>
              </w:rPr>
            </w:pPr>
          </w:p>
        </w:tc>
        <w:tc>
          <w:tcPr>
            <w:tcW w:w="720"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260" w:type="dxa"/>
          </w:tcPr>
          <w:p>
            <w:pPr>
              <w:jc w:val="center"/>
              <w:rPr>
                <w:rFonts w:hint="eastAsia" w:asciiTheme="minorEastAsia" w:hAnsiTheme="minorEastAsia" w:eastAsiaTheme="minorEastAsia" w:cstheme="minorEastAsia"/>
                <w:sz w:val="24"/>
                <w:szCs w:val="24"/>
              </w:rPr>
            </w:pPr>
          </w:p>
        </w:tc>
        <w:tc>
          <w:tcPr>
            <w:tcW w:w="1080" w:type="dxa"/>
          </w:tcPr>
          <w:p>
            <w:pPr>
              <w:jc w:val="center"/>
              <w:rPr>
                <w:rFonts w:hint="eastAsia" w:asciiTheme="minorEastAsia" w:hAnsiTheme="minorEastAsia" w:eastAsiaTheme="minorEastAsia" w:cstheme="minorEastAsia"/>
                <w:sz w:val="24"/>
                <w:szCs w:val="24"/>
              </w:rPr>
            </w:pPr>
          </w:p>
        </w:tc>
        <w:tc>
          <w:tcPr>
            <w:tcW w:w="1394" w:type="dxa"/>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3292"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第八讲:个人独资企业法与合伙企业法</w:t>
            </w:r>
          </w:p>
          <w:p>
            <w:pPr>
              <w:ind w:left="31680" w:hangingChars="500" w:firstLine="316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c>
          <w:tcPr>
            <w:tcW w:w="720"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260" w:type="dxa"/>
          </w:tcPr>
          <w:p>
            <w:pPr>
              <w:jc w:val="center"/>
              <w:rPr>
                <w:rFonts w:hint="eastAsia" w:asciiTheme="minorEastAsia" w:hAnsiTheme="minorEastAsia" w:eastAsiaTheme="minorEastAsia" w:cstheme="minorEastAsia"/>
                <w:sz w:val="24"/>
                <w:szCs w:val="24"/>
              </w:rPr>
            </w:pPr>
          </w:p>
        </w:tc>
        <w:tc>
          <w:tcPr>
            <w:tcW w:w="1080" w:type="dxa"/>
          </w:tcPr>
          <w:p>
            <w:pPr>
              <w:jc w:val="center"/>
              <w:rPr>
                <w:rFonts w:hint="eastAsia" w:asciiTheme="minorEastAsia" w:hAnsiTheme="minorEastAsia" w:eastAsiaTheme="minorEastAsia" w:cstheme="minorEastAsia"/>
                <w:sz w:val="24"/>
                <w:szCs w:val="24"/>
              </w:rPr>
            </w:pPr>
          </w:p>
        </w:tc>
        <w:tc>
          <w:tcPr>
            <w:tcW w:w="1394" w:type="dxa"/>
          </w:tcPr>
          <w:p>
            <w:pPr>
              <w:jc w:val="center"/>
              <w:rPr>
                <w:rFonts w:hint="eastAsia" w:asciiTheme="minorEastAsia" w:hAnsiTheme="minorEastAsia" w:eastAsiaTheme="minorEastAsia" w:cstheme="minorEastAsia"/>
                <w:sz w:val="24"/>
                <w:szCs w:val="24"/>
              </w:rPr>
            </w:pPr>
          </w:p>
        </w:tc>
      </w:tr>
    </w:tbl>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numPr>
          <w:ilvl w:val="0"/>
          <w:numId w:val="1"/>
        </w:numPr>
        <w:ind w:left="720" w:hanging="3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教学方式</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紧密结合实际，力求深入浅出，以便让没有多少法学基础的学员能够迅速掌握相关基础知识；每一讲配有一典型案例或前沿问题供学员讨论，以解决实际问题。</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numPr>
          <w:ilvl w:val="0"/>
          <w:numId w:val="1"/>
        </w:numPr>
        <w:ind w:left="720" w:hanging="3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教学过程中IT工具等技术手段的应用</w:t>
      </w:r>
    </w:p>
    <w:p>
      <w:pPr>
        <w:ind w:firstLine="31680" w:firstLineChars="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PPT课件</w:t>
      </w:r>
    </w:p>
    <w:p>
      <w:pPr>
        <w:rPr>
          <w:rFonts w:hint="eastAsia" w:asciiTheme="minorEastAsia" w:hAnsiTheme="minorEastAsia" w:eastAsiaTheme="minorEastAsia" w:cstheme="minorEastAsia"/>
          <w:sz w:val="24"/>
          <w:szCs w:val="24"/>
        </w:rPr>
      </w:pPr>
    </w:p>
    <w:p>
      <w:pPr>
        <w:numPr>
          <w:ilvl w:val="0"/>
          <w:numId w:val="1"/>
        </w:numPr>
        <w:ind w:left="720" w:hanging="3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教材</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指定教材：《公司法学》赵旭东主编 高等教育出版社出版（最新版）</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参考教材：1，《企业和公司法》 史际春等著 中国人民大学出版社出版</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2，《公司法》全文和最高院司法解释一、二、三</w:t>
      </w:r>
    </w:p>
    <w:p>
      <w:pPr>
        <w:rPr>
          <w:rFonts w:hint="eastAsia" w:asciiTheme="minorEastAsia" w:hAnsiTheme="minorEastAsia" w:eastAsiaTheme="minorEastAsia" w:cstheme="minorEastAsia"/>
          <w:sz w:val="24"/>
          <w:szCs w:val="24"/>
        </w:rPr>
      </w:pPr>
    </w:p>
    <w:p>
      <w:pPr>
        <w:numPr>
          <w:ilvl w:val="0"/>
          <w:numId w:val="1"/>
        </w:numPr>
        <w:ind w:left="720" w:hanging="3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参考书目</w:t>
      </w:r>
    </w:p>
    <w:p>
      <w:pPr>
        <w:ind w:firstLine="316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如需要，随堂要求。</w:t>
      </w:r>
    </w:p>
    <w:p>
      <w:pPr>
        <w:rPr>
          <w:rFonts w:hint="eastAsia" w:asciiTheme="minorEastAsia" w:hAnsiTheme="minorEastAsia" w:eastAsiaTheme="minorEastAsia" w:cstheme="minorEastAsia"/>
          <w:sz w:val="24"/>
          <w:szCs w:val="24"/>
        </w:rPr>
      </w:pPr>
    </w:p>
    <w:p>
      <w:pPr>
        <w:numPr>
          <w:ilvl w:val="0"/>
          <w:numId w:val="1"/>
        </w:numPr>
        <w:ind w:left="720" w:hanging="3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教学辅助材料，如CD、录影等</w:t>
      </w:r>
    </w:p>
    <w:p>
      <w:pPr>
        <w:ind w:firstLine="3168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观看《公司的力量》系列视频。</w:t>
      </w:r>
    </w:p>
    <w:p>
      <w:pPr>
        <w:rPr>
          <w:rFonts w:hint="eastAsia" w:asciiTheme="minorEastAsia" w:hAnsiTheme="minorEastAsia" w:eastAsiaTheme="minorEastAsia" w:cstheme="minorEastAsia"/>
          <w:sz w:val="24"/>
          <w:szCs w:val="24"/>
        </w:rPr>
      </w:pPr>
    </w:p>
    <w:p>
      <w:pPr>
        <w:numPr>
          <w:ilvl w:val="0"/>
          <w:numId w:val="1"/>
        </w:numPr>
        <w:ind w:left="720" w:hanging="3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课程学习要求及课堂纪律规范</w:t>
      </w:r>
    </w:p>
    <w:p>
      <w:pPr>
        <w:ind w:firstLine="3168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课前点名；学员必须积极参与课堂发言和讨论，划分讨论小组（5人一组）。</w:t>
      </w:r>
    </w:p>
    <w:p>
      <w:pPr>
        <w:rPr>
          <w:rFonts w:hint="eastAsia" w:asciiTheme="minorEastAsia" w:hAnsiTheme="minorEastAsia" w:eastAsiaTheme="minorEastAsia" w:cstheme="minorEastAsia"/>
          <w:sz w:val="24"/>
          <w:szCs w:val="24"/>
        </w:rPr>
      </w:pPr>
    </w:p>
    <w:p>
      <w:pPr>
        <w:numPr>
          <w:ilvl w:val="0"/>
          <w:numId w:val="1"/>
        </w:numPr>
        <w:ind w:left="720" w:hanging="3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学生成绩评定办法（需详细说明评估学生学习效果的方法，各部分的百分比）</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成绩分为平时成绩和课程考试成绩。平时成绩20分；出席（点名）10分；平时作业5分；课堂讨论5分；课程考试80分。</w:t>
      </w:r>
    </w:p>
    <w:p>
      <w:pPr>
        <w:rPr>
          <w:rFonts w:hint="eastAsia" w:asciiTheme="minorEastAsia" w:hAnsiTheme="minorEastAsia" w:eastAsiaTheme="minorEastAsia" w:cstheme="minorEastAsia"/>
          <w:sz w:val="24"/>
          <w:szCs w:val="24"/>
        </w:rPr>
      </w:pPr>
    </w:p>
    <w:p>
      <w:pPr>
        <w:ind w:firstLine="31680" w:firstLineChars="128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教学大纲</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第一讲 企业法与公司法概述/企业和公司的类型和特征</w:t>
      </w:r>
    </w:p>
    <w:p>
      <w:pPr>
        <w:numPr>
          <w:ilvl w:val="0"/>
          <w:numId w:val="2"/>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企业和公司的概念</w:t>
      </w:r>
    </w:p>
    <w:p>
      <w:pPr>
        <w:numPr>
          <w:ilvl w:val="0"/>
          <w:numId w:val="2"/>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企业和公司的类型</w:t>
      </w:r>
    </w:p>
    <w:p>
      <w:pPr>
        <w:numPr>
          <w:ilvl w:val="0"/>
          <w:numId w:val="2"/>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公司的基本特征</w:t>
      </w:r>
    </w:p>
    <w:p>
      <w:pPr>
        <w:numPr>
          <w:ilvl w:val="0"/>
          <w:numId w:val="2"/>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企业法与公司法现状和发展趋势</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本讲核心问题：公司的本质特征</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本讲所涉案例：所罗门案</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第二讲 公司设立与登记</w:t>
      </w:r>
    </w:p>
    <w:p>
      <w:pPr>
        <w:numPr>
          <w:ilvl w:val="0"/>
          <w:numId w:val="3"/>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设立的概念和具体制度</w:t>
      </w:r>
    </w:p>
    <w:p>
      <w:pPr>
        <w:numPr>
          <w:ilvl w:val="0"/>
          <w:numId w:val="3"/>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公司人格与人格否认制度</w:t>
      </w:r>
    </w:p>
    <w:p>
      <w:pPr>
        <w:numPr>
          <w:ilvl w:val="0"/>
          <w:numId w:val="3"/>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公司能力</w:t>
      </w:r>
    </w:p>
    <w:p>
      <w:pPr>
        <w:numPr>
          <w:ilvl w:val="0"/>
          <w:numId w:val="3"/>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公司章程与公司自治</w:t>
      </w:r>
    </w:p>
    <w:p>
      <w:pPr>
        <w:numPr>
          <w:ilvl w:val="0"/>
          <w:numId w:val="3"/>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章程的内容与章程效力</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本讲核心问题：公司人格否认制度；公司能力限制的相关问题；公司章程的自治与合法性。</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本讲所涉案例：1、公司捐赠问题。《公司法案例教程》北大出版社 第一页</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2、大港和爱使的”章程之争”.</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第三讲 公司合并、分立与公司终止</w:t>
      </w:r>
    </w:p>
    <w:p>
      <w:pPr>
        <w:numPr>
          <w:ilvl w:val="0"/>
          <w:numId w:val="4"/>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公司组织形态的变更</w:t>
      </w:r>
    </w:p>
    <w:p>
      <w:pPr>
        <w:numPr>
          <w:ilvl w:val="0"/>
          <w:numId w:val="4"/>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公司合并</w:t>
      </w:r>
    </w:p>
    <w:p>
      <w:pPr>
        <w:numPr>
          <w:ilvl w:val="0"/>
          <w:numId w:val="4"/>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公司分立</w:t>
      </w:r>
    </w:p>
    <w:p>
      <w:pPr>
        <w:numPr>
          <w:ilvl w:val="0"/>
          <w:numId w:val="4"/>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公司终止</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本讲核心问题：公司重组与并购实务</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本讲案例：联想收购IBM的PC业务。学生分组准备PPT，重点分析本次收购的法律方式；收购的法律意义。（本次作业作为学生平时成绩的一部分）</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第四讲 公司资本与股东出资</w:t>
      </w:r>
    </w:p>
    <w:p>
      <w:pPr>
        <w:numPr>
          <w:ilvl w:val="0"/>
          <w:numId w:val="5"/>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公司资本的概念</w:t>
      </w:r>
    </w:p>
    <w:p>
      <w:pPr>
        <w:numPr>
          <w:ilvl w:val="0"/>
          <w:numId w:val="5"/>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公司资本原则与形成制度</w:t>
      </w:r>
    </w:p>
    <w:p>
      <w:pPr>
        <w:numPr>
          <w:ilvl w:val="0"/>
          <w:numId w:val="5"/>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增资与减资</w:t>
      </w:r>
    </w:p>
    <w:p>
      <w:pPr>
        <w:numPr>
          <w:ilvl w:val="0"/>
          <w:numId w:val="5"/>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股东出资</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本讲核心问题：公司注册资本缴纳问题。</w:t>
      </w:r>
    </w:p>
    <w:p>
      <w:pPr>
        <w:rPr>
          <w:rFonts w:hint="eastAsia" w:asciiTheme="minorEastAsia" w:hAnsiTheme="minorEastAsia" w:eastAsiaTheme="minorEastAsia" w:cstheme="minorEastAsia"/>
          <w:b/>
          <w:bCs/>
          <w:color w:val="333333"/>
          <w:kern w:val="36"/>
          <w:sz w:val="24"/>
          <w:szCs w:val="24"/>
        </w:rPr>
      </w:pPr>
      <w:r>
        <w:rPr>
          <w:rFonts w:hint="eastAsia" w:asciiTheme="minorEastAsia" w:hAnsiTheme="minorEastAsia" w:eastAsiaTheme="minorEastAsia" w:cstheme="minorEastAsia"/>
          <w:sz w:val="24"/>
          <w:szCs w:val="24"/>
        </w:rPr>
        <w:t>本讲讨论：</w:t>
      </w:r>
      <w:r>
        <w:rPr>
          <w:rFonts w:hint="eastAsia" w:asciiTheme="minorEastAsia" w:hAnsiTheme="minorEastAsia" w:eastAsiaTheme="minorEastAsia" w:cstheme="minorEastAsia"/>
          <w:color w:val="333333"/>
          <w:kern w:val="0"/>
          <w:sz w:val="24"/>
          <w:szCs w:val="24"/>
        </w:rPr>
        <w:t>2014年公司法修改，取消了最低注册资本额的限制；降低创业成本，激发社会投资活力。讨论：</w:t>
      </w:r>
      <w:r>
        <w:rPr>
          <w:rFonts w:hint="eastAsia" w:asciiTheme="minorEastAsia" w:hAnsiTheme="minorEastAsia" w:eastAsiaTheme="minorEastAsia" w:cstheme="minorEastAsia"/>
          <w:b/>
          <w:bCs/>
          <w:color w:val="333333"/>
          <w:kern w:val="36"/>
          <w:sz w:val="24"/>
          <w:szCs w:val="24"/>
        </w:rPr>
        <w:t>公司设立登记时实缴资本的登记，谈谈你对此的看法。</w:t>
      </w:r>
    </w:p>
    <w:p>
      <w:pPr>
        <w:rPr>
          <w:rFonts w:hint="eastAsia" w:asciiTheme="minorEastAsia" w:hAnsiTheme="minorEastAsia" w:eastAsiaTheme="minorEastAsia" w:cstheme="minorEastAsia"/>
          <w:b/>
          <w:bCs/>
          <w:color w:val="333333"/>
          <w:kern w:val="36"/>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第五讲 公司金融：公司债和公司财务会计制度</w:t>
      </w:r>
    </w:p>
    <w:p>
      <w:pPr>
        <w:numPr>
          <w:ilvl w:val="0"/>
          <w:numId w:val="6"/>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公司债的概念分类</w:t>
      </w:r>
    </w:p>
    <w:p>
      <w:pPr>
        <w:numPr>
          <w:ilvl w:val="0"/>
          <w:numId w:val="6"/>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公司债的发行/交易及债权人保护</w:t>
      </w:r>
    </w:p>
    <w:p>
      <w:pPr>
        <w:numPr>
          <w:ilvl w:val="0"/>
          <w:numId w:val="6"/>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公司公积金</w:t>
      </w:r>
    </w:p>
    <w:p>
      <w:pPr>
        <w:numPr>
          <w:ilvl w:val="0"/>
          <w:numId w:val="6"/>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公司股利分配</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本讲核心问题：公司债与公司股票的关系问题。</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本讲讨论：公司非法集资的罪与罚，恩与怨带来的法律思考。阅读最高法《关于审理非法集资刑事案件具体应用法律若干问题的解释》</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案例：股份有限公司募股行为的定性和处理--</w:t>
      </w:r>
      <w:r>
        <w:rPr>
          <w:rFonts w:hint="eastAsia" w:asciiTheme="minorEastAsia" w:hAnsiTheme="minorEastAsia" w:eastAsiaTheme="minorEastAsia" w:cstheme="minorEastAsia"/>
          <w:color w:val="000000"/>
          <w:kern w:val="0"/>
          <w:sz w:val="24"/>
          <w:szCs w:val="24"/>
        </w:rPr>
        <w:t>冯虞诉西安交大瑞森资讯发展股份有限公司等要求退还股金案</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kern w:val="0"/>
          <w:sz w:val="24"/>
          <w:szCs w:val="24"/>
        </w:rPr>
        <w:t>摘自《中国最新公司法典型案例评析》，法律出版社2007年12月第1版，怀效锋主编</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第六讲 股东与股权</w:t>
      </w:r>
    </w:p>
    <w:p>
      <w:pPr>
        <w:numPr>
          <w:ilvl w:val="0"/>
          <w:numId w:val="7"/>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股东的概念</w:t>
      </w:r>
    </w:p>
    <w:p>
      <w:pPr>
        <w:numPr>
          <w:ilvl w:val="0"/>
          <w:numId w:val="7"/>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股东身份认定</w:t>
      </w:r>
    </w:p>
    <w:p>
      <w:pPr>
        <w:numPr>
          <w:ilvl w:val="0"/>
          <w:numId w:val="7"/>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股权的内容</w:t>
      </w:r>
    </w:p>
    <w:p>
      <w:pPr>
        <w:numPr>
          <w:ilvl w:val="0"/>
          <w:numId w:val="7"/>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股权转让</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本讲核心问题：关注最高法院对股权问题的司法解释</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本讲案例：股东权益诉讼。</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第七讲 公司治理</w:t>
      </w:r>
    </w:p>
    <w:p>
      <w:pPr>
        <w:numPr>
          <w:ilvl w:val="0"/>
          <w:numId w:val="8"/>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公司治理与公司组织机构</w:t>
      </w:r>
    </w:p>
    <w:p>
      <w:pPr>
        <w:numPr>
          <w:ilvl w:val="0"/>
          <w:numId w:val="8"/>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公司股东（大）会</w:t>
      </w:r>
    </w:p>
    <w:p>
      <w:pPr>
        <w:numPr>
          <w:ilvl w:val="0"/>
          <w:numId w:val="8"/>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公司董事会</w:t>
      </w:r>
    </w:p>
    <w:p>
      <w:pPr>
        <w:numPr>
          <w:ilvl w:val="0"/>
          <w:numId w:val="8"/>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公司监事会</w:t>
      </w:r>
    </w:p>
    <w:p>
      <w:pPr>
        <w:numPr>
          <w:ilvl w:val="0"/>
          <w:numId w:val="8"/>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公司经理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本讲核心问题：公司组织机构的核心（股东会中心主义与董事会中心主义）与公司经营的关系。</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本讲案例;临时股东大会的效力----超市发临时股东大会召开纠纷案</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第八讲 个人独资企业法与合伙企业法</w:t>
      </w:r>
    </w:p>
    <w:p>
      <w:pPr>
        <w:numPr>
          <w:ilvl w:val="0"/>
          <w:numId w:val="9"/>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个人独资企业的特点</w:t>
      </w:r>
    </w:p>
    <w:p>
      <w:pPr>
        <w:numPr>
          <w:ilvl w:val="0"/>
          <w:numId w:val="9"/>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合伙企业的种类</w:t>
      </w:r>
    </w:p>
    <w:p>
      <w:pPr>
        <w:numPr>
          <w:ilvl w:val="0"/>
          <w:numId w:val="9"/>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合伙企业的财产关系</w:t>
      </w:r>
    </w:p>
    <w:p>
      <w:pPr>
        <w:numPr>
          <w:ilvl w:val="0"/>
          <w:numId w:val="9"/>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入伙与退火</w:t>
      </w:r>
    </w:p>
    <w:p>
      <w:pPr>
        <w:numPr>
          <w:ilvl w:val="0"/>
          <w:numId w:val="9"/>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合伙企业债务承担</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本讲核心问题：合伙企业的对内和对外关系。</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本讲将讨论：合伙企业法规定有限合伙的意义。</w:t>
      </w:r>
    </w:p>
    <w:p>
      <w:pPr>
        <w:rPr>
          <w:rFonts w:hint="eastAsia" w:asciiTheme="minorEastAsia" w:hAnsiTheme="minorEastAsia" w:eastAsiaTheme="minorEastAsia" w:cstheme="minorEastAsia"/>
          <w:sz w:val="24"/>
          <w:szCs w:val="24"/>
        </w:rPr>
      </w:pPr>
    </w:p>
    <w:p>
      <w:pPr>
        <w:pStyle w:val="4"/>
        <w:jc w:val="center"/>
        <w:rPr>
          <w:rFonts w:hint="eastAsia"/>
          <w:b/>
          <w:bCs w:val="0"/>
          <w:sz w:val="28"/>
          <w:szCs w:val="28"/>
        </w:rPr>
      </w:pPr>
    </w:p>
    <w:p>
      <w:pPr>
        <w:pStyle w:val="4"/>
        <w:jc w:val="center"/>
        <w:rPr>
          <w:rFonts w:ascii="宋体"/>
          <w:b/>
          <w:szCs w:val="21"/>
        </w:rPr>
      </w:pPr>
      <w:bookmarkStart w:id="82" w:name="_GoBack"/>
      <w:bookmarkEnd w:id="82"/>
      <w:r>
        <w:rPr>
          <w:rFonts w:hint="eastAsia"/>
          <w:b/>
          <w:bCs w:val="0"/>
          <w:sz w:val="28"/>
          <w:szCs w:val="28"/>
        </w:rPr>
        <w:t>《公司法与企业法》课程大纲及教学进度表</w:t>
      </w:r>
    </w:p>
    <w:tbl>
      <w:tblPr>
        <w:tblStyle w:val="17"/>
        <w:tblpPr w:leftFromText="180" w:rightFromText="180" w:vertAnchor="text" w:horzAnchor="page" w:tblpXSpec="center" w:tblpY="222"/>
        <w:tblOverlap w:val="never"/>
        <w:tblW w:w="8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2090"/>
        <w:gridCol w:w="2090"/>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2090" w:type="dxa"/>
          </w:tcPr>
          <w:p>
            <w:pPr>
              <w:rPr>
                <w:rFonts w:ascii="宋体"/>
                <w:sz w:val="24"/>
                <w:szCs w:val="24"/>
              </w:rPr>
            </w:pPr>
            <w:r>
              <w:rPr>
                <w:rFonts w:hint="eastAsia" w:ascii="宋体" w:hAnsi="宋体"/>
                <w:sz w:val="24"/>
                <w:szCs w:val="24"/>
              </w:rPr>
              <w:t>课程名称</w:t>
            </w:r>
          </w:p>
        </w:tc>
        <w:tc>
          <w:tcPr>
            <w:tcW w:w="2090" w:type="dxa"/>
          </w:tcPr>
          <w:p>
            <w:pPr>
              <w:rPr>
                <w:rFonts w:ascii="宋体"/>
                <w:sz w:val="24"/>
                <w:szCs w:val="24"/>
              </w:rPr>
            </w:pPr>
            <w:r>
              <w:rPr>
                <w:rFonts w:hint="eastAsia" w:ascii="宋体"/>
                <w:sz w:val="24"/>
                <w:szCs w:val="24"/>
              </w:rPr>
              <w:t>公司法与企业法</w:t>
            </w:r>
          </w:p>
        </w:tc>
        <w:tc>
          <w:tcPr>
            <w:tcW w:w="2090" w:type="dxa"/>
          </w:tcPr>
          <w:p>
            <w:pPr>
              <w:rPr>
                <w:rFonts w:ascii="宋体"/>
                <w:sz w:val="24"/>
                <w:szCs w:val="24"/>
              </w:rPr>
            </w:pPr>
            <w:r>
              <w:rPr>
                <w:rFonts w:hint="eastAsia" w:ascii="宋体" w:hAnsi="宋体"/>
                <w:sz w:val="24"/>
                <w:szCs w:val="24"/>
              </w:rPr>
              <w:t>课程编号</w:t>
            </w:r>
          </w:p>
        </w:tc>
        <w:tc>
          <w:tcPr>
            <w:tcW w:w="2090" w:type="dxa"/>
          </w:tcPr>
          <w:p>
            <w:pPr>
              <w:rPr>
                <w:rFonts w:ascii="宋体"/>
                <w:sz w:val="24"/>
                <w:szCs w:val="24"/>
              </w:rPr>
            </w:pPr>
            <w:r>
              <w:rPr>
                <w:rFonts w:ascii="宋体" w:hAnsi="宋体" w:cs="宋体"/>
                <w:sz w:val="24"/>
                <w:szCs w:val="24"/>
              </w:rPr>
              <w:t>14601004</w:t>
            </w:r>
            <w:r>
              <w:rPr>
                <w:rFonts w:hint="eastAsia" w:ascii="宋体" w:hAnsi="宋体" w:cs="宋体"/>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2090" w:type="dxa"/>
          </w:tcPr>
          <w:p>
            <w:pPr>
              <w:rPr>
                <w:rFonts w:ascii="宋体"/>
                <w:sz w:val="24"/>
                <w:szCs w:val="24"/>
              </w:rPr>
            </w:pPr>
            <w:r>
              <w:rPr>
                <w:rFonts w:hint="eastAsia" w:ascii="宋体" w:hAnsi="宋体"/>
                <w:sz w:val="24"/>
                <w:szCs w:val="24"/>
              </w:rPr>
              <w:t>英文课程名称</w:t>
            </w:r>
          </w:p>
        </w:tc>
        <w:tc>
          <w:tcPr>
            <w:tcW w:w="6270" w:type="dxa"/>
            <w:gridSpan w:val="3"/>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2090" w:type="dxa"/>
          </w:tcPr>
          <w:p>
            <w:pPr>
              <w:rPr>
                <w:rFonts w:ascii="宋体"/>
                <w:sz w:val="24"/>
                <w:szCs w:val="24"/>
              </w:rPr>
            </w:pPr>
            <w:r>
              <w:rPr>
                <w:rFonts w:hint="eastAsia" w:ascii="宋体" w:hAnsi="宋体"/>
                <w:sz w:val="24"/>
                <w:szCs w:val="24"/>
              </w:rPr>
              <w:t>任课教师</w:t>
            </w:r>
          </w:p>
        </w:tc>
        <w:tc>
          <w:tcPr>
            <w:tcW w:w="2090" w:type="dxa"/>
          </w:tcPr>
          <w:p>
            <w:pPr>
              <w:rPr>
                <w:rFonts w:ascii="宋体"/>
                <w:sz w:val="24"/>
                <w:szCs w:val="24"/>
              </w:rPr>
            </w:pPr>
            <w:r>
              <w:rPr>
                <w:rFonts w:hint="eastAsia" w:ascii="宋体"/>
                <w:sz w:val="24"/>
                <w:szCs w:val="24"/>
              </w:rPr>
              <w:t>郭宏彬</w:t>
            </w:r>
          </w:p>
        </w:tc>
        <w:tc>
          <w:tcPr>
            <w:tcW w:w="2090" w:type="dxa"/>
          </w:tcPr>
          <w:p>
            <w:pPr>
              <w:rPr>
                <w:rFonts w:ascii="宋体"/>
                <w:sz w:val="24"/>
                <w:szCs w:val="24"/>
              </w:rPr>
            </w:pPr>
            <w:r>
              <w:rPr>
                <w:rFonts w:hint="eastAsia" w:ascii="宋体" w:hAnsi="宋体"/>
                <w:sz w:val="24"/>
                <w:szCs w:val="24"/>
              </w:rPr>
              <w:t>授课对象</w:t>
            </w:r>
          </w:p>
        </w:tc>
        <w:tc>
          <w:tcPr>
            <w:tcW w:w="2090" w:type="dxa"/>
          </w:tcPr>
          <w:p>
            <w:pPr>
              <w:rPr>
                <w:rFonts w:hint="eastAsia" w:ascii="宋体" w:eastAsia="宋体"/>
                <w:sz w:val="24"/>
                <w:szCs w:val="24"/>
                <w:lang w:val="en-US" w:eastAsia="zh-CN"/>
              </w:rPr>
            </w:pPr>
            <w:r>
              <w:rPr>
                <w:rFonts w:hint="eastAsia" w:ascii="宋体"/>
                <w:sz w:val="24"/>
                <w:szCs w:val="24"/>
                <w:lang w:val="en-US" w:eastAsia="zh-CN"/>
              </w:rPr>
              <w:t>2016P2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2090" w:type="dxa"/>
          </w:tcPr>
          <w:p>
            <w:pPr>
              <w:rPr>
                <w:rFonts w:ascii="宋体"/>
                <w:sz w:val="24"/>
                <w:szCs w:val="24"/>
              </w:rPr>
            </w:pPr>
            <w:r>
              <w:rPr>
                <w:rFonts w:hint="eastAsia" w:ascii="宋体" w:hAnsi="宋体"/>
                <w:sz w:val="24"/>
                <w:szCs w:val="24"/>
              </w:rPr>
              <w:t>周学时</w:t>
            </w:r>
            <w:r>
              <w:rPr>
                <w:rFonts w:ascii="宋体" w:hAnsi="宋体"/>
                <w:sz w:val="24"/>
                <w:szCs w:val="24"/>
              </w:rPr>
              <w:t>/</w:t>
            </w:r>
            <w:r>
              <w:rPr>
                <w:rFonts w:hint="eastAsia" w:ascii="宋体" w:hAnsi="宋体"/>
                <w:sz w:val="24"/>
                <w:szCs w:val="24"/>
              </w:rPr>
              <w:t>总学时</w:t>
            </w:r>
          </w:p>
        </w:tc>
        <w:tc>
          <w:tcPr>
            <w:tcW w:w="2090" w:type="dxa"/>
          </w:tcPr>
          <w:p>
            <w:pPr>
              <w:rPr>
                <w:rFonts w:ascii="宋体"/>
                <w:sz w:val="24"/>
                <w:szCs w:val="24"/>
              </w:rPr>
            </w:pPr>
            <w:r>
              <w:rPr>
                <w:rFonts w:ascii="宋体"/>
                <w:sz w:val="24"/>
                <w:szCs w:val="24"/>
              </w:rPr>
              <w:t>4/36</w:t>
            </w:r>
          </w:p>
        </w:tc>
        <w:tc>
          <w:tcPr>
            <w:tcW w:w="2090" w:type="dxa"/>
          </w:tcPr>
          <w:p>
            <w:pPr>
              <w:rPr>
                <w:rFonts w:ascii="宋体"/>
                <w:sz w:val="24"/>
                <w:szCs w:val="24"/>
              </w:rPr>
            </w:pPr>
            <w:r>
              <w:rPr>
                <w:rFonts w:hint="eastAsia" w:ascii="宋体" w:hAnsi="宋体"/>
                <w:sz w:val="24"/>
                <w:szCs w:val="24"/>
              </w:rPr>
              <w:t>学分</w:t>
            </w:r>
          </w:p>
        </w:tc>
        <w:tc>
          <w:tcPr>
            <w:tcW w:w="2090" w:type="dxa"/>
          </w:tcPr>
          <w:p>
            <w:pPr>
              <w:rPr>
                <w:rFonts w:ascii="宋体"/>
                <w:sz w:val="24"/>
                <w:szCs w:val="24"/>
              </w:rPr>
            </w:pPr>
            <w:r>
              <w:rPr>
                <w:rFonts w:ascii="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090" w:type="dxa"/>
          </w:tcPr>
          <w:p>
            <w:pPr>
              <w:rPr>
                <w:rFonts w:ascii="宋体"/>
                <w:sz w:val="24"/>
                <w:szCs w:val="24"/>
              </w:rPr>
            </w:pPr>
            <w:r>
              <w:rPr>
                <w:rFonts w:hint="eastAsia" w:ascii="宋体" w:hAnsi="宋体"/>
                <w:sz w:val="24"/>
                <w:szCs w:val="24"/>
              </w:rPr>
              <w:t>开课学期</w:t>
            </w:r>
          </w:p>
        </w:tc>
        <w:tc>
          <w:tcPr>
            <w:tcW w:w="2090" w:type="dxa"/>
          </w:tcPr>
          <w:p>
            <w:pPr>
              <w:rPr>
                <w:rFonts w:hint="eastAsia" w:ascii="宋体" w:eastAsia="宋体"/>
                <w:sz w:val="24"/>
                <w:szCs w:val="24"/>
                <w:lang w:val="en-US" w:eastAsia="zh-CN"/>
              </w:rPr>
            </w:pPr>
            <w:r>
              <w:rPr>
                <w:rFonts w:hint="eastAsia" w:ascii="宋体"/>
                <w:sz w:val="24"/>
                <w:szCs w:val="24"/>
                <w:lang w:val="en-US" w:eastAsia="zh-CN"/>
              </w:rPr>
              <w:t>2016-2017第一学期</w:t>
            </w:r>
          </w:p>
        </w:tc>
        <w:tc>
          <w:tcPr>
            <w:tcW w:w="2090" w:type="dxa"/>
          </w:tcPr>
          <w:p>
            <w:pPr>
              <w:rPr>
                <w:rFonts w:ascii="宋体"/>
                <w:sz w:val="24"/>
                <w:szCs w:val="24"/>
              </w:rPr>
            </w:pPr>
            <w:r>
              <w:rPr>
                <w:rFonts w:hint="eastAsia" w:ascii="宋体" w:hAnsi="宋体"/>
                <w:sz w:val="24"/>
                <w:szCs w:val="24"/>
              </w:rPr>
              <w:t>授课时间</w:t>
            </w:r>
          </w:p>
        </w:tc>
        <w:tc>
          <w:tcPr>
            <w:tcW w:w="2090" w:type="dxa"/>
          </w:tcPr>
          <w:p>
            <w:pPr>
              <w:rPr>
                <w:rFonts w:hint="eastAsia" w:ascii="宋体" w:eastAsia="宋体"/>
                <w:sz w:val="24"/>
                <w:szCs w:val="24"/>
                <w:lang w:val="en-US" w:eastAsia="zh-CN"/>
              </w:rPr>
            </w:pPr>
            <w:r>
              <w:rPr>
                <w:rFonts w:hint="eastAsia" w:ascii="宋体"/>
                <w:sz w:val="24"/>
                <w:szCs w:val="24"/>
                <w:lang w:val="en-US" w:eastAsia="zh-CN"/>
              </w:rPr>
              <w:t>11-19周周日下午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2090" w:type="dxa"/>
          </w:tcPr>
          <w:p>
            <w:pPr>
              <w:rPr>
                <w:rFonts w:ascii="宋体"/>
                <w:sz w:val="24"/>
                <w:szCs w:val="24"/>
              </w:rPr>
            </w:pPr>
            <w:r>
              <w:rPr>
                <w:rFonts w:hint="eastAsia" w:ascii="宋体" w:hAnsi="宋体"/>
                <w:sz w:val="24"/>
                <w:szCs w:val="24"/>
              </w:rPr>
              <w:t>先修课程</w:t>
            </w:r>
          </w:p>
        </w:tc>
        <w:tc>
          <w:tcPr>
            <w:tcW w:w="2090" w:type="dxa"/>
          </w:tcPr>
          <w:p>
            <w:pPr>
              <w:rPr>
                <w:rFonts w:ascii="宋体"/>
                <w:sz w:val="24"/>
                <w:szCs w:val="24"/>
              </w:rPr>
            </w:pPr>
            <w:r>
              <w:rPr>
                <w:rFonts w:hint="eastAsia" w:ascii="宋体"/>
                <w:sz w:val="24"/>
                <w:szCs w:val="24"/>
              </w:rPr>
              <w:t>合同法</w:t>
            </w:r>
          </w:p>
        </w:tc>
        <w:tc>
          <w:tcPr>
            <w:tcW w:w="2090" w:type="dxa"/>
          </w:tcPr>
          <w:p>
            <w:pPr>
              <w:rPr>
                <w:rFonts w:ascii="宋体"/>
                <w:sz w:val="24"/>
                <w:szCs w:val="24"/>
              </w:rPr>
            </w:pPr>
            <w:r>
              <w:rPr>
                <w:rFonts w:hint="eastAsia" w:ascii="宋体" w:hAnsi="宋体"/>
                <w:sz w:val="24"/>
                <w:szCs w:val="24"/>
              </w:rPr>
              <w:t>授课地点</w:t>
            </w:r>
          </w:p>
        </w:tc>
        <w:tc>
          <w:tcPr>
            <w:tcW w:w="2090" w:type="dxa"/>
          </w:tcPr>
          <w:p>
            <w:pPr>
              <w:rPr>
                <w:rFonts w:ascii="宋体"/>
                <w:sz w:val="24"/>
                <w:szCs w:val="24"/>
              </w:rPr>
            </w:pPr>
            <w:r>
              <w:rPr>
                <w:rFonts w:hint="eastAsia" w:ascii="宋体"/>
                <w:sz w:val="24"/>
                <w:szCs w:val="24"/>
                <w:lang w:val="en-US" w:eastAsia="zh-CN"/>
              </w:rPr>
              <w:t>B714</w:t>
            </w:r>
          </w:p>
        </w:tc>
      </w:tr>
    </w:tbl>
    <w:p>
      <w:pPr>
        <w:rPr>
          <w:rFonts w:asci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ascii="宋体"/>
          <w:sz w:val="24"/>
          <w:szCs w:val="24"/>
        </w:rPr>
      </w:pPr>
      <w:r>
        <w:rPr>
          <w:rFonts w:hint="eastAsia" w:ascii="宋体" w:hAnsi="宋体"/>
          <w:sz w:val="24"/>
          <w:szCs w:val="24"/>
        </w:rPr>
        <w:t>授课教师联系方式：</w:t>
      </w:r>
    </w:p>
    <w:p>
      <w:pPr>
        <w:rPr>
          <w:rFonts w:ascii="宋体"/>
          <w:sz w:val="24"/>
          <w:szCs w:val="24"/>
        </w:rPr>
      </w:pPr>
      <w:r>
        <w:rPr>
          <w:rFonts w:hint="eastAsia" w:ascii="宋体" w:hAnsi="宋体"/>
          <w:sz w:val="24"/>
          <w:szCs w:val="24"/>
        </w:rPr>
        <w:t>电话：</w:t>
      </w:r>
      <w:r>
        <w:rPr>
          <w:rFonts w:ascii="宋体" w:hAnsi="宋体"/>
          <w:sz w:val="24"/>
          <w:szCs w:val="24"/>
        </w:rPr>
        <w:t>13701175156</w:t>
      </w:r>
    </w:p>
    <w:p>
      <w:pPr>
        <w:rPr>
          <w:rFonts w:ascii="宋体"/>
          <w:sz w:val="24"/>
          <w:szCs w:val="24"/>
        </w:rPr>
      </w:pPr>
      <w:r>
        <w:rPr>
          <w:rFonts w:ascii="宋体" w:hAnsi="宋体"/>
          <w:sz w:val="24"/>
          <w:szCs w:val="24"/>
        </w:rPr>
        <w:t>Email</w:t>
      </w:r>
      <w:r>
        <w:rPr>
          <w:rFonts w:hint="eastAsia" w:ascii="宋体" w:hAnsi="宋体"/>
          <w:sz w:val="24"/>
          <w:szCs w:val="24"/>
          <w:lang w:eastAsia="zh-CN"/>
        </w:rPr>
        <w:t>：</w:t>
      </w:r>
      <w:r>
        <w:rPr>
          <w:rFonts w:ascii="宋体" w:hAnsi="宋体"/>
          <w:sz w:val="24"/>
          <w:szCs w:val="24"/>
        </w:rPr>
        <w:t>zhengfaguohongbin@126.com</w:t>
      </w:r>
    </w:p>
    <w:p>
      <w:pPr>
        <w:rPr>
          <w:rFonts w:ascii="宋体"/>
          <w:sz w:val="24"/>
          <w:szCs w:val="24"/>
        </w:rPr>
      </w:pPr>
      <w:r>
        <w:rPr>
          <w:rFonts w:hint="eastAsia" w:ascii="宋体" w:hAnsi="宋体"/>
          <w:sz w:val="24"/>
          <w:szCs w:val="24"/>
        </w:rPr>
        <w:t>辅导、答疑安排：</w:t>
      </w:r>
    </w:p>
    <w:p>
      <w:pPr>
        <w:rPr>
          <w:rFonts w:ascii="宋体"/>
          <w:sz w:val="24"/>
          <w:szCs w:val="24"/>
        </w:rPr>
      </w:pPr>
      <w:r>
        <w:rPr>
          <w:rFonts w:hint="eastAsia" w:ascii="宋体" w:hAnsi="宋体"/>
          <w:sz w:val="24"/>
          <w:szCs w:val="24"/>
        </w:rPr>
        <w:t>采用公共邮箱方式，发布教学课件、参考资料和讨论案例资料，并延伸讨论和辅导答疑。邮箱及密码在第一次课上通知。</w:t>
      </w:r>
    </w:p>
    <w:p>
      <w:pPr>
        <w:rPr>
          <w:rFonts w:ascii="宋体"/>
          <w:sz w:val="24"/>
          <w:szCs w:val="24"/>
        </w:rPr>
      </w:pPr>
      <w:r>
        <w:rPr>
          <w:rFonts w:ascii="宋体" w:hAnsi="宋体"/>
          <w:sz w:val="24"/>
          <w:szCs w:val="24"/>
        </w:rPr>
        <w:t xml:space="preserve"> </w:t>
      </w:r>
    </w:p>
    <w:p>
      <w:pPr>
        <w:numPr>
          <w:ilvl w:val="0"/>
          <w:numId w:val="0"/>
        </w:numPr>
        <w:ind w:left="360" w:leftChars="0"/>
        <w:rPr>
          <w:rFonts w:ascii="宋体"/>
          <w:sz w:val="24"/>
          <w:szCs w:val="24"/>
        </w:rPr>
      </w:pPr>
      <w:r>
        <w:rPr>
          <w:rFonts w:hint="eastAsia" w:ascii="宋体" w:hAnsi="宋体"/>
          <w:sz w:val="24"/>
          <w:szCs w:val="24"/>
          <w:lang w:eastAsia="zh-CN"/>
        </w:rPr>
        <w:t>一、</w:t>
      </w:r>
      <w:r>
        <w:rPr>
          <w:rFonts w:hint="eastAsia" w:ascii="宋体" w:hAnsi="宋体"/>
          <w:sz w:val="24"/>
          <w:szCs w:val="24"/>
        </w:rPr>
        <w:t>课程概述</w:t>
      </w:r>
    </w:p>
    <w:p>
      <w:pPr>
        <w:widowControl/>
        <w:ind w:firstLine="420" w:firstLineChars="200"/>
        <w:jc w:val="left"/>
        <w:rPr>
          <w:rFonts w:ascii="宋体"/>
          <w:sz w:val="24"/>
          <w:szCs w:val="24"/>
        </w:rPr>
      </w:pPr>
      <w:r>
        <w:rPr>
          <w:rFonts w:hint="eastAsia" w:ascii="宋体" w:hAnsi="宋体"/>
          <w:sz w:val="24"/>
          <w:szCs w:val="24"/>
        </w:rPr>
        <w:t>企业法即商事主体法，是现代商法的核心内容，是调整商事主体组织关系的法律规范的总和。企业法包括公司法、合伙企业法和个人独资企业法等，其中尤以公司法为要。相较而言，公司法所涉及的内容最多，适用最广，也最全面反映了商事主体法的原理、原则和规则体系。</w:t>
      </w:r>
    </w:p>
    <w:p>
      <w:pPr>
        <w:widowControl/>
        <w:ind w:firstLine="420"/>
        <w:jc w:val="left"/>
        <w:rPr>
          <w:rFonts w:ascii="宋体"/>
          <w:sz w:val="24"/>
          <w:szCs w:val="24"/>
        </w:rPr>
      </w:pPr>
      <w:r>
        <w:rPr>
          <w:rFonts w:hint="eastAsia" w:ascii="宋体" w:hAnsi="宋体"/>
          <w:sz w:val="24"/>
          <w:szCs w:val="24"/>
        </w:rPr>
        <w:t>本课程以商事主体法的基本原理为主线，以组织法和利益平衡理论的双重视角，系统阐释公司法的基本制度。在组织法视角，包括公司设立制度、公司变更与终止制度；在利益平衡理论视角，包括公司能力、公司章程、公司资本、股东权利、公司治理等制度，重在揭示股东、公司、管理者、职工、债权人相互之间的各种利益冲突及其化解机制。最后，通过对比公司与合伙企业、个人独资企业的相关法律制度，揭示不同企业形态的特点和制度差异，全面展示企业法的制度结构和主要内容。</w:t>
      </w:r>
    </w:p>
    <w:p>
      <w:pPr>
        <w:widowControl/>
        <w:ind w:firstLine="420"/>
        <w:jc w:val="left"/>
        <w:rPr>
          <w:rFonts w:ascii="宋体"/>
          <w:sz w:val="24"/>
          <w:szCs w:val="24"/>
        </w:rPr>
      </w:pPr>
      <w:r>
        <w:rPr>
          <w:rFonts w:hint="eastAsia" w:ascii="宋体" w:hAnsi="宋体"/>
          <w:sz w:val="24"/>
          <w:szCs w:val="24"/>
        </w:rPr>
        <w:t>本课程注重企业法原理与我国企业经营管理实践相结合，采用知识讲授和案例研讨相结合的教学方法，并辅以法律思维和法律方法的训练，提升学员依法治企的意识和水平。</w:t>
      </w:r>
    </w:p>
    <w:p>
      <w:pPr>
        <w:widowControl/>
        <w:ind w:firstLine="420"/>
        <w:jc w:val="left"/>
        <w:rPr>
          <w:rFonts w:ascii="宋体" w:cs="宋体"/>
          <w:kern w:val="0"/>
          <w:sz w:val="24"/>
          <w:szCs w:val="24"/>
        </w:rPr>
      </w:pPr>
    </w:p>
    <w:p>
      <w:pPr>
        <w:numPr>
          <w:ilvl w:val="0"/>
          <w:numId w:val="0"/>
        </w:numPr>
        <w:ind w:left="360" w:leftChars="0"/>
        <w:rPr>
          <w:rFonts w:ascii="宋体"/>
          <w:sz w:val="24"/>
          <w:szCs w:val="24"/>
        </w:rPr>
      </w:pPr>
      <w:r>
        <w:rPr>
          <w:rFonts w:hint="eastAsia" w:ascii="宋体" w:hAnsi="宋体"/>
          <w:sz w:val="24"/>
          <w:szCs w:val="24"/>
          <w:lang w:eastAsia="zh-CN"/>
        </w:rPr>
        <w:t>二、</w:t>
      </w:r>
      <w:r>
        <w:rPr>
          <w:rFonts w:hint="eastAsia" w:ascii="宋体" w:hAnsi="宋体"/>
          <w:sz w:val="24"/>
          <w:szCs w:val="24"/>
        </w:rPr>
        <w:t>课程目标</w:t>
      </w:r>
    </w:p>
    <w:p>
      <w:pPr>
        <w:ind w:firstLine="420" w:firstLineChars="200"/>
        <w:rPr>
          <w:rFonts w:ascii="宋体"/>
          <w:sz w:val="24"/>
          <w:szCs w:val="24"/>
        </w:rPr>
      </w:pPr>
      <w:r>
        <w:rPr>
          <w:rFonts w:ascii="宋体" w:hAnsi="宋体"/>
          <w:sz w:val="24"/>
          <w:szCs w:val="24"/>
        </w:rPr>
        <w:t>1.</w:t>
      </w:r>
      <w:r>
        <w:rPr>
          <w:rFonts w:hint="eastAsia" w:ascii="宋体" w:hAnsi="宋体"/>
          <w:sz w:val="24"/>
          <w:szCs w:val="24"/>
        </w:rPr>
        <w:t>领会企业法的基本原理及其与企业组织和经营管理活动的关系，以及企业法对于企业的重要意义。</w:t>
      </w:r>
    </w:p>
    <w:p>
      <w:pPr>
        <w:ind w:firstLine="420" w:firstLineChars="200"/>
        <w:rPr>
          <w:rFonts w:ascii="宋体"/>
          <w:sz w:val="24"/>
          <w:szCs w:val="24"/>
        </w:rPr>
      </w:pPr>
      <w:r>
        <w:rPr>
          <w:rFonts w:ascii="宋体" w:hAnsi="宋体"/>
          <w:sz w:val="24"/>
          <w:szCs w:val="24"/>
        </w:rPr>
        <w:t>2.</w:t>
      </w:r>
      <w:r>
        <w:rPr>
          <w:rFonts w:hint="eastAsia" w:ascii="宋体" w:hAnsi="宋体"/>
          <w:sz w:val="24"/>
          <w:szCs w:val="24"/>
        </w:rPr>
        <w:t>掌握公司法的基本原则、基本制度及规则体系，能够运用法律方法和相关法律知识，分析和解决公司组织和经营管理活动中的各种利益冲突，预防和化解法律风险。</w:t>
      </w:r>
    </w:p>
    <w:p>
      <w:pPr>
        <w:ind w:firstLine="420" w:firstLineChars="200"/>
        <w:rPr>
          <w:rFonts w:ascii="宋体"/>
          <w:sz w:val="24"/>
          <w:szCs w:val="24"/>
        </w:rPr>
      </w:pPr>
      <w:r>
        <w:rPr>
          <w:rFonts w:ascii="宋体" w:hAnsi="宋体"/>
          <w:sz w:val="24"/>
          <w:szCs w:val="24"/>
        </w:rPr>
        <w:t>3.</w:t>
      </w:r>
      <w:r>
        <w:rPr>
          <w:rFonts w:hint="eastAsia" w:ascii="宋体" w:hAnsi="宋体"/>
          <w:sz w:val="24"/>
          <w:szCs w:val="24"/>
        </w:rPr>
        <w:t>了解与企业重大经营决策相关的法律问题，如企业改制、并购、重组、上市；母子公司、总分公司的法律地位；公司章程的作用和效力；公司融资和投资；股东的权利和保护；董监高的义务和责任等等。</w:t>
      </w:r>
    </w:p>
    <w:p>
      <w:pPr>
        <w:ind w:firstLine="420" w:firstLineChars="200"/>
        <w:rPr>
          <w:rFonts w:ascii="宋体"/>
          <w:sz w:val="24"/>
          <w:szCs w:val="24"/>
        </w:rPr>
      </w:pPr>
      <w:r>
        <w:rPr>
          <w:rFonts w:ascii="宋体" w:hAnsi="宋体"/>
          <w:sz w:val="24"/>
          <w:szCs w:val="24"/>
        </w:rPr>
        <w:t>4.</w:t>
      </w:r>
      <w:r>
        <w:rPr>
          <w:rFonts w:hint="eastAsia" w:ascii="宋体" w:hAnsi="宋体"/>
          <w:sz w:val="24"/>
          <w:szCs w:val="24"/>
        </w:rPr>
        <w:t>理解合伙企业法和个人独资企业法的基本制度及其与公司法相应制度的区别。</w:t>
      </w:r>
    </w:p>
    <w:p>
      <w:pPr>
        <w:ind w:firstLine="420" w:firstLineChars="200"/>
        <w:rPr>
          <w:rFonts w:ascii="宋体"/>
          <w:sz w:val="24"/>
          <w:szCs w:val="24"/>
        </w:rPr>
      </w:pPr>
      <w:r>
        <w:rPr>
          <w:rFonts w:ascii="宋体" w:hAnsi="宋体"/>
          <w:sz w:val="24"/>
          <w:szCs w:val="24"/>
        </w:rPr>
        <w:t>5.</w:t>
      </w:r>
      <w:r>
        <w:rPr>
          <w:rFonts w:hint="eastAsia" w:ascii="宋体" w:hAnsi="宋体"/>
          <w:sz w:val="24"/>
          <w:szCs w:val="24"/>
        </w:rPr>
        <w:t>学习运用法律思维分析和解决企业经营管理实务问题的方法。</w:t>
      </w:r>
    </w:p>
    <w:p>
      <w:pPr>
        <w:rPr>
          <w:rFonts w:ascii="宋体"/>
          <w:sz w:val="24"/>
          <w:szCs w:val="24"/>
        </w:rPr>
      </w:pPr>
      <w:r>
        <w:rPr>
          <w:rFonts w:ascii="宋体" w:hAnsi="宋体"/>
          <w:sz w:val="24"/>
          <w:szCs w:val="24"/>
        </w:rPr>
        <w:t xml:space="preserve">     </w:t>
      </w:r>
    </w:p>
    <w:p>
      <w:pPr>
        <w:rPr>
          <w:rFonts w:ascii="宋体"/>
          <w:sz w:val="24"/>
          <w:szCs w:val="24"/>
        </w:rPr>
      </w:pPr>
    </w:p>
    <w:p>
      <w:pPr>
        <w:numPr>
          <w:ilvl w:val="0"/>
          <w:numId w:val="0"/>
        </w:numPr>
        <w:ind w:left="360" w:leftChars="0"/>
        <w:rPr>
          <w:rFonts w:ascii="宋体"/>
          <w:sz w:val="24"/>
          <w:szCs w:val="24"/>
        </w:rPr>
      </w:pPr>
      <w:r>
        <w:rPr>
          <w:rFonts w:hint="eastAsia" w:ascii="宋体" w:hAnsi="宋体"/>
          <w:sz w:val="24"/>
          <w:szCs w:val="24"/>
          <w:lang w:eastAsia="zh-CN"/>
        </w:rPr>
        <w:t>三、</w:t>
      </w:r>
      <w:r>
        <w:rPr>
          <w:rFonts w:hint="eastAsia" w:ascii="宋体" w:hAnsi="宋体"/>
          <w:sz w:val="24"/>
          <w:szCs w:val="24"/>
        </w:rPr>
        <w:t>内容提要及学时分配</w:t>
      </w:r>
    </w:p>
    <w:p>
      <w:pPr>
        <w:rPr>
          <w:rFonts w:ascii="宋体"/>
          <w:sz w:val="24"/>
          <w:szCs w:val="24"/>
        </w:rPr>
      </w:pPr>
      <w:r>
        <w:rPr>
          <w:rFonts w:ascii="宋体" w:hAnsi="宋体"/>
          <w:sz w:val="24"/>
          <w:szCs w:val="24"/>
        </w:rPr>
        <w:t xml:space="preserve">    </w:t>
      </w:r>
      <w:r>
        <w:rPr>
          <w:rFonts w:hint="eastAsia" w:ascii="宋体" w:hAnsi="宋体"/>
          <w:sz w:val="24"/>
          <w:szCs w:val="24"/>
        </w:rPr>
        <w:t>本课程共分为</w:t>
      </w:r>
      <w:r>
        <w:rPr>
          <w:rFonts w:ascii="宋体" w:hAnsi="宋体"/>
          <w:color w:val="FF0000"/>
          <w:sz w:val="24"/>
          <w:szCs w:val="24"/>
        </w:rPr>
        <w:t>8</w:t>
      </w:r>
      <w:r>
        <w:rPr>
          <w:rFonts w:hint="eastAsia" w:ascii="宋体" w:hAnsi="宋体"/>
          <w:sz w:val="24"/>
          <w:szCs w:val="24"/>
        </w:rPr>
        <w:t>讲，内容及学时分配如下表。</w:t>
      </w:r>
    </w:p>
    <w:p>
      <w:pPr>
        <w:rPr>
          <w:rFonts w:ascii="宋体"/>
          <w:sz w:val="24"/>
          <w:szCs w:val="24"/>
        </w:rPr>
      </w:pPr>
    </w:p>
    <w:p>
      <w:pPr>
        <w:jc w:val="center"/>
        <w:rPr>
          <w:rFonts w:ascii="宋体"/>
          <w:b/>
          <w:bCs/>
          <w:sz w:val="24"/>
          <w:szCs w:val="24"/>
        </w:rPr>
      </w:pPr>
      <w:r>
        <w:rPr>
          <w:rFonts w:hint="eastAsia" w:ascii="宋体" w:hAnsi="宋体"/>
          <w:b/>
          <w:bCs/>
          <w:sz w:val="24"/>
          <w:szCs w:val="24"/>
        </w:rPr>
        <w:t>课程进度表</w:t>
      </w:r>
    </w:p>
    <w:p>
      <w:pPr>
        <w:jc w:val="center"/>
        <w:rPr>
          <w:rFonts w:ascii="宋体"/>
          <w:b/>
          <w:sz w:val="24"/>
          <w:szCs w:val="24"/>
          <w:u w:val="single"/>
        </w:rPr>
      </w:pPr>
      <w:r>
        <w:rPr>
          <w:rFonts w:hint="eastAsia" w:ascii="宋体" w:hAnsi="宋体"/>
          <w:b/>
          <w:sz w:val="24"/>
          <w:szCs w:val="24"/>
        </w:rPr>
        <w:t>课程名称</w:t>
      </w:r>
      <w:r>
        <w:rPr>
          <w:rFonts w:ascii="宋体" w:hAnsi="宋体"/>
          <w:b/>
          <w:sz w:val="24"/>
          <w:szCs w:val="24"/>
          <w:u w:val="single"/>
        </w:rPr>
        <w:t xml:space="preserve">   </w:t>
      </w:r>
      <w:r>
        <w:rPr>
          <w:rFonts w:hint="eastAsia" w:ascii="宋体" w:hAnsi="宋体"/>
          <w:b/>
          <w:sz w:val="24"/>
          <w:szCs w:val="24"/>
          <w:u w:val="single"/>
        </w:rPr>
        <w:t>公司法与企业法</w:t>
      </w:r>
      <w:r>
        <w:rPr>
          <w:rFonts w:ascii="宋体" w:hAnsi="宋体"/>
          <w:b/>
          <w:sz w:val="24"/>
          <w:szCs w:val="24"/>
          <w:u w:val="single"/>
        </w:rPr>
        <w:t xml:space="preserve">       </w:t>
      </w:r>
      <w:r>
        <w:rPr>
          <w:rFonts w:hint="eastAsia" w:ascii="宋体" w:hAnsi="宋体"/>
          <w:b/>
          <w:sz w:val="24"/>
          <w:szCs w:val="24"/>
        </w:rPr>
        <w:t>专</w:t>
      </w:r>
      <w:r>
        <w:rPr>
          <w:rFonts w:ascii="宋体" w:hAnsi="宋体"/>
          <w:b/>
          <w:sz w:val="24"/>
          <w:szCs w:val="24"/>
        </w:rPr>
        <w:t xml:space="preserve"> </w:t>
      </w:r>
      <w:r>
        <w:rPr>
          <w:rFonts w:hint="eastAsia" w:ascii="宋体" w:hAnsi="宋体"/>
          <w:b/>
          <w:sz w:val="24"/>
          <w:szCs w:val="24"/>
        </w:rPr>
        <w:t>业</w:t>
      </w:r>
      <w:r>
        <w:rPr>
          <w:rFonts w:ascii="宋体" w:hAnsi="宋体"/>
          <w:b/>
          <w:sz w:val="24"/>
          <w:szCs w:val="24"/>
          <w:u w:val="single"/>
        </w:rPr>
        <w:t xml:space="preserve">  MBA    </w:t>
      </w:r>
      <w:r>
        <w:rPr>
          <w:rFonts w:hint="eastAsia" w:ascii="宋体" w:hAnsi="宋体"/>
          <w:b/>
          <w:sz w:val="24"/>
          <w:szCs w:val="24"/>
        </w:rPr>
        <w:t>年</w:t>
      </w:r>
      <w:r>
        <w:rPr>
          <w:rFonts w:ascii="宋体" w:hAnsi="宋体"/>
          <w:b/>
          <w:sz w:val="24"/>
          <w:szCs w:val="24"/>
        </w:rPr>
        <w:t xml:space="preserve"> </w:t>
      </w:r>
      <w:r>
        <w:rPr>
          <w:rFonts w:hint="eastAsia" w:ascii="宋体" w:hAnsi="宋体"/>
          <w:b/>
          <w:sz w:val="24"/>
          <w:szCs w:val="24"/>
        </w:rPr>
        <w:t>级</w:t>
      </w:r>
      <w:r>
        <w:rPr>
          <w:rFonts w:ascii="宋体" w:hAnsi="宋体"/>
          <w:b/>
          <w:sz w:val="24"/>
          <w:szCs w:val="24"/>
          <w:u w:val="single"/>
        </w:rPr>
        <w:t xml:space="preserve">          </w:t>
      </w:r>
      <w:r>
        <w:rPr>
          <w:rFonts w:hint="eastAsia" w:ascii="宋体" w:hAnsi="宋体"/>
          <w:b/>
          <w:sz w:val="24"/>
          <w:szCs w:val="24"/>
          <w:u w:val="single"/>
        </w:rPr>
        <w:t>级</w:t>
      </w: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292"/>
        <w:gridCol w:w="720"/>
        <w:gridCol w:w="1260"/>
        <w:gridCol w:w="108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776" w:type="dxa"/>
            <w:vAlign w:val="center"/>
          </w:tcPr>
          <w:p>
            <w:pPr>
              <w:jc w:val="center"/>
              <w:rPr>
                <w:rFonts w:ascii="宋体"/>
                <w:b/>
                <w:bCs/>
                <w:sz w:val="24"/>
                <w:szCs w:val="24"/>
              </w:rPr>
            </w:pPr>
            <w:r>
              <w:rPr>
                <w:rFonts w:hint="eastAsia" w:ascii="宋体" w:hAnsi="宋体"/>
                <w:b/>
                <w:bCs/>
                <w:sz w:val="24"/>
                <w:szCs w:val="24"/>
              </w:rPr>
              <w:t>周次</w:t>
            </w:r>
          </w:p>
        </w:tc>
        <w:tc>
          <w:tcPr>
            <w:tcW w:w="3292" w:type="dxa"/>
            <w:vAlign w:val="center"/>
          </w:tcPr>
          <w:p>
            <w:pPr>
              <w:jc w:val="center"/>
              <w:rPr>
                <w:rFonts w:ascii="宋体"/>
                <w:b/>
                <w:bCs/>
                <w:sz w:val="24"/>
                <w:szCs w:val="24"/>
              </w:rPr>
            </w:pPr>
            <w:r>
              <w:rPr>
                <w:rFonts w:hint="eastAsia" w:ascii="宋体" w:hAnsi="宋体"/>
                <w:b/>
                <w:bCs/>
                <w:sz w:val="24"/>
                <w:szCs w:val="24"/>
              </w:rPr>
              <w:t>课</w:t>
            </w:r>
            <w:r>
              <w:rPr>
                <w:rFonts w:ascii="宋体" w:hAnsi="宋体"/>
                <w:b/>
                <w:bCs/>
                <w:sz w:val="24"/>
                <w:szCs w:val="24"/>
              </w:rPr>
              <w:t xml:space="preserve"> </w:t>
            </w:r>
            <w:r>
              <w:rPr>
                <w:rFonts w:hint="eastAsia" w:ascii="宋体" w:hAnsi="宋体"/>
                <w:b/>
                <w:bCs/>
                <w:sz w:val="24"/>
                <w:szCs w:val="24"/>
              </w:rPr>
              <w:t>程</w:t>
            </w:r>
            <w:r>
              <w:rPr>
                <w:rFonts w:ascii="宋体" w:hAnsi="宋体"/>
                <w:b/>
                <w:bCs/>
                <w:sz w:val="24"/>
                <w:szCs w:val="24"/>
              </w:rPr>
              <w:t xml:space="preserve"> </w:t>
            </w:r>
            <w:r>
              <w:rPr>
                <w:rFonts w:hint="eastAsia" w:ascii="宋体" w:hAnsi="宋体"/>
                <w:b/>
                <w:bCs/>
                <w:sz w:val="24"/>
                <w:szCs w:val="24"/>
              </w:rPr>
              <w:t>内</w:t>
            </w:r>
            <w:r>
              <w:rPr>
                <w:rFonts w:ascii="宋体" w:hAnsi="宋体"/>
                <w:b/>
                <w:bCs/>
                <w:sz w:val="24"/>
                <w:szCs w:val="24"/>
              </w:rPr>
              <w:t xml:space="preserve"> </w:t>
            </w:r>
            <w:r>
              <w:rPr>
                <w:rFonts w:hint="eastAsia" w:ascii="宋体" w:hAnsi="宋体"/>
                <w:b/>
                <w:bCs/>
                <w:sz w:val="24"/>
                <w:szCs w:val="24"/>
              </w:rPr>
              <w:t>容</w:t>
            </w:r>
          </w:p>
        </w:tc>
        <w:tc>
          <w:tcPr>
            <w:tcW w:w="720" w:type="dxa"/>
            <w:vAlign w:val="center"/>
          </w:tcPr>
          <w:p>
            <w:pPr>
              <w:jc w:val="center"/>
              <w:rPr>
                <w:rFonts w:ascii="宋体"/>
                <w:b/>
                <w:bCs/>
                <w:sz w:val="24"/>
                <w:szCs w:val="24"/>
              </w:rPr>
            </w:pPr>
            <w:r>
              <w:rPr>
                <w:rFonts w:hint="eastAsia" w:ascii="宋体" w:hAnsi="宋体"/>
                <w:b/>
                <w:bCs/>
                <w:sz w:val="24"/>
                <w:szCs w:val="24"/>
              </w:rPr>
              <w:t>课时</w:t>
            </w:r>
          </w:p>
        </w:tc>
        <w:tc>
          <w:tcPr>
            <w:tcW w:w="1260" w:type="dxa"/>
            <w:vAlign w:val="center"/>
          </w:tcPr>
          <w:p>
            <w:pPr>
              <w:ind w:firstLine="207" w:firstLineChars="98"/>
              <w:jc w:val="center"/>
              <w:rPr>
                <w:rFonts w:ascii="宋体"/>
                <w:b/>
                <w:bCs/>
                <w:sz w:val="24"/>
                <w:szCs w:val="24"/>
              </w:rPr>
            </w:pPr>
            <w:r>
              <w:rPr>
                <w:rFonts w:hint="eastAsia" w:ascii="宋体" w:hAnsi="宋体"/>
                <w:b/>
                <w:bCs/>
                <w:sz w:val="24"/>
                <w:szCs w:val="24"/>
              </w:rPr>
              <w:t>授课人</w:t>
            </w:r>
          </w:p>
        </w:tc>
        <w:tc>
          <w:tcPr>
            <w:tcW w:w="1080" w:type="dxa"/>
            <w:vAlign w:val="center"/>
          </w:tcPr>
          <w:p>
            <w:pPr>
              <w:jc w:val="center"/>
              <w:rPr>
                <w:rFonts w:ascii="宋体"/>
                <w:b/>
                <w:bCs/>
                <w:sz w:val="24"/>
                <w:szCs w:val="24"/>
              </w:rPr>
            </w:pPr>
            <w:r>
              <w:rPr>
                <w:rFonts w:hint="eastAsia" w:ascii="宋体" w:hAnsi="宋体"/>
                <w:b/>
                <w:bCs/>
                <w:sz w:val="24"/>
                <w:szCs w:val="24"/>
              </w:rPr>
              <w:t>职</w:t>
            </w:r>
            <w:r>
              <w:rPr>
                <w:rFonts w:ascii="宋体" w:hAnsi="宋体"/>
                <w:b/>
                <w:bCs/>
                <w:sz w:val="24"/>
                <w:szCs w:val="24"/>
              </w:rPr>
              <w:t xml:space="preserve"> </w:t>
            </w:r>
            <w:r>
              <w:rPr>
                <w:rFonts w:hint="eastAsia" w:ascii="宋体" w:hAnsi="宋体"/>
                <w:b/>
                <w:bCs/>
                <w:sz w:val="24"/>
                <w:szCs w:val="24"/>
              </w:rPr>
              <w:t>称</w:t>
            </w:r>
          </w:p>
        </w:tc>
        <w:tc>
          <w:tcPr>
            <w:tcW w:w="1394" w:type="dxa"/>
            <w:vAlign w:val="center"/>
          </w:tcPr>
          <w:p>
            <w:pPr>
              <w:jc w:val="center"/>
              <w:rPr>
                <w:rFonts w:ascii="宋体"/>
                <w:b/>
                <w:bCs/>
                <w:sz w:val="24"/>
                <w:szCs w:val="24"/>
              </w:rPr>
            </w:pPr>
            <w:r>
              <w:rPr>
                <w:rFonts w:hint="eastAsia" w:ascii="宋体" w:hAnsi="宋体"/>
                <w:b/>
                <w:bCs/>
                <w:sz w:val="24"/>
                <w:szCs w:val="24"/>
              </w:rPr>
              <w:t>备</w:t>
            </w:r>
            <w:r>
              <w:rPr>
                <w:rFonts w:ascii="宋体" w:hAnsi="宋体"/>
                <w:b/>
                <w:bCs/>
                <w:sz w:val="24"/>
                <w:szCs w:val="24"/>
              </w:rPr>
              <w:t xml:space="preserve">   </w:t>
            </w:r>
            <w:r>
              <w:rPr>
                <w:rFonts w:hint="eastAsia" w:ascii="宋体" w:hAnsi="宋体"/>
                <w:b/>
                <w:bCs/>
                <w:sz w:val="24"/>
                <w:szCs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rFonts w:ascii="宋体"/>
                <w:sz w:val="24"/>
                <w:szCs w:val="24"/>
              </w:rPr>
            </w:pPr>
          </w:p>
        </w:tc>
        <w:tc>
          <w:tcPr>
            <w:tcW w:w="3292" w:type="dxa"/>
          </w:tcPr>
          <w:p>
            <w:pPr>
              <w:jc w:val="center"/>
              <w:rPr>
                <w:rFonts w:ascii="宋体"/>
                <w:sz w:val="24"/>
                <w:szCs w:val="24"/>
              </w:rPr>
            </w:pPr>
            <w:r>
              <w:rPr>
                <w:rFonts w:hint="eastAsia" w:ascii="宋体" w:hAnsi="宋体"/>
                <w:sz w:val="24"/>
                <w:szCs w:val="24"/>
              </w:rPr>
              <w:t>第一讲</w:t>
            </w:r>
            <w:r>
              <w:rPr>
                <w:rFonts w:ascii="宋体" w:hAnsi="宋体"/>
                <w:sz w:val="24"/>
                <w:szCs w:val="24"/>
              </w:rPr>
              <w:t xml:space="preserve"> </w:t>
            </w:r>
            <w:r>
              <w:rPr>
                <w:rFonts w:hint="eastAsia" w:ascii="宋体" w:hAnsi="宋体"/>
                <w:sz w:val="24"/>
                <w:szCs w:val="24"/>
              </w:rPr>
              <w:t>公司与现代企业制度</w:t>
            </w:r>
          </w:p>
          <w:p>
            <w:pPr>
              <w:jc w:val="center"/>
              <w:rPr>
                <w:rFonts w:ascii="宋体"/>
                <w:sz w:val="24"/>
                <w:szCs w:val="24"/>
              </w:rPr>
            </w:pPr>
          </w:p>
        </w:tc>
        <w:tc>
          <w:tcPr>
            <w:tcW w:w="720" w:type="dxa"/>
          </w:tcPr>
          <w:p>
            <w:pPr>
              <w:jc w:val="center"/>
              <w:rPr>
                <w:rFonts w:ascii="宋体"/>
                <w:sz w:val="24"/>
                <w:szCs w:val="24"/>
              </w:rPr>
            </w:pPr>
            <w:r>
              <w:rPr>
                <w:rFonts w:ascii="宋体"/>
                <w:sz w:val="24"/>
                <w:szCs w:val="24"/>
              </w:rPr>
              <w:t>4</w:t>
            </w:r>
          </w:p>
        </w:tc>
        <w:tc>
          <w:tcPr>
            <w:tcW w:w="1260" w:type="dxa"/>
          </w:tcPr>
          <w:p>
            <w:pPr>
              <w:jc w:val="center"/>
              <w:rPr>
                <w:rFonts w:ascii="宋体"/>
                <w:sz w:val="24"/>
                <w:szCs w:val="24"/>
              </w:rPr>
            </w:pPr>
          </w:p>
        </w:tc>
        <w:tc>
          <w:tcPr>
            <w:tcW w:w="1080" w:type="dxa"/>
          </w:tcPr>
          <w:p>
            <w:pPr>
              <w:jc w:val="center"/>
              <w:rPr>
                <w:rFonts w:ascii="宋体"/>
                <w:sz w:val="24"/>
                <w:szCs w:val="24"/>
              </w:rPr>
            </w:pPr>
          </w:p>
        </w:tc>
        <w:tc>
          <w:tcPr>
            <w:tcW w:w="1394" w:type="dxa"/>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rFonts w:ascii="宋体"/>
                <w:sz w:val="24"/>
                <w:szCs w:val="24"/>
              </w:rPr>
            </w:pPr>
          </w:p>
        </w:tc>
        <w:tc>
          <w:tcPr>
            <w:tcW w:w="3292" w:type="dxa"/>
          </w:tcPr>
          <w:p>
            <w:pPr>
              <w:jc w:val="center"/>
              <w:rPr>
                <w:rFonts w:ascii="宋体"/>
                <w:sz w:val="24"/>
                <w:szCs w:val="24"/>
              </w:rPr>
            </w:pPr>
            <w:r>
              <w:rPr>
                <w:rFonts w:hint="eastAsia" w:ascii="宋体" w:hAnsi="宋体"/>
                <w:sz w:val="24"/>
                <w:szCs w:val="24"/>
              </w:rPr>
              <w:t>第二讲</w:t>
            </w:r>
            <w:r>
              <w:rPr>
                <w:rFonts w:ascii="宋体" w:hAnsi="宋体"/>
                <w:sz w:val="24"/>
                <w:szCs w:val="24"/>
              </w:rPr>
              <w:t xml:space="preserve"> </w:t>
            </w:r>
            <w:r>
              <w:rPr>
                <w:rFonts w:hint="eastAsia" w:ascii="宋体" w:hAnsi="宋体"/>
                <w:sz w:val="24"/>
                <w:szCs w:val="24"/>
              </w:rPr>
              <w:t>公司设立制度</w:t>
            </w:r>
          </w:p>
        </w:tc>
        <w:tc>
          <w:tcPr>
            <w:tcW w:w="720" w:type="dxa"/>
          </w:tcPr>
          <w:p>
            <w:pPr>
              <w:jc w:val="center"/>
              <w:rPr>
                <w:rFonts w:ascii="宋体"/>
                <w:sz w:val="24"/>
                <w:szCs w:val="24"/>
              </w:rPr>
            </w:pPr>
            <w:r>
              <w:rPr>
                <w:rFonts w:ascii="宋体"/>
                <w:sz w:val="24"/>
                <w:szCs w:val="24"/>
              </w:rPr>
              <w:t>4</w:t>
            </w:r>
          </w:p>
        </w:tc>
        <w:tc>
          <w:tcPr>
            <w:tcW w:w="1260" w:type="dxa"/>
          </w:tcPr>
          <w:p>
            <w:pPr>
              <w:jc w:val="center"/>
              <w:rPr>
                <w:rFonts w:ascii="宋体"/>
                <w:sz w:val="24"/>
                <w:szCs w:val="24"/>
              </w:rPr>
            </w:pPr>
          </w:p>
        </w:tc>
        <w:tc>
          <w:tcPr>
            <w:tcW w:w="1080" w:type="dxa"/>
          </w:tcPr>
          <w:p>
            <w:pPr>
              <w:jc w:val="center"/>
              <w:rPr>
                <w:rFonts w:ascii="宋体"/>
                <w:sz w:val="24"/>
                <w:szCs w:val="24"/>
              </w:rPr>
            </w:pPr>
          </w:p>
        </w:tc>
        <w:tc>
          <w:tcPr>
            <w:tcW w:w="1394" w:type="dxa"/>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rFonts w:ascii="宋体"/>
                <w:sz w:val="24"/>
                <w:szCs w:val="24"/>
              </w:rPr>
            </w:pPr>
          </w:p>
        </w:tc>
        <w:tc>
          <w:tcPr>
            <w:tcW w:w="3292" w:type="dxa"/>
          </w:tcPr>
          <w:p>
            <w:pPr>
              <w:ind w:left="840" w:hanging="840" w:hangingChars="400"/>
              <w:jc w:val="center"/>
              <w:rPr>
                <w:rFonts w:ascii="宋体"/>
                <w:sz w:val="24"/>
                <w:szCs w:val="24"/>
              </w:rPr>
            </w:pPr>
            <w:r>
              <w:rPr>
                <w:rFonts w:hint="eastAsia" w:ascii="宋体" w:hAnsi="宋体"/>
                <w:sz w:val="24"/>
                <w:szCs w:val="24"/>
              </w:rPr>
              <w:t>第三讲</w:t>
            </w:r>
            <w:r>
              <w:rPr>
                <w:rFonts w:ascii="宋体" w:hAnsi="宋体"/>
                <w:sz w:val="24"/>
                <w:szCs w:val="24"/>
              </w:rPr>
              <w:t xml:space="preserve"> </w:t>
            </w:r>
            <w:r>
              <w:rPr>
                <w:rFonts w:hint="eastAsia" w:ascii="宋体" w:hAnsi="宋体"/>
                <w:sz w:val="24"/>
                <w:szCs w:val="24"/>
              </w:rPr>
              <w:t>公司章程与公司能力</w:t>
            </w:r>
          </w:p>
        </w:tc>
        <w:tc>
          <w:tcPr>
            <w:tcW w:w="720" w:type="dxa"/>
          </w:tcPr>
          <w:p>
            <w:pPr>
              <w:jc w:val="center"/>
              <w:rPr>
                <w:rFonts w:ascii="宋体"/>
                <w:sz w:val="24"/>
                <w:szCs w:val="24"/>
              </w:rPr>
            </w:pPr>
            <w:r>
              <w:rPr>
                <w:rFonts w:ascii="宋体"/>
                <w:sz w:val="24"/>
                <w:szCs w:val="24"/>
              </w:rPr>
              <w:t>4</w:t>
            </w:r>
          </w:p>
        </w:tc>
        <w:tc>
          <w:tcPr>
            <w:tcW w:w="1260" w:type="dxa"/>
          </w:tcPr>
          <w:p>
            <w:pPr>
              <w:jc w:val="center"/>
              <w:rPr>
                <w:rFonts w:ascii="宋体"/>
                <w:sz w:val="24"/>
                <w:szCs w:val="24"/>
              </w:rPr>
            </w:pPr>
          </w:p>
        </w:tc>
        <w:tc>
          <w:tcPr>
            <w:tcW w:w="1080" w:type="dxa"/>
          </w:tcPr>
          <w:p>
            <w:pPr>
              <w:jc w:val="center"/>
              <w:rPr>
                <w:rFonts w:ascii="宋体"/>
                <w:sz w:val="24"/>
                <w:szCs w:val="24"/>
              </w:rPr>
            </w:pPr>
          </w:p>
        </w:tc>
        <w:tc>
          <w:tcPr>
            <w:tcW w:w="1394" w:type="dxa"/>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rFonts w:ascii="宋体"/>
                <w:sz w:val="24"/>
                <w:szCs w:val="24"/>
              </w:rPr>
            </w:pPr>
          </w:p>
        </w:tc>
        <w:tc>
          <w:tcPr>
            <w:tcW w:w="3292" w:type="dxa"/>
          </w:tcPr>
          <w:p>
            <w:pPr>
              <w:jc w:val="center"/>
              <w:rPr>
                <w:rFonts w:ascii="宋体"/>
                <w:sz w:val="24"/>
                <w:szCs w:val="24"/>
              </w:rPr>
            </w:pPr>
            <w:r>
              <w:rPr>
                <w:rFonts w:hint="eastAsia" w:ascii="宋体" w:hAnsi="宋体"/>
                <w:sz w:val="24"/>
                <w:szCs w:val="24"/>
              </w:rPr>
              <w:t>第四讲</w:t>
            </w:r>
            <w:r>
              <w:rPr>
                <w:rFonts w:ascii="宋体" w:hAnsi="宋体"/>
                <w:sz w:val="24"/>
                <w:szCs w:val="24"/>
              </w:rPr>
              <w:t xml:space="preserve"> </w:t>
            </w:r>
            <w:r>
              <w:rPr>
                <w:rFonts w:hint="eastAsia" w:ascii="宋体" w:hAnsi="宋体"/>
                <w:sz w:val="24"/>
                <w:szCs w:val="24"/>
              </w:rPr>
              <w:t>公司资本制度与股东出资制度</w:t>
            </w:r>
          </w:p>
        </w:tc>
        <w:tc>
          <w:tcPr>
            <w:tcW w:w="720" w:type="dxa"/>
          </w:tcPr>
          <w:p>
            <w:pPr>
              <w:jc w:val="center"/>
              <w:rPr>
                <w:rFonts w:ascii="宋体"/>
                <w:sz w:val="24"/>
                <w:szCs w:val="24"/>
              </w:rPr>
            </w:pPr>
            <w:r>
              <w:rPr>
                <w:rFonts w:ascii="宋体"/>
                <w:sz w:val="24"/>
                <w:szCs w:val="24"/>
              </w:rPr>
              <w:t>4</w:t>
            </w:r>
          </w:p>
        </w:tc>
        <w:tc>
          <w:tcPr>
            <w:tcW w:w="1260" w:type="dxa"/>
          </w:tcPr>
          <w:p>
            <w:pPr>
              <w:jc w:val="center"/>
              <w:rPr>
                <w:rFonts w:ascii="宋体"/>
                <w:sz w:val="24"/>
                <w:szCs w:val="24"/>
              </w:rPr>
            </w:pPr>
          </w:p>
        </w:tc>
        <w:tc>
          <w:tcPr>
            <w:tcW w:w="1080" w:type="dxa"/>
          </w:tcPr>
          <w:p>
            <w:pPr>
              <w:jc w:val="center"/>
              <w:rPr>
                <w:rFonts w:ascii="宋体"/>
                <w:sz w:val="24"/>
                <w:szCs w:val="24"/>
              </w:rPr>
            </w:pPr>
          </w:p>
        </w:tc>
        <w:tc>
          <w:tcPr>
            <w:tcW w:w="1394" w:type="dxa"/>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rFonts w:ascii="宋体"/>
                <w:sz w:val="24"/>
                <w:szCs w:val="24"/>
              </w:rPr>
            </w:pPr>
          </w:p>
        </w:tc>
        <w:tc>
          <w:tcPr>
            <w:tcW w:w="3292" w:type="dxa"/>
          </w:tcPr>
          <w:p>
            <w:pPr>
              <w:jc w:val="center"/>
              <w:rPr>
                <w:rFonts w:ascii="宋体"/>
                <w:sz w:val="24"/>
                <w:szCs w:val="24"/>
              </w:rPr>
            </w:pPr>
            <w:r>
              <w:rPr>
                <w:rFonts w:hint="eastAsia" w:ascii="宋体" w:hAnsi="宋体"/>
                <w:sz w:val="24"/>
                <w:szCs w:val="24"/>
              </w:rPr>
              <w:t>第五讲</w:t>
            </w:r>
            <w:r>
              <w:rPr>
                <w:rFonts w:ascii="宋体" w:hAnsi="宋体"/>
                <w:sz w:val="24"/>
                <w:szCs w:val="24"/>
              </w:rPr>
              <w:t xml:space="preserve"> </w:t>
            </w:r>
            <w:r>
              <w:rPr>
                <w:rFonts w:hint="eastAsia" w:ascii="宋体" w:hAnsi="宋体"/>
                <w:sz w:val="24"/>
                <w:szCs w:val="24"/>
              </w:rPr>
              <w:t>公司股东与股权</w:t>
            </w:r>
          </w:p>
        </w:tc>
        <w:tc>
          <w:tcPr>
            <w:tcW w:w="720" w:type="dxa"/>
          </w:tcPr>
          <w:p>
            <w:pPr>
              <w:jc w:val="center"/>
              <w:rPr>
                <w:rFonts w:ascii="宋体"/>
                <w:sz w:val="24"/>
                <w:szCs w:val="24"/>
              </w:rPr>
            </w:pPr>
            <w:r>
              <w:rPr>
                <w:rFonts w:ascii="宋体"/>
                <w:sz w:val="24"/>
                <w:szCs w:val="24"/>
              </w:rPr>
              <w:t>4</w:t>
            </w:r>
          </w:p>
        </w:tc>
        <w:tc>
          <w:tcPr>
            <w:tcW w:w="1260" w:type="dxa"/>
          </w:tcPr>
          <w:p>
            <w:pPr>
              <w:jc w:val="center"/>
              <w:rPr>
                <w:rFonts w:ascii="宋体"/>
                <w:sz w:val="24"/>
                <w:szCs w:val="24"/>
              </w:rPr>
            </w:pPr>
          </w:p>
        </w:tc>
        <w:tc>
          <w:tcPr>
            <w:tcW w:w="1080" w:type="dxa"/>
          </w:tcPr>
          <w:p>
            <w:pPr>
              <w:jc w:val="center"/>
              <w:rPr>
                <w:rFonts w:ascii="宋体"/>
                <w:sz w:val="24"/>
                <w:szCs w:val="24"/>
              </w:rPr>
            </w:pPr>
          </w:p>
        </w:tc>
        <w:tc>
          <w:tcPr>
            <w:tcW w:w="1394" w:type="dxa"/>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rFonts w:ascii="宋体"/>
                <w:sz w:val="24"/>
                <w:szCs w:val="24"/>
              </w:rPr>
            </w:pPr>
          </w:p>
        </w:tc>
        <w:tc>
          <w:tcPr>
            <w:tcW w:w="3292" w:type="dxa"/>
          </w:tcPr>
          <w:p>
            <w:pPr>
              <w:jc w:val="center"/>
              <w:rPr>
                <w:rFonts w:ascii="宋体"/>
                <w:sz w:val="24"/>
                <w:szCs w:val="24"/>
              </w:rPr>
            </w:pPr>
            <w:r>
              <w:rPr>
                <w:rFonts w:hint="eastAsia" w:ascii="宋体" w:hAnsi="宋体"/>
                <w:sz w:val="24"/>
                <w:szCs w:val="24"/>
              </w:rPr>
              <w:t>第六讲</w:t>
            </w:r>
            <w:r>
              <w:rPr>
                <w:rFonts w:ascii="宋体" w:hAnsi="宋体"/>
                <w:sz w:val="24"/>
                <w:szCs w:val="24"/>
              </w:rPr>
              <w:t xml:space="preserve"> </w:t>
            </w:r>
            <w:r>
              <w:rPr>
                <w:rFonts w:hint="eastAsia" w:ascii="宋体" w:hAnsi="宋体"/>
                <w:sz w:val="24"/>
                <w:szCs w:val="24"/>
              </w:rPr>
              <w:t>公司治理</w:t>
            </w:r>
          </w:p>
        </w:tc>
        <w:tc>
          <w:tcPr>
            <w:tcW w:w="720" w:type="dxa"/>
          </w:tcPr>
          <w:p>
            <w:pPr>
              <w:jc w:val="center"/>
              <w:rPr>
                <w:rFonts w:ascii="宋体"/>
                <w:sz w:val="24"/>
                <w:szCs w:val="24"/>
              </w:rPr>
            </w:pPr>
            <w:r>
              <w:rPr>
                <w:rFonts w:ascii="宋体"/>
                <w:sz w:val="24"/>
                <w:szCs w:val="24"/>
              </w:rPr>
              <w:t>4</w:t>
            </w:r>
          </w:p>
        </w:tc>
        <w:tc>
          <w:tcPr>
            <w:tcW w:w="1260" w:type="dxa"/>
          </w:tcPr>
          <w:p>
            <w:pPr>
              <w:jc w:val="center"/>
              <w:rPr>
                <w:rFonts w:ascii="宋体"/>
                <w:sz w:val="24"/>
                <w:szCs w:val="24"/>
              </w:rPr>
            </w:pPr>
          </w:p>
        </w:tc>
        <w:tc>
          <w:tcPr>
            <w:tcW w:w="1080" w:type="dxa"/>
          </w:tcPr>
          <w:p>
            <w:pPr>
              <w:jc w:val="center"/>
              <w:rPr>
                <w:rFonts w:ascii="宋体"/>
                <w:sz w:val="24"/>
                <w:szCs w:val="24"/>
              </w:rPr>
            </w:pPr>
          </w:p>
        </w:tc>
        <w:tc>
          <w:tcPr>
            <w:tcW w:w="1394" w:type="dxa"/>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rFonts w:ascii="宋体"/>
                <w:sz w:val="24"/>
                <w:szCs w:val="24"/>
              </w:rPr>
            </w:pPr>
          </w:p>
        </w:tc>
        <w:tc>
          <w:tcPr>
            <w:tcW w:w="3292" w:type="dxa"/>
          </w:tcPr>
          <w:p>
            <w:pPr>
              <w:ind w:left="840" w:hanging="840" w:hangingChars="400"/>
              <w:jc w:val="center"/>
              <w:rPr>
                <w:rFonts w:ascii="宋体"/>
                <w:sz w:val="24"/>
                <w:szCs w:val="24"/>
              </w:rPr>
            </w:pPr>
            <w:r>
              <w:rPr>
                <w:rFonts w:hint="eastAsia" w:ascii="宋体" w:hAnsi="宋体"/>
                <w:sz w:val="24"/>
                <w:szCs w:val="24"/>
              </w:rPr>
              <w:t>第七讲</w:t>
            </w:r>
            <w:r>
              <w:rPr>
                <w:rFonts w:ascii="宋体" w:hAnsi="宋体"/>
                <w:sz w:val="24"/>
                <w:szCs w:val="24"/>
              </w:rPr>
              <w:t xml:space="preserve"> </w:t>
            </w:r>
            <w:r>
              <w:rPr>
                <w:rFonts w:hint="eastAsia" w:ascii="宋体" w:hAnsi="宋体"/>
                <w:sz w:val="24"/>
                <w:szCs w:val="24"/>
              </w:rPr>
              <w:t>公司变更与终止制度</w:t>
            </w:r>
          </w:p>
        </w:tc>
        <w:tc>
          <w:tcPr>
            <w:tcW w:w="720" w:type="dxa"/>
          </w:tcPr>
          <w:p>
            <w:pPr>
              <w:jc w:val="center"/>
              <w:rPr>
                <w:rFonts w:ascii="宋体"/>
                <w:sz w:val="24"/>
                <w:szCs w:val="24"/>
              </w:rPr>
            </w:pPr>
            <w:r>
              <w:rPr>
                <w:rFonts w:ascii="宋体"/>
                <w:sz w:val="24"/>
                <w:szCs w:val="24"/>
              </w:rPr>
              <w:t>4</w:t>
            </w:r>
          </w:p>
        </w:tc>
        <w:tc>
          <w:tcPr>
            <w:tcW w:w="1260" w:type="dxa"/>
          </w:tcPr>
          <w:p>
            <w:pPr>
              <w:jc w:val="center"/>
              <w:rPr>
                <w:rFonts w:ascii="宋体"/>
                <w:sz w:val="24"/>
                <w:szCs w:val="24"/>
              </w:rPr>
            </w:pPr>
          </w:p>
        </w:tc>
        <w:tc>
          <w:tcPr>
            <w:tcW w:w="1080" w:type="dxa"/>
          </w:tcPr>
          <w:p>
            <w:pPr>
              <w:jc w:val="center"/>
              <w:rPr>
                <w:rFonts w:ascii="宋体"/>
                <w:sz w:val="24"/>
                <w:szCs w:val="24"/>
              </w:rPr>
            </w:pPr>
          </w:p>
        </w:tc>
        <w:tc>
          <w:tcPr>
            <w:tcW w:w="1394" w:type="dxa"/>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rFonts w:ascii="宋体"/>
                <w:sz w:val="24"/>
                <w:szCs w:val="24"/>
              </w:rPr>
            </w:pPr>
          </w:p>
        </w:tc>
        <w:tc>
          <w:tcPr>
            <w:tcW w:w="3292" w:type="dxa"/>
          </w:tcPr>
          <w:p>
            <w:pPr>
              <w:ind w:left="1050" w:hanging="1050" w:hangingChars="500"/>
              <w:jc w:val="center"/>
              <w:rPr>
                <w:rFonts w:ascii="宋体"/>
                <w:sz w:val="24"/>
                <w:szCs w:val="24"/>
              </w:rPr>
            </w:pPr>
            <w:r>
              <w:rPr>
                <w:rFonts w:hint="eastAsia" w:ascii="宋体" w:hAnsi="宋体"/>
                <w:sz w:val="24"/>
                <w:szCs w:val="24"/>
              </w:rPr>
              <w:t>第八讲</w:t>
            </w:r>
            <w:r>
              <w:rPr>
                <w:rFonts w:ascii="宋体" w:hAnsi="宋体"/>
                <w:sz w:val="24"/>
                <w:szCs w:val="24"/>
              </w:rPr>
              <w:t xml:space="preserve"> </w:t>
            </w:r>
            <w:r>
              <w:rPr>
                <w:rFonts w:hint="eastAsia" w:ascii="宋体" w:hAnsi="宋体"/>
                <w:sz w:val="24"/>
                <w:szCs w:val="24"/>
              </w:rPr>
              <w:t>合伙企业法和个人独资企业法</w:t>
            </w:r>
          </w:p>
        </w:tc>
        <w:tc>
          <w:tcPr>
            <w:tcW w:w="720" w:type="dxa"/>
          </w:tcPr>
          <w:p>
            <w:pPr>
              <w:jc w:val="center"/>
              <w:rPr>
                <w:rFonts w:ascii="宋体"/>
                <w:sz w:val="24"/>
                <w:szCs w:val="24"/>
              </w:rPr>
            </w:pPr>
            <w:r>
              <w:rPr>
                <w:rFonts w:ascii="宋体"/>
                <w:sz w:val="24"/>
                <w:szCs w:val="24"/>
              </w:rPr>
              <w:t>4</w:t>
            </w:r>
          </w:p>
        </w:tc>
        <w:tc>
          <w:tcPr>
            <w:tcW w:w="1260" w:type="dxa"/>
          </w:tcPr>
          <w:p>
            <w:pPr>
              <w:jc w:val="center"/>
              <w:rPr>
                <w:rFonts w:ascii="宋体"/>
                <w:sz w:val="24"/>
                <w:szCs w:val="24"/>
              </w:rPr>
            </w:pPr>
          </w:p>
        </w:tc>
        <w:tc>
          <w:tcPr>
            <w:tcW w:w="1080" w:type="dxa"/>
          </w:tcPr>
          <w:p>
            <w:pPr>
              <w:jc w:val="center"/>
              <w:rPr>
                <w:rFonts w:ascii="宋体"/>
                <w:sz w:val="24"/>
                <w:szCs w:val="24"/>
              </w:rPr>
            </w:pPr>
          </w:p>
        </w:tc>
        <w:tc>
          <w:tcPr>
            <w:tcW w:w="1394" w:type="dxa"/>
          </w:tcPr>
          <w:p>
            <w:pPr>
              <w:jc w:val="center"/>
              <w:rPr>
                <w:rFonts w:ascii="宋体"/>
                <w:sz w:val="24"/>
                <w:szCs w:val="24"/>
              </w:rPr>
            </w:pPr>
          </w:p>
        </w:tc>
      </w:tr>
    </w:tbl>
    <w:p>
      <w:pPr>
        <w:rPr>
          <w:rFonts w:ascii="宋体"/>
          <w:sz w:val="24"/>
          <w:szCs w:val="24"/>
        </w:rPr>
      </w:pPr>
    </w:p>
    <w:p>
      <w:pPr>
        <w:rPr>
          <w:rFonts w:ascii="宋体"/>
          <w:sz w:val="24"/>
          <w:szCs w:val="24"/>
        </w:rPr>
      </w:pPr>
    </w:p>
    <w:p>
      <w:pPr>
        <w:numPr>
          <w:ilvl w:val="0"/>
          <w:numId w:val="0"/>
        </w:numPr>
        <w:ind w:left="360" w:leftChars="0"/>
        <w:rPr>
          <w:rFonts w:ascii="宋体"/>
          <w:sz w:val="24"/>
          <w:szCs w:val="24"/>
        </w:rPr>
      </w:pPr>
      <w:r>
        <w:rPr>
          <w:rFonts w:hint="eastAsia" w:ascii="宋体" w:hAnsi="宋体"/>
          <w:sz w:val="24"/>
          <w:szCs w:val="24"/>
          <w:lang w:eastAsia="zh-CN"/>
        </w:rPr>
        <w:t>四、</w:t>
      </w:r>
      <w:r>
        <w:rPr>
          <w:rFonts w:hint="eastAsia" w:ascii="宋体" w:hAnsi="宋体"/>
          <w:sz w:val="24"/>
          <w:szCs w:val="24"/>
        </w:rPr>
        <w:t>教学方式</w:t>
      </w:r>
    </w:p>
    <w:p>
      <w:pPr>
        <w:rPr>
          <w:rFonts w:ascii="宋体"/>
          <w:color w:val="000000"/>
          <w:sz w:val="24"/>
          <w:szCs w:val="24"/>
        </w:rPr>
      </w:pPr>
      <w:r>
        <w:rPr>
          <w:rFonts w:ascii="宋体" w:hAnsi="宋体"/>
          <w:sz w:val="24"/>
          <w:szCs w:val="24"/>
        </w:rPr>
        <w:t xml:space="preserve">   </w:t>
      </w:r>
      <w:r>
        <w:rPr>
          <w:rFonts w:hint="eastAsia" w:ascii="宋体" w:hAnsi="宋体"/>
          <w:color w:val="000000"/>
          <w:sz w:val="24"/>
          <w:szCs w:val="24"/>
        </w:rPr>
        <w:t>专题讲授为主，案例研讨为辅。</w:t>
      </w:r>
    </w:p>
    <w:p>
      <w:pPr>
        <w:rPr>
          <w:rFonts w:ascii="宋体"/>
          <w:color w:val="000000"/>
          <w:sz w:val="24"/>
          <w:szCs w:val="24"/>
        </w:rPr>
      </w:pPr>
    </w:p>
    <w:p>
      <w:pPr>
        <w:numPr>
          <w:ilvl w:val="0"/>
          <w:numId w:val="0"/>
        </w:numPr>
        <w:ind w:left="360" w:leftChars="0"/>
        <w:rPr>
          <w:rFonts w:ascii="宋体"/>
          <w:sz w:val="24"/>
          <w:szCs w:val="24"/>
        </w:rPr>
      </w:pPr>
      <w:r>
        <w:rPr>
          <w:rFonts w:hint="eastAsia" w:ascii="宋体" w:hAnsi="宋体"/>
          <w:sz w:val="24"/>
          <w:szCs w:val="24"/>
          <w:lang w:eastAsia="zh-CN"/>
        </w:rPr>
        <w:t>五、</w:t>
      </w:r>
      <w:r>
        <w:rPr>
          <w:rFonts w:hint="eastAsia" w:ascii="宋体" w:hAnsi="宋体"/>
          <w:sz w:val="24"/>
          <w:szCs w:val="24"/>
        </w:rPr>
        <w:t>教学过程中</w:t>
      </w:r>
      <w:r>
        <w:rPr>
          <w:rFonts w:ascii="宋体" w:hAnsi="宋体"/>
          <w:sz w:val="24"/>
          <w:szCs w:val="24"/>
        </w:rPr>
        <w:t>IT</w:t>
      </w:r>
      <w:r>
        <w:rPr>
          <w:rFonts w:hint="eastAsia" w:ascii="宋体" w:hAnsi="宋体"/>
          <w:sz w:val="24"/>
          <w:szCs w:val="24"/>
        </w:rPr>
        <w:t>工具等技术手段的应用</w:t>
      </w:r>
    </w:p>
    <w:p>
      <w:pPr>
        <w:rPr>
          <w:rFonts w:ascii="宋体"/>
          <w:color w:val="000000"/>
          <w:sz w:val="24"/>
          <w:szCs w:val="24"/>
        </w:rPr>
      </w:pPr>
      <w:r>
        <w:rPr>
          <w:rFonts w:ascii="宋体" w:hAnsi="宋体"/>
          <w:sz w:val="24"/>
          <w:szCs w:val="24"/>
        </w:rPr>
        <w:t xml:space="preserve"> </w:t>
      </w:r>
      <w:r>
        <w:rPr>
          <w:rFonts w:ascii="宋体" w:hAnsi="宋体"/>
          <w:color w:val="000000"/>
          <w:sz w:val="24"/>
          <w:szCs w:val="24"/>
        </w:rPr>
        <w:t xml:space="preserve">  </w:t>
      </w:r>
      <w:r>
        <w:rPr>
          <w:rFonts w:hint="eastAsia" w:ascii="宋体" w:hAnsi="宋体"/>
          <w:color w:val="000000"/>
          <w:sz w:val="24"/>
          <w:szCs w:val="24"/>
        </w:rPr>
        <w:t>计算机及投影设备（可以播放</w:t>
      </w:r>
      <w:r>
        <w:rPr>
          <w:rFonts w:ascii="宋体" w:hAnsi="宋体"/>
          <w:color w:val="000000"/>
          <w:sz w:val="24"/>
          <w:szCs w:val="24"/>
        </w:rPr>
        <w:t>PPT</w:t>
      </w:r>
      <w:r>
        <w:rPr>
          <w:rFonts w:hint="eastAsia" w:ascii="宋体" w:hAnsi="宋体"/>
          <w:color w:val="000000"/>
          <w:sz w:val="24"/>
          <w:szCs w:val="24"/>
        </w:rPr>
        <w:t>即可）</w:t>
      </w:r>
    </w:p>
    <w:p>
      <w:pPr>
        <w:rPr>
          <w:rFonts w:ascii="宋体"/>
          <w:sz w:val="24"/>
          <w:szCs w:val="24"/>
        </w:rPr>
      </w:pPr>
    </w:p>
    <w:p>
      <w:pPr>
        <w:numPr>
          <w:ilvl w:val="0"/>
          <w:numId w:val="0"/>
        </w:numPr>
        <w:ind w:left="360" w:leftChars="0"/>
        <w:rPr>
          <w:rFonts w:ascii="宋体"/>
          <w:sz w:val="24"/>
          <w:szCs w:val="24"/>
        </w:rPr>
      </w:pPr>
      <w:r>
        <w:rPr>
          <w:rFonts w:hint="eastAsia" w:ascii="宋体" w:hAnsi="宋体"/>
          <w:sz w:val="24"/>
          <w:szCs w:val="24"/>
          <w:lang w:eastAsia="zh-CN"/>
        </w:rPr>
        <w:t>六、</w:t>
      </w:r>
      <w:r>
        <w:rPr>
          <w:rFonts w:hint="eastAsia" w:ascii="宋体" w:hAnsi="宋体"/>
          <w:sz w:val="24"/>
          <w:szCs w:val="24"/>
        </w:rPr>
        <w:t>教材</w:t>
      </w:r>
    </w:p>
    <w:p>
      <w:pPr>
        <w:rPr>
          <w:rFonts w:ascii="宋体"/>
          <w:color w:val="000000"/>
          <w:sz w:val="24"/>
          <w:szCs w:val="24"/>
        </w:rPr>
      </w:pPr>
      <w:r>
        <w:rPr>
          <w:rFonts w:ascii="宋体" w:hAnsi="宋体"/>
          <w:sz w:val="24"/>
          <w:szCs w:val="24"/>
        </w:rPr>
        <w:t xml:space="preserve">  </w:t>
      </w:r>
      <w:r>
        <w:rPr>
          <w:rFonts w:ascii="宋体" w:hAnsi="宋体"/>
          <w:color w:val="000000"/>
          <w:sz w:val="24"/>
          <w:szCs w:val="24"/>
        </w:rPr>
        <w:t xml:space="preserve"> </w:t>
      </w:r>
      <w:r>
        <w:rPr>
          <w:rFonts w:hint="eastAsia" w:ascii="宋体" w:hAnsi="宋体"/>
          <w:color w:val="000000"/>
          <w:sz w:val="24"/>
          <w:szCs w:val="24"/>
        </w:rPr>
        <w:t>赵旭东主编：《公司法学》（第四版），高等教育出版社</w:t>
      </w:r>
      <w:r>
        <w:rPr>
          <w:rFonts w:ascii="宋体" w:hAnsi="宋体"/>
          <w:color w:val="000000"/>
          <w:sz w:val="24"/>
          <w:szCs w:val="24"/>
        </w:rPr>
        <w:t>2015</w:t>
      </w:r>
      <w:r>
        <w:rPr>
          <w:rFonts w:hint="eastAsia" w:ascii="宋体" w:hAnsi="宋体"/>
          <w:color w:val="000000"/>
          <w:sz w:val="24"/>
          <w:szCs w:val="24"/>
        </w:rPr>
        <w:t>年</w:t>
      </w:r>
      <w:r>
        <w:rPr>
          <w:rFonts w:ascii="宋体" w:hAnsi="宋体"/>
          <w:color w:val="000000"/>
          <w:sz w:val="24"/>
          <w:szCs w:val="24"/>
        </w:rPr>
        <w:t>4</w:t>
      </w:r>
      <w:r>
        <w:rPr>
          <w:rFonts w:hint="eastAsia" w:ascii="宋体" w:hAnsi="宋体"/>
          <w:color w:val="000000"/>
          <w:sz w:val="24"/>
          <w:szCs w:val="24"/>
        </w:rPr>
        <w:t>月版。</w:t>
      </w:r>
    </w:p>
    <w:p>
      <w:pPr>
        <w:rPr>
          <w:rFonts w:ascii="宋体"/>
          <w:sz w:val="24"/>
          <w:szCs w:val="24"/>
        </w:rPr>
      </w:pPr>
    </w:p>
    <w:p>
      <w:pPr>
        <w:numPr>
          <w:ilvl w:val="0"/>
          <w:numId w:val="0"/>
        </w:numPr>
        <w:ind w:left="360" w:leftChars="0"/>
        <w:rPr>
          <w:rFonts w:ascii="宋体"/>
          <w:sz w:val="24"/>
          <w:szCs w:val="24"/>
        </w:rPr>
      </w:pPr>
      <w:r>
        <w:rPr>
          <w:rFonts w:hint="eastAsia" w:ascii="宋体" w:hAnsi="宋体"/>
          <w:sz w:val="24"/>
          <w:szCs w:val="24"/>
          <w:lang w:eastAsia="zh-CN"/>
        </w:rPr>
        <w:t>七、</w:t>
      </w:r>
      <w:r>
        <w:rPr>
          <w:rFonts w:hint="eastAsia" w:ascii="宋体" w:hAnsi="宋体"/>
          <w:sz w:val="24"/>
          <w:szCs w:val="24"/>
        </w:rPr>
        <w:t>参考书目</w:t>
      </w:r>
    </w:p>
    <w:p>
      <w:pPr>
        <w:ind w:left="420"/>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法律法规：</w:t>
      </w:r>
    </w:p>
    <w:p>
      <w:pPr>
        <w:ind w:left="420"/>
        <w:rPr>
          <w:rFonts w:ascii="宋体"/>
          <w:color w:val="000000"/>
          <w:sz w:val="24"/>
          <w:szCs w:val="24"/>
        </w:rPr>
      </w:pPr>
      <w:r>
        <w:rPr>
          <w:rFonts w:hint="eastAsia" w:ascii="宋体" w:hAnsi="宋体"/>
          <w:color w:val="000000"/>
          <w:sz w:val="24"/>
          <w:szCs w:val="24"/>
        </w:rPr>
        <w:t>《公司法》</w:t>
      </w:r>
    </w:p>
    <w:p>
      <w:pPr>
        <w:ind w:left="420"/>
        <w:rPr>
          <w:rFonts w:ascii="宋体"/>
          <w:color w:val="000000"/>
          <w:sz w:val="24"/>
          <w:szCs w:val="24"/>
        </w:rPr>
      </w:pPr>
      <w:r>
        <w:rPr>
          <w:rFonts w:hint="eastAsia" w:ascii="宋体" w:hAnsi="宋体"/>
          <w:color w:val="000000"/>
          <w:sz w:val="24"/>
          <w:szCs w:val="24"/>
        </w:rPr>
        <w:t>《合伙企业法》</w:t>
      </w:r>
    </w:p>
    <w:p>
      <w:pPr>
        <w:ind w:left="420"/>
        <w:rPr>
          <w:rFonts w:ascii="宋体"/>
          <w:color w:val="000000"/>
          <w:sz w:val="24"/>
          <w:szCs w:val="24"/>
        </w:rPr>
      </w:pPr>
      <w:r>
        <w:rPr>
          <w:rFonts w:hint="eastAsia" w:ascii="宋体" w:hAnsi="宋体"/>
          <w:color w:val="000000"/>
          <w:sz w:val="24"/>
          <w:szCs w:val="24"/>
        </w:rPr>
        <w:t>《个人独资企业法》</w:t>
      </w:r>
    </w:p>
    <w:p>
      <w:pPr>
        <w:ind w:left="420"/>
        <w:rPr>
          <w:rFonts w:ascii="宋体"/>
          <w:color w:val="000000"/>
          <w:sz w:val="24"/>
          <w:szCs w:val="24"/>
        </w:rPr>
      </w:pPr>
      <w:r>
        <w:rPr>
          <w:rFonts w:hint="eastAsia" w:ascii="宋体" w:hAnsi="宋体"/>
          <w:color w:val="000000"/>
          <w:sz w:val="24"/>
          <w:szCs w:val="24"/>
        </w:rPr>
        <w:t>《企业破产法》</w:t>
      </w:r>
    </w:p>
    <w:p>
      <w:pPr>
        <w:ind w:left="420"/>
        <w:rPr>
          <w:rFonts w:ascii="宋体"/>
          <w:color w:val="000000"/>
          <w:sz w:val="24"/>
          <w:szCs w:val="24"/>
        </w:rPr>
      </w:pPr>
      <w:r>
        <w:rPr>
          <w:rFonts w:hint="eastAsia" w:ascii="宋体" w:hAnsi="宋体"/>
          <w:color w:val="000000"/>
          <w:sz w:val="24"/>
          <w:szCs w:val="24"/>
        </w:rPr>
        <w:t>公司法司法解释一、二、三</w:t>
      </w:r>
    </w:p>
    <w:p>
      <w:pPr>
        <w:ind w:left="420"/>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李建伟：《公司法学》（第三版），中国人民大学出版社</w:t>
      </w:r>
      <w:r>
        <w:rPr>
          <w:rFonts w:ascii="宋体" w:hAnsi="宋体"/>
          <w:color w:val="000000"/>
          <w:sz w:val="24"/>
          <w:szCs w:val="24"/>
        </w:rPr>
        <w:t>2014</w:t>
      </w:r>
      <w:r>
        <w:rPr>
          <w:rFonts w:hint="eastAsia" w:ascii="宋体" w:hAnsi="宋体"/>
          <w:color w:val="000000"/>
          <w:sz w:val="24"/>
          <w:szCs w:val="24"/>
        </w:rPr>
        <w:t>年</w:t>
      </w:r>
      <w:r>
        <w:rPr>
          <w:rFonts w:ascii="宋体" w:hAnsi="宋体"/>
          <w:color w:val="000000"/>
          <w:sz w:val="24"/>
          <w:szCs w:val="24"/>
        </w:rPr>
        <w:t>11</w:t>
      </w:r>
      <w:r>
        <w:rPr>
          <w:rFonts w:hint="eastAsia" w:ascii="宋体" w:hAnsi="宋体"/>
          <w:color w:val="000000"/>
          <w:sz w:val="24"/>
          <w:szCs w:val="24"/>
        </w:rPr>
        <w:t>月版。</w:t>
      </w:r>
    </w:p>
    <w:p>
      <w:pPr>
        <w:ind w:left="420"/>
        <w:rPr>
          <w:rFonts w:ascii="宋体"/>
          <w:color w:val="000000"/>
          <w:sz w:val="24"/>
          <w:szCs w:val="24"/>
        </w:rPr>
      </w:pPr>
      <w:r>
        <w:rPr>
          <w:rFonts w:ascii="宋体" w:hAnsi="宋体"/>
          <w:color w:val="000000"/>
          <w:sz w:val="24"/>
          <w:szCs w:val="24"/>
        </w:rPr>
        <w:t>3.</w:t>
      </w:r>
      <w:r>
        <w:rPr>
          <w:rFonts w:hint="eastAsia" w:ascii="宋体" w:hAnsi="宋体"/>
          <w:color w:val="000000"/>
          <w:sz w:val="24"/>
          <w:szCs w:val="24"/>
        </w:rPr>
        <w:t>朱伟一：《美国公司法判例解析》，中国法制出版社</w:t>
      </w:r>
      <w:r>
        <w:rPr>
          <w:rFonts w:ascii="宋体" w:hAnsi="宋体"/>
          <w:color w:val="000000"/>
          <w:sz w:val="24"/>
          <w:szCs w:val="24"/>
        </w:rPr>
        <w:t>2000</w:t>
      </w:r>
      <w:r>
        <w:rPr>
          <w:rFonts w:hint="eastAsia" w:ascii="宋体" w:hAnsi="宋体"/>
          <w:color w:val="000000"/>
          <w:sz w:val="24"/>
          <w:szCs w:val="24"/>
        </w:rPr>
        <w:t>年</w:t>
      </w:r>
      <w:r>
        <w:rPr>
          <w:rFonts w:ascii="宋体" w:hAnsi="宋体"/>
          <w:color w:val="000000"/>
          <w:sz w:val="24"/>
          <w:szCs w:val="24"/>
        </w:rPr>
        <w:t>10</w:t>
      </w:r>
      <w:r>
        <w:rPr>
          <w:rFonts w:hint="eastAsia" w:ascii="宋体" w:hAnsi="宋体"/>
          <w:color w:val="000000"/>
          <w:sz w:val="24"/>
          <w:szCs w:val="24"/>
        </w:rPr>
        <w:t>月版。</w:t>
      </w:r>
    </w:p>
    <w:p>
      <w:pPr>
        <w:ind w:left="420"/>
        <w:rPr>
          <w:rFonts w:ascii="宋体"/>
          <w:color w:val="FF0000"/>
          <w:sz w:val="24"/>
          <w:szCs w:val="24"/>
        </w:rPr>
      </w:pPr>
    </w:p>
    <w:p>
      <w:pPr>
        <w:numPr>
          <w:ilvl w:val="0"/>
          <w:numId w:val="0"/>
        </w:numPr>
        <w:ind w:left="360" w:leftChars="0"/>
        <w:rPr>
          <w:rFonts w:ascii="宋体"/>
          <w:sz w:val="24"/>
          <w:szCs w:val="24"/>
        </w:rPr>
      </w:pPr>
      <w:r>
        <w:rPr>
          <w:rFonts w:hint="eastAsia" w:ascii="宋体" w:hAnsi="宋体"/>
          <w:sz w:val="24"/>
          <w:szCs w:val="24"/>
          <w:lang w:eastAsia="zh-CN"/>
        </w:rPr>
        <w:t>八、</w:t>
      </w:r>
      <w:r>
        <w:rPr>
          <w:rFonts w:hint="eastAsia" w:ascii="宋体" w:hAnsi="宋体"/>
          <w:sz w:val="24"/>
          <w:szCs w:val="24"/>
        </w:rPr>
        <w:t>教学辅助材料，如</w:t>
      </w:r>
      <w:r>
        <w:rPr>
          <w:rFonts w:ascii="宋体" w:hAnsi="宋体"/>
          <w:sz w:val="24"/>
          <w:szCs w:val="24"/>
        </w:rPr>
        <w:t>CD</w:t>
      </w:r>
      <w:r>
        <w:rPr>
          <w:rFonts w:hint="eastAsia" w:ascii="宋体" w:hAnsi="宋体"/>
          <w:sz w:val="24"/>
          <w:szCs w:val="24"/>
        </w:rPr>
        <w:t>、录影等</w:t>
      </w:r>
    </w:p>
    <w:p>
      <w:pPr>
        <w:ind w:firstLine="420"/>
        <w:rPr>
          <w:rFonts w:ascii="宋体"/>
          <w:color w:val="000000"/>
          <w:sz w:val="24"/>
          <w:szCs w:val="24"/>
        </w:rPr>
      </w:pPr>
      <w:r>
        <w:rPr>
          <w:rFonts w:hint="eastAsia" w:ascii="宋体" w:hAnsi="宋体"/>
          <w:color w:val="000000"/>
          <w:sz w:val="24"/>
          <w:szCs w:val="24"/>
        </w:rPr>
        <w:t>无</w:t>
      </w:r>
    </w:p>
    <w:p>
      <w:pPr>
        <w:ind w:firstLine="420"/>
        <w:rPr>
          <w:rFonts w:ascii="宋体"/>
          <w:sz w:val="24"/>
          <w:szCs w:val="24"/>
        </w:rPr>
      </w:pPr>
    </w:p>
    <w:p>
      <w:pPr>
        <w:numPr>
          <w:ilvl w:val="0"/>
          <w:numId w:val="0"/>
        </w:numPr>
        <w:ind w:left="360" w:leftChars="0"/>
        <w:rPr>
          <w:rFonts w:ascii="宋体"/>
          <w:sz w:val="24"/>
          <w:szCs w:val="24"/>
        </w:rPr>
      </w:pPr>
      <w:r>
        <w:rPr>
          <w:rFonts w:hint="eastAsia" w:ascii="宋体" w:hAnsi="宋体"/>
          <w:sz w:val="24"/>
          <w:szCs w:val="24"/>
          <w:lang w:eastAsia="zh-CN"/>
        </w:rPr>
        <w:t>九、</w:t>
      </w:r>
      <w:r>
        <w:rPr>
          <w:rFonts w:hint="eastAsia" w:ascii="宋体" w:hAnsi="宋体"/>
          <w:sz w:val="24"/>
          <w:szCs w:val="24"/>
        </w:rPr>
        <w:t>课程学习要求及课堂纪律规范</w:t>
      </w:r>
    </w:p>
    <w:p>
      <w:pPr>
        <w:rPr>
          <w:rFonts w:ascii="宋体"/>
          <w:color w:val="000000"/>
          <w:sz w:val="24"/>
          <w:szCs w:val="24"/>
        </w:rPr>
      </w:pPr>
      <w:r>
        <w:rPr>
          <w:rFonts w:ascii="宋体" w:hAnsi="宋体"/>
          <w:sz w:val="24"/>
          <w:szCs w:val="24"/>
        </w:rPr>
        <w:t xml:space="preserve">  </w:t>
      </w:r>
      <w:r>
        <w:rPr>
          <w:rFonts w:ascii="宋体" w:hAnsi="宋体"/>
          <w:color w:val="000000"/>
          <w:sz w:val="24"/>
          <w:szCs w:val="24"/>
        </w:rPr>
        <w:t xml:space="preserve"> </w:t>
      </w:r>
      <w:r>
        <w:rPr>
          <w:rFonts w:hint="eastAsia" w:ascii="宋体" w:hAnsi="宋体"/>
          <w:color w:val="000000"/>
          <w:sz w:val="24"/>
          <w:szCs w:val="24"/>
        </w:rPr>
        <w:t>课下预习教材；课堂讨论积极参与</w:t>
      </w:r>
      <w:r>
        <w:rPr>
          <w:rFonts w:ascii="宋体" w:hAnsi="宋体"/>
          <w:color w:val="000000"/>
          <w:sz w:val="24"/>
          <w:szCs w:val="24"/>
        </w:rPr>
        <w:t xml:space="preserve"> </w:t>
      </w:r>
    </w:p>
    <w:p>
      <w:pPr>
        <w:rPr>
          <w:rFonts w:ascii="宋体"/>
          <w:sz w:val="24"/>
          <w:szCs w:val="24"/>
        </w:rPr>
      </w:pPr>
    </w:p>
    <w:p>
      <w:pPr>
        <w:numPr>
          <w:ilvl w:val="0"/>
          <w:numId w:val="1"/>
        </w:numPr>
        <w:ind w:left="720" w:hanging="360"/>
        <w:rPr>
          <w:rFonts w:ascii="宋体"/>
          <w:sz w:val="24"/>
          <w:szCs w:val="24"/>
        </w:rPr>
      </w:pPr>
      <w:r>
        <w:rPr>
          <w:rFonts w:hint="eastAsia" w:ascii="宋体" w:hAnsi="宋体"/>
          <w:sz w:val="24"/>
          <w:szCs w:val="24"/>
        </w:rPr>
        <w:t>学生成绩评定办法（需详细说明评估学生学习效果的方法，各部分的百分比）</w:t>
      </w:r>
    </w:p>
    <w:p>
      <w:pPr>
        <w:ind w:firstLine="420"/>
        <w:rPr>
          <w:rFonts w:ascii="宋体"/>
          <w:color w:val="000000"/>
          <w:sz w:val="24"/>
          <w:szCs w:val="24"/>
        </w:rPr>
      </w:pPr>
      <w:r>
        <w:rPr>
          <w:rFonts w:hint="eastAsia" w:ascii="宋体" w:hAnsi="宋体"/>
          <w:color w:val="000000"/>
          <w:sz w:val="24"/>
          <w:szCs w:val="24"/>
        </w:rPr>
        <w:t>满分</w:t>
      </w:r>
      <w:r>
        <w:rPr>
          <w:rFonts w:ascii="宋体" w:hAnsi="宋体"/>
          <w:color w:val="000000"/>
          <w:sz w:val="24"/>
          <w:szCs w:val="24"/>
        </w:rPr>
        <w:t>100</w:t>
      </w:r>
      <w:r>
        <w:rPr>
          <w:rFonts w:hint="eastAsia" w:ascii="宋体" w:hAnsi="宋体"/>
          <w:color w:val="000000"/>
          <w:sz w:val="24"/>
          <w:szCs w:val="24"/>
        </w:rPr>
        <w:t>分，构成比例如下：</w:t>
      </w:r>
    </w:p>
    <w:p>
      <w:pPr>
        <w:ind w:firstLine="420"/>
        <w:rPr>
          <w:rFonts w:ascii="宋体"/>
          <w:color w:val="000000"/>
          <w:sz w:val="24"/>
          <w:szCs w:val="24"/>
        </w:rPr>
      </w:pPr>
      <w:r>
        <w:rPr>
          <w:rFonts w:hint="eastAsia" w:ascii="宋体" w:hAnsi="宋体"/>
          <w:color w:val="000000"/>
          <w:sz w:val="24"/>
          <w:szCs w:val="24"/>
        </w:rPr>
        <w:t>平时作业</w:t>
      </w:r>
      <w:r>
        <w:rPr>
          <w:rFonts w:ascii="宋体" w:hAnsi="宋体"/>
          <w:color w:val="000000"/>
          <w:sz w:val="24"/>
          <w:szCs w:val="24"/>
        </w:rPr>
        <w:t>20</w:t>
      </w:r>
      <w:r>
        <w:rPr>
          <w:rFonts w:hint="eastAsia" w:ascii="宋体" w:hAnsi="宋体"/>
          <w:color w:val="000000"/>
          <w:sz w:val="24"/>
          <w:szCs w:val="24"/>
        </w:rPr>
        <w:t>分；</w:t>
      </w:r>
    </w:p>
    <w:p>
      <w:pPr>
        <w:ind w:firstLine="420"/>
        <w:rPr>
          <w:rFonts w:ascii="宋体"/>
          <w:color w:val="000000"/>
          <w:sz w:val="24"/>
          <w:szCs w:val="24"/>
        </w:rPr>
      </w:pPr>
      <w:r>
        <w:rPr>
          <w:rFonts w:hint="eastAsia" w:ascii="宋体" w:hAnsi="宋体"/>
          <w:color w:val="000000"/>
          <w:sz w:val="24"/>
          <w:szCs w:val="24"/>
        </w:rPr>
        <w:t>出勤和课堂讨论</w:t>
      </w:r>
      <w:r>
        <w:rPr>
          <w:rFonts w:ascii="宋体" w:hAnsi="宋体"/>
          <w:color w:val="000000"/>
          <w:sz w:val="24"/>
          <w:szCs w:val="24"/>
        </w:rPr>
        <w:t>10</w:t>
      </w:r>
      <w:r>
        <w:rPr>
          <w:rFonts w:hint="eastAsia" w:ascii="宋体" w:hAnsi="宋体"/>
          <w:color w:val="000000"/>
          <w:sz w:val="24"/>
          <w:szCs w:val="24"/>
        </w:rPr>
        <w:t>分；</w:t>
      </w:r>
    </w:p>
    <w:p>
      <w:pPr>
        <w:ind w:firstLine="420"/>
        <w:rPr>
          <w:rFonts w:ascii="宋体"/>
          <w:color w:val="000000"/>
          <w:sz w:val="24"/>
          <w:szCs w:val="24"/>
        </w:rPr>
      </w:pPr>
      <w:r>
        <w:rPr>
          <w:rFonts w:hint="eastAsia" w:ascii="宋体" w:hAnsi="宋体"/>
          <w:color w:val="000000"/>
          <w:sz w:val="24"/>
          <w:szCs w:val="24"/>
        </w:rPr>
        <w:t>期末考核</w:t>
      </w:r>
      <w:r>
        <w:rPr>
          <w:rFonts w:ascii="宋体" w:hAnsi="宋体"/>
          <w:color w:val="000000"/>
          <w:sz w:val="24"/>
          <w:szCs w:val="24"/>
        </w:rPr>
        <w:t>70</w:t>
      </w:r>
      <w:r>
        <w:rPr>
          <w:rFonts w:hint="eastAsia" w:ascii="宋体" w:hAnsi="宋体"/>
          <w:color w:val="000000"/>
          <w:sz w:val="24"/>
          <w:szCs w:val="24"/>
        </w:rPr>
        <w:t>分（闭卷或开卷待定）。</w:t>
      </w:r>
    </w:p>
    <w:p>
      <w:pPr>
        <w:ind w:firstLine="420"/>
        <w:rPr>
          <w:rFonts w:ascii="宋体"/>
          <w:sz w:val="24"/>
          <w:szCs w:val="24"/>
        </w:rPr>
      </w:pPr>
    </w:p>
    <w:p>
      <w:pPr>
        <w:ind w:firstLine="420"/>
        <w:rPr>
          <w:rFonts w:ascii="宋体"/>
          <w:sz w:val="24"/>
          <w:szCs w:val="24"/>
        </w:rPr>
      </w:pPr>
    </w:p>
    <w:p>
      <w:pPr>
        <w:ind w:firstLine="420"/>
        <w:rPr>
          <w:rFonts w:ascii="宋体"/>
          <w:sz w:val="24"/>
          <w:szCs w:val="24"/>
        </w:rPr>
      </w:pPr>
    </w:p>
    <w:p>
      <w:pPr>
        <w:ind w:firstLine="2717" w:firstLineChars="1289"/>
        <w:rPr>
          <w:rFonts w:ascii="宋体"/>
          <w:sz w:val="24"/>
          <w:szCs w:val="24"/>
        </w:rPr>
      </w:pPr>
      <w:r>
        <w:rPr>
          <w:rFonts w:hint="eastAsia" w:ascii="宋体" w:hAnsi="宋体"/>
          <w:b/>
          <w:bCs/>
          <w:sz w:val="24"/>
          <w:szCs w:val="24"/>
        </w:rPr>
        <w:t>教学大纲</w:t>
      </w:r>
    </w:p>
    <w:p>
      <w:pPr>
        <w:rPr>
          <w:rFonts w:ascii="宋体"/>
          <w:sz w:val="24"/>
          <w:szCs w:val="24"/>
        </w:rPr>
      </w:pPr>
      <w:r>
        <w:rPr>
          <w:rFonts w:hint="eastAsia" w:ascii="宋体" w:hAnsi="宋体" w:cs="宋体"/>
          <w:b/>
          <w:kern w:val="0"/>
          <w:sz w:val="24"/>
          <w:szCs w:val="24"/>
        </w:rPr>
        <w:t>第一讲</w:t>
      </w:r>
      <w:r>
        <w:rPr>
          <w:rFonts w:ascii="宋体" w:hAnsi="宋体"/>
          <w:sz w:val="24"/>
          <w:szCs w:val="24"/>
        </w:rPr>
        <w:t xml:space="preserve">  </w:t>
      </w:r>
      <w:r>
        <w:rPr>
          <w:rFonts w:hint="eastAsia" w:ascii="宋体" w:hAnsi="宋体"/>
          <w:b/>
          <w:sz w:val="24"/>
          <w:szCs w:val="24"/>
        </w:rPr>
        <w:t>公司与现代企业制度（</w:t>
      </w:r>
      <w:r>
        <w:rPr>
          <w:rFonts w:ascii="宋体" w:hAnsi="宋体"/>
          <w:b/>
          <w:sz w:val="24"/>
          <w:szCs w:val="24"/>
        </w:rPr>
        <w:t>4</w:t>
      </w:r>
      <w:r>
        <w:rPr>
          <w:rFonts w:hint="eastAsia" w:ascii="宋体" w:hAnsi="宋体"/>
          <w:b/>
          <w:sz w:val="24"/>
          <w:szCs w:val="24"/>
        </w:rPr>
        <w:t>）</w:t>
      </w:r>
    </w:p>
    <w:p>
      <w:pPr>
        <w:ind w:firstLine="422" w:firstLineChars="200"/>
        <w:rPr>
          <w:b/>
          <w:sz w:val="24"/>
          <w:szCs w:val="24"/>
        </w:rPr>
      </w:pPr>
      <w:r>
        <w:rPr>
          <w:rFonts w:hint="eastAsia"/>
          <w:b/>
          <w:sz w:val="24"/>
          <w:szCs w:val="24"/>
        </w:rPr>
        <w:t>一、公司及其法律特征</w:t>
      </w:r>
    </w:p>
    <w:p>
      <w:pPr>
        <w:ind w:firstLine="422" w:firstLineChars="200"/>
        <w:rPr>
          <w:b/>
          <w:sz w:val="24"/>
          <w:szCs w:val="24"/>
        </w:rPr>
      </w:pPr>
      <w:r>
        <w:rPr>
          <w:rFonts w:hint="eastAsia"/>
          <w:b/>
          <w:sz w:val="24"/>
          <w:szCs w:val="24"/>
        </w:rPr>
        <w:t>二、公司类型与企业法律形态</w:t>
      </w:r>
    </w:p>
    <w:p>
      <w:pPr>
        <w:ind w:firstLine="422" w:firstLineChars="200"/>
        <w:rPr>
          <w:b/>
          <w:sz w:val="24"/>
          <w:szCs w:val="24"/>
        </w:rPr>
      </w:pPr>
      <w:r>
        <w:rPr>
          <w:rFonts w:hint="eastAsia"/>
          <w:b/>
          <w:sz w:val="24"/>
          <w:szCs w:val="24"/>
        </w:rPr>
        <w:t>三、企业集团及其法律规制</w:t>
      </w:r>
    </w:p>
    <w:p>
      <w:pPr>
        <w:widowControl/>
        <w:jc w:val="left"/>
        <w:rPr>
          <w:rFonts w:ascii="宋体" w:cs="宋体"/>
          <w:kern w:val="0"/>
          <w:sz w:val="24"/>
          <w:szCs w:val="24"/>
        </w:rPr>
      </w:pPr>
      <w:r>
        <w:rPr>
          <w:rFonts w:hint="eastAsia" w:ascii="宋体" w:cs="宋体"/>
          <w:kern w:val="0"/>
          <w:sz w:val="24"/>
          <w:szCs w:val="24"/>
        </w:rPr>
        <w:t>主要内容：</w:t>
      </w:r>
    </w:p>
    <w:p>
      <w:pPr>
        <w:widowControl/>
        <w:ind w:firstLine="420" w:firstLineChars="200"/>
        <w:jc w:val="left"/>
        <w:rPr>
          <w:rFonts w:ascii="宋体" w:cs="宋体"/>
          <w:kern w:val="0"/>
          <w:sz w:val="24"/>
          <w:szCs w:val="24"/>
        </w:rPr>
      </w:pPr>
      <w:r>
        <w:rPr>
          <w:rFonts w:hint="eastAsia" w:ascii="宋体" w:cs="宋体"/>
          <w:kern w:val="0"/>
          <w:sz w:val="24"/>
          <w:szCs w:val="24"/>
        </w:rPr>
        <w:t>公司与企业；公司与法人；公司的法律特征；公司的类型；公司法的基本原则等。</w:t>
      </w:r>
    </w:p>
    <w:p>
      <w:pPr>
        <w:widowControl/>
        <w:jc w:val="left"/>
        <w:rPr>
          <w:rFonts w:ascii="宋体" w:cs="宋体"/>
          <w:kern w:val="0"/>
          <w:sz w:val="24"/>
          <w:szCs w:val="24"/>
        </w:rPr>
      </w:pPr>
      <w:r>
        <w:rPr>
          <w:rFonts w:hint="eastAsia" w:ascii="宋体" w:hAnsi="宋体" w:cs="宋体"/>
          <w:kern w:val="0"/>
          <w:sz w:val="24"/>
          <w:szCs w:val="24"/>
        </w:rPr>
        <w:t>阅读内容：</w:t>
      </w:r>
    </w:p>
    <w:p>
      <w:pPr>
        <w:widowControl/>
        <w:ind w:firstLine="420" w:firstLineChars="200"/>
        <w:jc w:val="left"/>
        <w:rPr>
          <w:rFonts w:ascii="宋体" w:cs="宋体"/>
          <w:color w:val="000000"/>
          <w:kern w:val="0"/>
          <w:sz w:val="24"/>
          <w:szCs w:val="24"/>
        </w:rPr>
      </w:pPr>
      <w:r>
        <w:rPr>
          <w:rFonts w:hint="eastAsia" w:ascii="宋体" w:hAnsi="宋体"/>
          <w:color w:val="000000"/>
          <w:sz w:val="24"/>
          <w:szCs w:val="24"/>
        </w:rPr>
        <w:t>教材第一章、第二章和第十四章</w:t>
      </w:r>
    </w:p>
    <w:p>
      <w:pPr>
        <w:jc w:val="center"/>
        <w:rPr>
          <w:rFonts w:ascii="宋体"/>
          <w:sz w:val="24"/>
          <w:szCs w:val="24"/>
          <w:u w:val="single"/>
        </w:rPr>
      </w:pPr>
    </w:p>
    <w:p>
      <w:pPr>
        <w:widowControl/>
        <w:jc w:val="left"/>
        <w:rPr>
          <w:rFonts w:ascii="宋体" w:cs="宋体"/>
          <w:b/>
          <w:kern w:val="0"/>
          <w:sz w:val="24"/>
          <w:szCs w:val="24"/>
        </w:rPr>
      </w:pPr>
      <w:r>
        <w:rPr>
          <w:rFonts w:hint="eastAsia" w:ascii="宋体" w:hAnsi="宋体" w:cs="宋体"/>
          <w:b/>
          <w:kern w:val="0"/>
          <w:sz w:val="24"/>
          <w:szCs w:val="24"/>
        </w:rPr>
        <w:t>第二讲</w:t>
      </w:r>
      <w:r>
        <w:rPr>
          <w:rFonts w:ascii="宋体" w:hAnsi="宋体" w:cs="宋体"/>
          <w:b/>
          <w:kern w:val="0"/>
          <w:sz w:val="24"/>
          <w:szCs w:val="24"/>
        </w:rPr>
        <w:t xml:space="preserve">  </w:t>
      </w:r>
      <w:r>
        <w:rPr>
          <w:rFonts w:hint="eastAsia" w:ascii="宋体" w:hAnsi="宋体"/>
          <w:b/>
          <w:sz w:val="24"/>
          <w:szCs w:val="24"/>
        </w:rPr>
        <w:t>公司设立制度（</w:t>
      </w:r>
      <w:r>
        <w:rPr>
          <w:rFonts w:ascii="宋体" w:hAnsi="宋体"/>
          <w:b/>
          <w:sz w:val="24"/>
          <w:szCs w:val="24"/>
        </w:rPr>
        <w:t>4</w:t>
      </w:r>
      <w:r>
        <w:rPr>
          <w:rFonts w:hint="eastAsia" w:ascii="宋体" w:hAnsi="宋体"/>
          <w:b/>
          <w:sz w:val="24"/>
          <w:szCs w:val="24"/>
        </w:rPr>
        <w:t>）</w:t>
      </w:r>
    </w:p>
    <w:p>
      <w:pPr>
        <w:widowControl/>
        <w:ind w:firstLine="422" w:firstLineChars="200"/>
        <w:jc w:val="left"/>
        <w:rPr>
          <w:rFonts w:ascii="宋体"/>
          <w:b/>
          <w:color w:val="000000"/>
          <w:sz w:val="24"/>
          <w:szCs w:val="24"/>
        </w:rPr>
      </w:pPr>
      <w:r>
        <w:rPr>
          <w:rFonts w:hint="eastAsia" w:ascii="宋体" w:hAnsi="宋体"/>
          <w:b/>
          <w:color w:val="000000"/>
          <w:sz w:val="24"/>
          <w:szCs w:val="24"/>
        </w:rPr>
        <w:t>一、公司设立概述</w:t>
      </w:r>
    </w:p>
    <w:p>
      <w:pPr>
        <w:widowControl/>
        <w:ind w:firstLine="422" w:firstLineChars="200"/>
        <w:jc w:val="left"/>
        <w:rPr>
          <w:rFonts w:ascii="宋体"/>
          <w:b/>
          <w:color w:val="000000"/>
          <w:sz w:val="24"/>
          <w:szCs w:val="24"/>
        </w:rPr>
      </w:pPr>
      <w:r>
        <w:rPr>
          <w:rFonts w:hint="eastAsia" w:ascii="宋体" w:hAnsi="宋体"/>
          <w:b/>
          <w:color w:val="000000"/>
          <w:sz w:val="24"/>
          <w:szCs w:val="24"/>
        </w:rPr>
        <w:t>二、公司设立的条件和程序</w:t>
      </w:r>
    </w:p>
    <w:p>
      <w:pPr>
        <w:widowControl/>
        <w:ind w:firstLine="422" w:firstLineChars="200"/>
        <w:jc w:val="left"/>
        <w:rPr>
          <w:rFonts w:ascii="宋体" w:cs="宋体"/>
          <w:b/>
          <w:kern w:val="0"/>
          <w:sz w:val="24"/>
          <w:szCs w:val="24"/>
        </w:rPr>
      </w:pPr>
      <w:r>
        <w:rPr>
          <w:rFonts w:hint="eastAsia" w:ascii="宋体" w:cs="宋体"/>
          <w:b/>
          <w:kern w:val="0"/>
          <w:sz w:val="24"/>
          <w:szCs w:val="24"/>
        </w:rPr>
        <w:t>三、公司设立的效力</w:t>
      </w:r>
    </w:p>
    <w:p>
      <w:pPr>
        <w:widowControl/>
        <w:jc w:val="left"/>
        <w:rPr>
          <w:rFonts w:ascii="宋体" w:cs="宋体"/>
          <w:kern w:val="0"/>
          <w:sz w:val="24"/>
          <w:szCs w:val="24"/>
        </w:rPr>
      </w:pPr>
      <w:r>
        <w:rPr>
          <w:rFonts w:hint="eastAsia" w:ascii="宋体" w:cs="宋体"/>
          <w:kern w:val="0"/>
          <w:sz w:val="24"/>
          <w:szCs w:val="24"/>
        </w:rPr>
        <w:t>主要内容：</w:t>
      </w:r>
    </w:p>
    <w:p>
      <w:pPr>
        <w:widowControl/>
        <w:ind w:firstLine="420" w:firstLineChars="200"/>
        <w:jc w:val="left"/>
        <w:rPr>
          <w:rFonts w:ascii="宋体" w:cs="宋体"/>
          <w:kern w:val="0"/>
          <w:sz w:val="24"/>
          <w:szCs w:val="24"/>
        </w:rPr>
      </w:pPr>
      <w:r>
        <w:rPr>
          <w:rFonts w:hint="eastAsia" w:ascii="宋体" w:cs="宋体"/>
          <w:kern w:val="0"/>
          <w:sz w:val="24"/>
          <w:szCs w:val="24"/>
        </w:rPr>
        <w:t>公司设立方式；公司设立条件；发起人的法律地位；设立中公司的法律性质；公司设立瑕疵的法律效力等。</w:t>
      </w:r>
    </w:p>
    <w:p>
      <w:pPr>
        <w:widowControl/>
        <w:jc w:val="left"/>
        <w:rPr>
          <w:rFonts w:ascii="宋体" w:cs="宋体"/>
          <w:kern w:val="0"/>
          <w:sz w:val="24"/>
          <w:szCs w:val="24"/>
        </w:rPr>
      </w:pPr>
      <w:r>
        <w:rPr>
          <w:rFonts w:hint="eastAsia" w:ascii="宋体" w:cs="宋体"/>
          <w:kern w:val="0"/>
          <w:sz w:val="24"/>
          <w:szCs w:val="24"/>
        </w:rPr>
        <w:t>课堂讨论：（案例）</w:t>
      </w:r>
    </w:p>
    <w:p>
      <w:pPr>
        <w:widowControl/>
        <w:ind w:firstLine="420" w:firstLineChars="200"/>
        <w:jc w:val="left"/>
        <w:rPr>
          <w:rFonts w:ascii="宋体" w:cs="宋体"/>
          <w:kern w:val="0"/>
          <w:sz w:val="24"/>
          <w:szCs w:val="24"/>
        </w:rPr>
      </w:pPr>
      <w:r>
        <w:rPr>
          <w:rFonts w:hint="eastAsia" w:ascii="宋体" w:cs="宋体"/>
          <w:kern w:val="0"/>
          <w:sz w:val="24"/>
          <w:szCs w:val="24"/>
        </w:rPr>
        <w:t>公司设立瑕疵的法律效力</w:t>
      </w:r>
    </w:p>
    <w:p>
      <w:pPr>
        <w:widowControl/>
        <w:jc w:val="left"/>
        <w:rPr>
          <w:rFonts w:ascii="宋体"/>
          <w:color w:val="FF0000"/>
          <w:sz w:val="24"/>
          <w:szCs w:val="24"/>
        </w:rPr>
      </w:pPr>
      <w:r>
        <w:rPr>
          <w:rFonts w:hint="eastAsia" w:ascii="宋体" w:hAnsi="宋体" w:cs="宋体"/>
          <w:kern w:val="0"/>
          <w:sz w:val="24"/>
          <w:szCs w:val="24"/>
        </w:rPr>
        <w:t>阅读内容：</w:t>
      </w:r>
    </w:p>
    <w:p>
      <w:pPr>
        <w:widowControl/>
        <w:ind w:firstLine="420" w:firstLineChars="200"/>
        <w:jc w:val="left"/>
        <w:rPr>
          <w:rFonts w:ascii="宋体"/>
          <w:color w:val="000000"/>
          <w:sz w:val="24"/>
          <w:szCs w:val="24"/>
        </w:rPr>
      </w:pPr>
      <w:r>
        <w:rPr>
          <w:rFonts w:hint="eastAsia" w:ascii="宋体" w:hAnsi="宋体"/>
          <w:color w:val="000000"/>
          <w:sz w:val="24"/>
          <w:szCs w:val="24"/>
        </w:rPr>
        <w:t>教材第三章</w:t>
      </w:r>
      <w:r>
        <w:rPr>
          <w:rFonts w:ascii="宋体"/>
          <w:color w:val="000000"/>
          <w:sz w:val="24"/>
          <w:szCs w:val="24"/>
        </w:rPr>
        <w:t xml:space="preserve"> </w:t>
      </w:r>
    </w:p>
    <w:p>
      <w:pPr>
        <w:widowControl/>
        <w:jc w:val="left"/>
        <w:rPr>
          <w:rFonts w:ascii="宋体" w:cs="宋体"/>
          <w:kern w:val="0"/>
          <w:sz w:val="24"/>
          <w:szCs w:val="24"/>
        </w:rPr>
      </w:pPr>
    </w:p>
    <w:p>
      <w:pPr>
        <w:widowControl/>
        <w:jc w:val="left"/>
        <w:rPr>
          <w:rFonts w:ascii="宋体" w:cs="宋体"/>
          <w:b/>
          <w:color w:val="000000"/>
          <w:kern w:val="0"/>
          <w:sz w:val="24"/>
          <w:szCs w:val="24"/>
        </w:rPr>
      </w:pPr>
      <w:r>
        <w:rPr>
          <w:rFonts w:hint="eastAsia" w:ascii="宋体" w:hAnsi="宋体" w:cs="宋体"/>
          <w:b/>
          <w:color w:val="000000"/>
          <w:kern w:val="0"/>
          <w:sz w:val="24"/>
          <w:szCs w:val="24"/>
        </w:rPr>
        <w:t>第三讲</w:t>
      </w:r>
      <w:r>
        <w:rPr>
          <w:rFonts w:ascii="宋体" w:hAnsi="宋体" w:cs="宋体"/>
          <w:b/>
          <w:color w:val="000000"/>
          <w:kern w:val="0"/>
          <w:sz w:val="24"/>
          <w:szCs w:val="24"/>
        </w:rPr>
        <w:t xml:space="preserve">  </w:t>
      </w:r>
      <w:r>
        <w:rPr>
          <w:rFonts w:hint="eastAsia" w:ascii="宋体" w:hAnsi="宋体"/>
          <w:b/>
          <w:color w:val="000000"/>
          <w:sz w:val="24"/>
          <w:szCs w:val="24"/>
        </w:rPr>
        <w:t>公司章程与公司能力（</w:t>
      </w:r>
      <w:r>
        <w:rPr>
          <w:rFonts w:ascii="宋体" w:hAnsi="宋体"/>
          <w:b/>
          <w:color w:val="000000"/>
          <w:sz w:val="24"/>
          <w:szCs w:val="24"/>
        </w:rPr>
        <w:t>4</w:t>
      </w:r>
      <w:r>
        <w:rPr>
          <w:rFonts w:hint="eastAsia" w:ascii="宋体" w:hAnsi="宋体"/>
          <w:b/>
          <w:color w:val="000000"/>
          <w:sz w:val="24"/>
          <w:szCs w:val="24"/>
        </w:rPr>
        <w:t>）</w:t>
      </w:r>
    </w:p>
    <w:p>
      <w:pPr>
        <w:widowControl/>
        <w:ind w:firstLine="422" w:firstLineChars="200"/>
        <w:jc w:val="left"/>
        <w:rPr>
          <w:rFonts w:ascii="宋体"/>
          <w:b/>
          <w:color w:val="000000"/>
          <w:sz w:val="24"/>
          <w:szCs w:val="24"/>
        </w:rPr>
      </w:pPr>
      <w:r>
        <w:rPr>
          <w:rFonts w:hint="eastAsia" w:ascii="宋体" w:hAnsi="宋体"/>
          <w:b/>
          <w:color w:val="000000"/>
          <w:sz w:val="24"/>
          <w:szCs w:val="24"/>
        </w:rPr>
        <w:t>一、公司章程的性质和内容</w:t>
      </w:r>
    </w:p>
    <w:p>
      <w:pPr>
        <w:widowControl/>
        <w:ind w:firstLine="422" w:firstLineChars="200"/>
        <w:jc w:val="left"/>
        <w:rPr>
          <w:rFonts w:ascii="宋体" w:cs="宋体"/>
          <w:b/>
          <w:kern w:val="0"/>
          <w:sz w:val="24"/>
          <w:szCs w:val="24"/>
        </w:rPr>
      </w:pPr>
      <w:r>
        <w:rPr>
          <w:rFonts w:hint="eastAsia" w:ascii="宋体" w:cs="宋体"/>
          <w:b/>
          <w:kern w:val="0"/>
          <w:sz w:val="24"/>
          <w:szCs w:val="24"/>
        </w:rPr>
        <w:t>二、公司章程的效力</w:t>
      </w:r>
    </w:p>
    <w:p>
      <w:pPr>
        <w:widowControl/>
        <w:ind w:firstLine="422" w:firstLineChars="200"/>
        <w:jc w:val="left"/>
        <w:rPr>
          <w:rFonts w:ascii="宋体" w:cs="宋体"/>
          <w:b/>
          <w:kern w:val="0"/>
          <w:sz w:val="24"/>
          <w:szCs w:val="24"/>
        </w:rPr>
      </w:pPr>
      <w:r>
        <w:rPr>
          <w:rFonts w:hint="eastAsia" w:ascii="宋体" w:cs="宋体"/>
          <w:b/>
          <w:kern w:val="0"/>
          <w:sz w:val="24"/>
          <w:szCs w:val="24"/>
        </w:rPr>
        <w:t>三、公司的权利能力</w:t>
      </w:r>
    </w:p>
    <w:p>
      <w:pPr>
        <w:widowControl/>
        <w:ind w:firstLine="422" w:firstLineChars="200"/>
        <w:jc w:val="left"/>
        <w:rPr>
          <w:rFonts w:ascii="宋体" w:cs="宋体"/>
          <w:b/>
          <w:kern w:val="0"/>
          <w:sz w:val="24"/>
          <w:szCs w:val="24"/>
        </w:rPr>
      </w:pPr>
      <w:r>
        <w:rPr>
          <w:rFonts w:hint="eastAsia" w:ascii="宋体" w:cs="宋体"/>
          <w:b/>
          <w:kern w:val="0"/>
          <w:sz w:val="24"/>
          <w:szCs w:val="24"/>
        </w:rPr>
        <w:t>四、公司的行为能力</w:t>
      </w:r>
    </w:p>
    <w:p>
      <w:pPr>
        <w:widowControl/>
        <w:jc w:val="left"/>
        <w:rPr>
          <w:rFonts w:ascii="宋体" w:cs="宋体"/>
          <w:kern w:val="0"/>
          <w:sz w:val="24"/>
          <w:szCs w:val="24"/>
        </w:rPr>
      </w:pPr>
      <w:r>
        <w:rPr>
          <w:rFonts w:hint="eastAsia" w:ascii="宋体" w:cs="宋体"/>
          <w:kern w:val="0"/>
          <w:sz w:val="24"/>
          <w:szCs w:val="24"/>
        </w:rPr>
        <w:t>主要内容：</w:t>
      </w:r>
    </w:p>
    <w:p>
      <w:pPr>
        <w:widowControl/>
        <w:ind w:firstLine="420" w:firstLineChars="200"/>
        <w:jc w:val="left"/>
        <w:rPr>
          <w:rFonts w:ascii="宋体" w:cs="宋体"/>
          <w:kern w:val="0"/>
          <w:sz w:val="24"/>
          <w:szCs w:val="24"/>
        </w:rPr>
      </w:pPr>
      <w:r>
        <w:rPr>
          <w:rFonts w:hint="eastAsia" w:ascii="宋体" w:cs="宋体"/>
          <w:kern w:val="0"/>
          <w:sz w:val="24"/>
          <w:szCs w:val="24"/>
        </w:rPr>
        <w:t>公司章程的性质；公司章程的制定与修改；公司章程的效力；公司权利能力的限制；公司法定代表人及代表行为；公司在对外活动中的代理等。</w:t>
      </w:r>
    </w:p>
    <w:p>
      <w:pPr>
        <w:widowControl/>
        <w:jc w:val="left"/>
        <w:rPr>
          <w:rFonts w:ascii="宋体" w:cs="宋体"/>
          <w:kern w:val="0"/>
          <w:sz w:val="24"/>
          <w:szCs w:val="24"/>
        </w:rPr>
      </w:pPr>
      <w:r>
        <w:rPr>
          <w:rFonts w:hint="eastAsia" w:ascii="宋体" w:cs="宋体"/>
          <w:kern w:val="0"/>
          <w:sz w:val="24"/>
          <w:szCs w:val="24"/>
        </w:rPr>
        <w:t>课堂讨论：（案例）</w:t>
      </w:r>
    </w:p>
    <w:p>
      <w:pPr>
        <w:widowControl/>
        <w:ind w:firstLine="420" w:firstLineChars="200"/>
        <w:jc w:val="left"/>
        <w:rPr>
          <w:rFonts w:ascii="宋体" w:cs="宋体"/>
          <w:kern w:val="0"/>
          <w:sz w:val="24"/>
          <w:szCs w:val="24"/>
        </w:rPr>
      </w:pPr>
      <w:r>
        <w:rPr>
          <w:rFonts w:hint="eastAsia" w:ascii="宋体" w:cs="宋体"/>
          <w:kern w:val="0"/>
          <w:sz w:val="24"/>
          <w:szCs w:val="24"/>
        </w:rPr>
        <w:t>公司赠与行为的法律效力</w:t>
      </w:r>
    </w:p>
    <w:p>
      <w:pPr>
        <w:widowControl/>
        <w:jc w:val="left"/>
        <w:rPr>
          <w:rFonts w:ascii="宋体"/>
          <w:color w:val="FF0000"/>
          <w:sz w:val="24"/>
          <w:szCs w:val="24"/>
        </w:rPr>
      </w:pPr>
      <w:r>
        <w:rPr>
          <w:rFonts w:hint="eastAsia" w:ascii="宋体" w:hAnsi="宋体" w:cs="宋体"/>
          <w:kern w:val="0"/>
          <w:sz w:val="24"/>
          <w:szCs w:val="24"/>
        </w:rPr>
        <w:t>阅读内容：</w:t>
      </w:r>
    </w:p>
    <w:p>
      <w:pPr>
        <w:widowControl/>
        <w:ind w:firstLine="420" w:firstLineChars="200"/>
        <w:jc w:val="left"/>
        <w:rPr>
          <w:rFonts w:ascii="宋体"/>
          <w:color w:val="000000"/>
          <w:sz w:val="24"/>
          <w:szCs w:val="24"/>
        </w:rPr>
      </w:pPr>
      <w:r>
        <w:rPr>
          <w:rFonts w:hint="eastAsia" w:ascii="宋体" w:hAnsi="宋体"/>
          <w:color w:val="000000"/>
          <w:sz w:val="24"/>
          <w:szCs w:val="24"/>
        </w:rPr>
        <w:t>教材第四章、第五章</w:t>
      </w:r>
    </w:p>
    <w:p>
      <w:pPr>
        <w:widowControl/>
        <w:jc w:val="left"/>
        <w:rPr>
          <w:rFonts w:ascii="宋体" w:cs="宋体"/>
          <w:kern w:val="0"/>
          <w:sz w:val="24"/>
          <w:szCs w:val="24"/>
        </w:rPr>
      </w:pPr>
    </w:p>
    <w:p>
      <w:pPr>
        <w:widowControl/>
        <w:jc w:val="left"/>
        <w:rPr>
          <w:rFonts w:ascii="宋体" w:cs="宋体"/>
          <w:b/>
          <w:kern w:val="0"/>
          <w:sz w:val="24"/>
          <w:szCs w:val="24"/>
        </w:rPr>
      </w:pPr>
      <w:r>
        <w:rPr>
          <w:rFonts w:hint="eastAsia" w:ascii="宋体" w:hAnsi="宋体" w:cs="宋体"/>
          <w:b/>
          <w:kern w:val="0"/>
          <w:sz w:val="24"/>
          <w:szCs w:val="24"/>
        </w:rPr>
        <w:t>第四讲</w:t>
      </w:r>
      <w:r>
        <w:rPr>
          <w:rFonts w:ascii="宋体" w:hAnsi="宋体" w:cs="宋体"/>
          <w:b/>
          <w:kern w:val="0"/>
          <w:sz w:val="24"/>
          <w:szCs w:val="24"/>
        </w:rPr>
        <w:t xml:space="preserve">  </w:t>
      </w:r>
      <w:r>
        <w:rPr>
          <w:rFonts w:hint="eastAsia" w:ascii="宋体" w:hAnsi="宋体"/>
          <w:b/>
          <w:sz w:val="24"/>
          <w:szCs w:val="24"/>
        </w:rPr>
        <w:t>公司资本制度与股东出资制度（</w:t>
      </w:r>
      <w:r>
        <w:rPr>
          <w:rFonts w:ascii="宋体" w:hAnsi="宋体"/>
          <w:b/>
          <w:sz w:val="24"/>
          <w:szCs w:val="24"/>
        </w:rPr>
        <w:t>4</w:t>
      </w:r>
      <w:r>
        <w:rPr>
          <w:rFonts w:hint="eastAsia" w:ascii="宋体" w:hAnsi="宋体"/>
          <w:b/>
          <w:sz w:val="24"/>
          <w:szCs w:val="24"/>
        </w:rPr>
        <w:t>）</w:t>
      </w:r>
    </w:p>
    <w:p>
      <w:pPr>
        <w:widowControl/>
        <w:ind w:firstLine="422" w:firstLineChars="200"/>
        <w:jc w:val="left"/>
        <w:rPr>
          <w:rFonts w:ascii="宋体"/>
          <w:b/>
          <w:color w:val="000000"/>
          <w:sz w:val="24"/>
          <w:szCs w:val="24"/>
        </w:rPr>
      </w:pPr>
      <w:r>
        <w:rPr>
          <w:rFonts w:hint="eastAsia" w:ascii="宋体" w:hAnsi="宋体"/>
          <w:b/>
          <w:color w:val="000000"/>
          <w:sz w:val="24"/>
          <w:szCs w:val="24"/>
        </w:rPr>
        <w:t>一、公司资本原则与资本形成制度</w:t>
      </w:r>
    </w:p>
    <w:p>
      <w:pPr>
        <w:widowControl/>
        <w:ind w:firstLine="422" w:firstLineChars="200"/>
        <w:jc w:val="left"/>
        <w:rPr>
          <w:rFonts w:ascii="宋体" w:cs="宋体"/>
          <w:b/>
          <w:kern w:val="0"/>
          <w:sz w:val="24"/>
          <w:szCs w:val="24"/>
        </w:rPr>
      </w:pPr>
      <w:r>
        <w:rPr>
          <w:rFonts w:hint="eastAsia" w:ascii="宋体" w:cs="宋体"/>
          <w:b/>
          <w:kern w:val="0"/>
          <w:sz w:val="24"/>
          <w:szCs w:val="24"/>
        </w:rPr>
        <w:t>二、增加资本与减少资本</w:t>
      </w:r>
    </w:p>
    <w:p>
      <w:pPr>
        <w:widowControl/>
        <w:ind w:firstLine="422" w:firstLineChars="200"/>
        <w:jc w:val="left"/>
        <w:rPr>
          <w:rFonts w:ascii="宋体" w:cs="宋体"/>
          <w:b/>
          <w:kern w:val="0"/>
          <w:sz w:val="24"/>
          <w:szCs w:val="24"/>
        </w:rPr>
      </w:pPr>
      <w:r>
        <w:rPr>
          <w:rFonts w:hint="eastAsia" w:ascii="宋体" w:cs="宋体"/>
          <w:b/>
          <w:kern w:val="0"/>
          <w:sz w:val="24"/>
          <w:szCs w:val="24"/>
        </w:rPr>
        <w:t>三、股东出资形式</w:t>
      </w:r>
    </w:p>
    <w:p>
      <w:pPr>
        <w:widowControl/>
        <w:ind w:firstLine="422" w:firstLineChars="200"/>
        <w:jc w:val="left"/>
        <w:rPr>
          <w:rFonts w:ascii="宋体" w:cs="宋体"/>
          <w:b/>
          <w:kern w:val="0"/>
          <w:sz w:val="24"/>
          <w:szCs w:val="24"/>
        </w:rPr>
      </w:pPr>
      <w:r>
        <w:rPr>
          <w:rFonts w:hint="eastAsia" w:ascii="宋体" w:cs="宋体"/>
          <w:b/>
          <w:kern w:val="0"/>
          <w:sz w:val="24"/>
          <w:szCs w:val="24"/>
        </w:rPr>
        <w:t>四、股东出资的义务和责任</w:t>
      </w:r>
    </w:p>
    <w:p>
      <w:pPr>
        <w:widowControl/>
        <w:ind w:firstLine="422" w:firstLineChars="200"/>
        <w:jc w:val="left"/>
        <w:rPr>
          <w:rFonts w:ascii="宋体" w:cs="宋体"/>
          <w:b/>
          <w:kern w:val="0"/>
          <w:sz w:val="24"/>
          <w:szCs w:val="24"/>
        </w:rPr>
      </w:pPr>
      <w:r>
        <w:rPr>
          <w:rFonts w:hint="eastAsia" w:ascii="宋体" w:cs="宋体"/>
          <w:b/>
          <w:kern w:val="0"/>
          <w:sz w:val="24"/>
          <w:szCs w:val="24"/>
        </w:rPr>
        <w:t>五、公司融资的其他途径：公司债</w:t>
      </w:r>
    </w:p>
    <w:p>
      <w:pPr>
        <w:widowControl/>
        <w:jc w:val="left"/>
        <w:rPr>
          <w:rFonts w:ascii="宋体" w:cs="宋体"/>
          <w:kern w:val="0"/>
          <w:sz w:val="24"/>
          <w:szCs w:val="24"/>
        </w:rPr>
      </w:pPr>
      <w:r>
        <w:rPr>
          <w:rFonts w:hint="eastAsia" w:ascii="宋体" w:cs="宋体"/>
          <w:kern w:val="0"/>
          <w:sz w:val="24"/>
          <w:szCs w:val="24"/>
        </w:rPr>
        <w:t>主要内容：</w:t>
      </w:r>
    </w:p>
    <w:p>
      <w:pPr>
        <w:widowControl/>
        <w:jc w:val="left"/>
        <w:rPr>
          <w:rFonts w:ascii="宋体" w:cs="宋体"/>
          <w:kern w:val="0"/>
          <w:sz w:val="24"/>
          <w:szCs w:val="24"/>
        </w:rPr>
      </w:pPr>
      <w:r>
        <w:rPr>
          <w:rFonts w:ascii="宋体" w:cs="宋体"/>
          <w:kern w:val="0"/>
          <w:sz w:val="24"/>
          <w:szCs w:val="24"/>
        </w:rPr>
        <w:t xml:space="preserve">    </w:t>
      </w:r>
      <w:r>
        <w:rPr>
          <w:rFonts w:hint="eastAsia" w:ascii="宋体" w:cs="宋体"/>
          <w:kern w:val="0"/>
          <w:sz w:val="24"/>
          <w:szCs w:val="24"/>
        </w:rPr>
        <w:t>公司资本的法律意义；公司资本三原则；公司资本形成制度；资本募集与股份发行；增资和减资的方式、条件和程序；股东出资的形式；股东出资的义务和责任；公司债的发行、转让和偿还等。</w:t>
      </w:r>
    </w:p>
    <w:p>
      <w:pPr>
        <w:widowControl/>
        <w:jc w:val="left"/>
        <w:rPr>
          <w:rFonts w:ascii="宋体" w:cs="宋体"/>
          <w:kern w:val="0"/>
          <w:sz w:val="24"/>
          <w:szCs w:val="24"/>
        </w:rPr>
      </w:pPr>
      <w:r>
        <w:rPr>
          <w:rFonts w:hint="eastAsia" w:ascii="宋体" w:cs="宋体"/>
          <w:kern w:val="0"/>
          <w:sz w:val="24"/>
          <w:szCs w:val="24"/>
        </w:rPr>
        <w:t>课堂讨论：</w:t>
      </w:r>
    </w:p>
    <w:p>
      <w:pPr>
        <w:widowControl/>
        <w:ind w:firstLine="420" w:firstLineChars="200"/>
        <w:jc w:val="left"/>
        <w:rPr>
          <w:rFonts w:ascii="宋体" w:cs="宋体"/>
          <w:kern w:val="0"/>
          <w:sz w:val="24"/>
          <w:szCs w:val="24"/>
        </w:rPr>
      </w:pPr>
      <w:r>
        <w:rPr>
          <w:rFonts w:hint="eastAsia" w:ascii="宋体" w:cs="宋体"/>
          <w:kern w:val="0"/>
          <w:sz w:val="24"/>
          <w:szCs w:val="24"/>
        </w:rPr>
        <w:t>公司资本信用与公司资本制度改革</w:t>
      </w:r>
    </w:p>
    <w:p>
      <w:pPr>
        <w:widowControl/>
        <w:jc w:val="left"/>
        <w:rPr>
          <w:rFonts w:ascii="宋体"/>
          <w:color w:val="FF0000"/>
          <w:sz w:val="24"/>
          <w:szCs w:val="24"/>
        </w:rPr>
      </w:pPr>
      <w:r>
        <w:rPr>
          <w:rFonts w:hint="eastAsia" w:ascii="宋体" w:hAnsi="宋体" w:cs="宋体"/>
          <w:kern w:val="0"/>
          <w:sz w:val="24"/>
          <w:szCs w:val="24"/>
        </w:rPr>
        <w:t>阅读内容：</w:t>
      </w:r>
    </w:p>
    <w:p>
      <w:pPr>
        <w:widowControl/>
        <w:ind w:firstLine="420" w:firstLineChars="200"/>
        <w:jc w:val="left"/>
        <w:rPr>
          <w:rFonts w:ascii="宋体"/>
          <w:color w:val="000000"/>
          <w:sz w:val="24"/>
          <w:szCs w:val="24"/>
        </w:rPr>
      </w:pPr>
      <w:r>
        <w:rPr>
          <w:rFonts w:hint="eastAsia" w:ascii="宋体" w:hAnsi="宋体"/>
          <w:color w:val="000000"/>
          <w:sz w:val="24"/>
          <w:szCs w:val="24"/>
        </w:rPr>
        <w:t>教材第六章、第七章和第十章</w:t>
      </w:r>
    </w:p>
    <w:p>
      <w:pPr>
        <w:widowControl/>
        <w:jc w:val="left"/>
        <w:rPr>
          <w:rFonts w:ascii="宋体" w:cs="宋体"/>
          <w:kern w:val="0"/>
          <w:sz w:val="24"/>
          <w:szCs w:val="24"/>
        </w:rPr>
      </w:pPr>
    </w:p>
    <w:p>
      <w:pPr>
        <w:widowControl/>
        <w:jc w:val="left"/>
        <w:rPr>
          <w:rFonts w:ascii="宋体" w:cs="宋体"/>
          <w:b/>
          <w:color w:val="000000"/>
          <w:kern w:val="0"/>
          <w:sz w:val="24"/>
          <w:szCs w:val="24"/>
        </w:rPr>
      </w:pPr>
      <w:r>
        <w:rPr>
          <w:rFonts w:hint="eastAsia" w:ascii="宋体" w:hAnsi="宋体" w:cs="宋体"/>
          <w:b/>
          <w:color w:val="000000"/>
          <w:kern w:val="0"/>
          <w:sz w:val="24"/>
          <w:szCs w:val="24"/>
        </w:rPr>
        <w:t>第五讲</w:t>
      </w:r>
      <w:r>
        <w:rPr>
          <w:rFonts w:ascii="宋体" w:hAnsi="宋体" w:cs="宋体"/>
          <w:b/>
          <w:color w:val="000000"/>
          <w:kern w:val="0"/>
          <w:sz w:val="24"/>
          <w:szCs w:val="24"/>
        </w:rPr>
        <w:t xml:space="preserve">  </w:t>
      </w:r>
      <w:r>
        <w:rPr>
          <w:rFonts w:hint="eastAsia" w:ascii="宋体" w:hAnsi="宋体"/>
          <w:b/>
          <w:color w:val="000000"/>
          <w:sz w:val="24"/>
          <w:szCs w:val="24"/>
        </w:rPr>
        <w:t>公司股东与股权（</w:t>
      </w:r>
      <w:r>
        <w:rPr>
          <w:rFonts w:ascii="宋体" w:hAnsi="宋体"/>
          <w:b/>
          <w:color w:val="000000"/>
          <w:sz w:val="24"/>
          <w:szCs w:val="24"/>
        </w:rPr>
        <w:t>4</w:t>
      </w:r>
      <w:r>
        <w:rPr>
          <w:rFonts w:hint="eastAsia" w:ascii="宋体" w:hAnsi="宋体"/>
          <w:b/>
          <w:color w:val="000000"/>
          <w:sz w:val="24"/>
          <w:szCs w:val="24"/>
        </w:rPr>
        <w:t>）</w:t>
      </w:r>
    </w:p>
    <w:p>
      <w:pPr>
        <w:widowControl/>
        <w:ind w:firstLine="422" w:firstLineChars="200"/>
        <w:jc w:val="left"/>
        <w:rPr>
          <w:rFonts w:ascii="宋体"/>
          <w:b/>
          <w:color w:val="000000"/>
          <w:sz w:val="24"/>
          <w:szCs w:val="24"/>
        </w:rPr>
      </w:pPr>
      <w:r>
        <w:rPr>
          <w:rFonts w:hint="eastAsia" w:ascii="宋体" w:hAnsi="宋体"/>
          <w:b/>
          <w:color w:val="000000"/>
          <w:sz w:val="24"/>
          <w:szCs w:val="24"/>
        </w:rPr>
        <w:t>一、股东</w:t>
      </w:r>
    </w:p>
    <w:p>
      <w:pPr>
        <w:widowControl/>
        <w:ind w:firstLine="422" w:firstLineChars="200"/>
        <w:jc w:val="left"/>
        <w:rPr>
          <w:rFonts w:ascii="宋体" w:cs="宋体"/>
          <w:b/>
          <w:color w:val="000000"/>
          <w:kern w:val="0"/>
          <w:sz w:val="24"/>
          <w:szCs w:val="24"/>
        </w:rPr>
      </w:pPr>
      <w:r>
        <w:rPr>
          <w:rFonts w:hint="eastAsia" w:ascii="宋体" w:cs="宋体"/>
          <w:b/>
          <w:color w:val="000000"/>
          <w:kern w:val="0"/>
          <w:sz w:val="24"/>
          <w:szCs w:val="24"/>
        </w:rPr>
        <w:t>二、股权</w:t>
      </w:r>
    </w:p>
    <w:p>
      <w:pPr>
        <w:widowControl/>
        <w:ind w:firstLine="422" w:firstLineChars="200"/>
        <w:jc w:val="left"/>
        <w:rPr>
          <w:rFonts w:ascii="宋体" w:cs="宋体"/>
          <w:b/>
          <w:color w:val="000000"/>
          <w:kern w:val="0"/>
          <w:sz w:val="24"/>
          <w:szCs w:val="24"/>
        </w:rPr>
      </w:pPr>
      <w:r>
        <w:rPr>
          <w:rFonts w:hint="eastAsia" w:ascii="宋体" w:cs="宋体"/>
          <w:b/>
          <w:color w:val="000000"/>
          <w:kern w:val="0"/>
          <w:sz w:val="24"/>
          <w:szCs w:val="24"/>
        </w:rPr>
        <w:t>三、股权转让</w:t>
      </w:r>
    </w:p>
    <w:p>
      <w:pPr>
        <w:widowControl/>
        <w:jc w:val="left"/>
        <w:rPr>
          <w:rFonts w:ascii="宋体" w:cs="宋体"/>
          <w:kern w:val="0"/>
          <w:sz w:val="24"/>
          <w:szCs w:val="24"/>
        </w:rPr>
      </w:pPr>
      <w:r>
        <w:rPr>
          <w:rFonts w:hint="eastAsia" w:ascii="宋体" w:cs="宋体"/>
          <w:kern w:val="0"/>
          <w:sz w:val="24"/>
          <w:szCs w:val="24"/>
        </w:rPr>
        <w:t>主要内容：</w:t>
      </w:r>
    </w:p>
    <w:p>
      <w:pPr>
        <w:widowControl/>
        <w:jc w:val="left"/>
        <w:rPr>
          <w:rFonts w:ascii="宋体" w:cs="宋体"/>
          <w:kern w:val="0"/>
          <w:sz w:val="24"/>
          <w:szCs w:val="24"/>
        </w:rPr>
      </w:pPr>
      <w:r>
        <w:rPr>
          <w:rFonts w:ascii="宋体" w:cs="宋体"/>
          <w:kern w:val="0"/>
          <w:sz w:val="24"/>
          <w:szCs w:val="24"/>
        </w:rPr>
        <w:t xml:space="preserve">    </w:t>
      </w:r>
      <w:r>
        <w:rPr>
          <w:rFonts w:hint="eastAsia" w:ascii="宋体" w:cs="宋体"/>
          <w:kern w:val="0"/>
          <w:sz w:val="24"/>
          <w:szCs w:val="24"/>
        </w:rPr>
        <w:t>股东资格的取得与丧失；股东的权利与义务；股东代表诉讼；有限公司股权转让制度；股份的转让等。</w:t>
      </w:r>
    </w:p>
    <w:p>
      <w:pPr>
        <w:widowControl/>
        <w:jc w:val="left"/>
        <w:rPr>
          <w:rFonts w:ascii="宋体" w:cs="宋体"/>
          <w:kern w:val="0"/>
          <w:sz w:val="24"/>
          <w:szCs w:val="24"/>
        </w:rPr>
      </w:pPr>
      <w:r>
        <w:rPr>
          <w:rFonts w:hint="eastAsia" w:ascii="宋体" w:cs="宋体"/>
          <w:kern w:val="0"/>
          <w:sz w:val="24"/>
          <w:szCs w:val="24"/>
        </w:rPr>
        <w:t>课堂讨论：（案例）</w:t>
      </w:r>
    </w:p>
    <w:p>
      <w:pPr>
        <w:widowControl/>
        <w:ind w:firstLine="420" w:firstLineChars="200"/>
        <w:jc w:val="left"/>
        <w:rPr>
          <w:rFonts w:ascii="宋体" w:cs="宋体"/>
          <w:kern w:val="0"/>
          <w:sz w:val="24"/>
          <w:szCs w:val="24"/>
        </w:rPr>
      </w:pPr>
      <w:r>
        <w:rPr>
          <w:rFonts w:hint="eastAsia" w:ascii="宋体" w:cs="宋体"/>
          <w:kern w:val="0"/>
          <w:sz w:val="24"/>
          <w:szCs w:val="24"/>
        </w:rPr>
        <w:t>有限公司股东身份的确定标准</w:t>
      </w:r>
    </w:p>
    <w:p>
      <w:pPr>
        <w:widowControl/>
        <w:jc w:val="left"/>
        <w:rPr>
          <w:rFonts w:ascii="宋体"/>
          <w:color w:val="FF0000"/>
          <w:sz w:val="24"/>
          <w:szCs w:val="24"/>
        </w:rPr>
      </w:pPr>
      <w:r>
        <w:rPr>
          <w:rFonts w:hint="eastAsia" w:ascii="宋体" w:hAnsi="宋体" w:cs="宋体"/>
          <w:kern w:val="0"/>
          <w:sz w:val="24"/>
          <w:szCs w:val="24"/>
        </w:rPr>
        <w:t>阅读内容：</w:t>
      </w:r>
    </w:p>
    <w:p>
      <w:pPr>
        <w:widowControl/>
        <w:ind w:firstLine="420" w:firstLineChars="200"/>
        <w:jc w:val="left"/>
        <w:rPr>
          <w:rFonts w:ascii="宋体"/>
          <w:color w:val="000000"/>
          <w:sz w:val="24"/>
          <w:szCs w:val="24"/>
        </w:rPr>
      </w:pPr>
      <w:r>
        <w:rPr>
          <w:rFonts w:hint="eastAsia" w:ascii="宋体" w:hAnsi="宋体"/>
          <w:color w:val="000000"/>
          <w:sz w:val="24"/>
          <w:szCs w:val="24"/>
        </w:rPr>
        <w:t>教材第八章</w:t>
      </w:r>
    </w:p>
    <w:p>
      <w:pPr>
        <w:widowControl/>
        <w:jc w:val="left"/>
        <w:rPr>
          <w:rFonts w:ascii="宋体" w:cs="宋体"/>
          <w:kern w:val="0"/>
          <w:sz w:val="24"/>
          <w:szCs w:val="24"/>
        </w:rPr>
      </w:pPr>
    </w:p>
    <w:p>
      <w:pPr>
        <w:widowControl/>
        <w:jc w:val="left"/>
        <w:rPr>
          <w:rFonts w:ascii="宋体" w:cs="宋体"/>
          <w:b/>
          <w:color w:val="000000"/>
          <w:kern w:val="0"/>
          <w:sz w:val="24"/>
          <w:szCs w:val="24"/>
        </w:rPr>
      </w:pPr>
      <w:r>
        <w:rPr>
          <w:rFonts w:hint="eastAsia" w:ascii="宋体" w:hAnsi="宋体" w:cs="宋体"/>
          <w:b/>
          <w:color w:val="000000"/>
          <w:kern w:val="0"/>
          <w:sz w:val="24"/>
          <w:szCs w:val="24"/>
        </w:rPr>
        <w:t>第六讲</w:t>
      </w:r>
      <w:r>
        <w:rPr>
          <w:rFonts w:ascii="宋体" w:hAnsi="宋体" w:cs="宋体"/>
          <w:b/>
          <w:color w:val="000000"/>
          <w:kern w:val="0"/>
          <w:sz w:val="24"/>
          <w:szCs w:val="24"/>
        </w:rPr>
        <w:t xml:space="preserve">  </w:t>
      </w:r>
      <w:r>
        <w:rPr>
          <w:rFonts w:hint="eastAsia" w:ascii="宋体" w:hAnsi="宋体"/>
          <w:b/>
          <w:color w:val="000000"/>
          <w:sz w:val="24"/>
          <w:szCs w:val="24"/>
        </w:rPr>
        <w:t>公司治理（</w:t>
      </w:r>
      <w:r>
        <w:rPr>
          <w:rFonts w:ascii="宋体" w:hAnsi="宋体"/>
          <w:b/>
          <w:color w:val="000000"/>
          <w:sz w:val="24"/>
          <w:szCs w:val="24"/>
        </w:rPr>
        <w:t>4</w:t>
      </w:r>
      <w:r>
        <w:rPr>
          <w:rFonts w:hint="eastAsia" w:ascii="宋体" w:hAnsi="宋体"/>
          <w:b/>
          <w:color w:val="000000"/>
          <w:sz w:val="24"/>
          <w:szCs w:val="24"/>
        </w:rPr>
        <w:t>）</w:t>
      </w:r>
    </w:p>
    <w:p>
      <w:pPr>
        <w:widowControl/>
        <w:ind w:firstLine="422" w:firstLineChars="200"/>
        <w:jc w:val="left"/>
        <w:rPr>
          <w:rFonts w:ascii="宋体"/>
          <w:b/>
          <w:color w:val="000000"/>
          <w:sz w:val="24"/>
          <w:szCs w:val="24"/>
        </w:rPr>
      </w:pPr>
      <w:r>
        <w:rPr>
          <w:rFonts w:hint="eastAsia" w:ascii="宋体" w:hAnsi="宋体"/>
          <w:b/>
          <w:color w:val="000000"/>
          <w:sz w:val="24"/>
          <w:szCs w:val="24"/>
        </w:rPr>
        <w:t>一、公司治理的理论和模式</w:t>
      </w:r>
    </w:p>
    <w:p>
      <w:pPr>
        <w:widowControl/>
        <w:ind w:firstLine="422" w:firstLineChars="200"/>
        <w:jc w:val="left"/>
        <w:rPr>
          <w:rFonts w:ascii="宋体"/>
          <w:b/>
          <w:color w:val="000000"/>
          <w:sz w:val="24"/>
          <w:szCs w:val="24"/>
        </w:rPr>
      </w:pPr>
      <w:r>
        <w:rPr>
          <w:rFonts w:hint="eastAsia" w:ascii="宋体" w:hAnsi="宋体"/>
          <w:b/>
          <w:color w:val="000000"/>
          <w:sz w:val="24"/>
          <w:szCs w:val="24"/>
        </w:rPr>
        <w:t>二、我国公司的组织机构</w:t>
      </w:r>
    </w:p>
    <w:p>
      <w:pPr>
        <w:widowControl/>
        <w:ind w:firstLine="422" w:firstLineChars="200"/>
        <w:jc w:val="left"/>
        <w:rPr>
          <w:rFonts w:ascii="宋体"/>
          <w:b/>
          <w:color w:val="000000"/>
          <w:sz w:val="24"/>
          <w:szCs w:val="24"/>
        </w:rPr>
      </w:pPr>
      <w:r>
        <w:rPr>
          <w:rFonts w:hint="eastAsia" w:ascii="宋体" w:hAnsi="宋体"/>
          <w:b/>
          <w:color w:val="000000"/>
          <w:sz w:val="24"/>
          <w:szCs w:val="24"/>
        </w:rPr>
        <w:t>三、董监高的义务和责任</w:t>
      </w:r>
    </w:p>
    <w:p>
      <w:pPr>
        <w:widowControl/>
        <w:jc w:val="left"/>
        <w:rPr>
          <w:rFonts w:ascii="宋体"/>
          <w:color w:val="000000"/>
          <w:sz w:val="24"/>
          <w:szCs w:val="24"/>
        </w:rPr>
      </w:pPr>
      <w:r>
        <w:rPr>
          <w:rFonts w:hint="eastAsia" w:ascii="宋体" w:hAnsi="宋体"/>
          <w:color w:val="000000"/>
          <w:sz w:val="24"/>
          <w:szCs w:val="24"/>
        </w:rPr>
        <w:t>主要内容：</w:t>
      </w:r>
    </w:p>
    <w:p>
      <w:pPr>
        <w:widowControl/>
        <w:jc w:val="left"/>
        <w:rPr>
          <w:rFonts w:asci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公司治理的基础理论；公司治理的模式选择；股东会的职权及股东会会议；董事会的组成、职权及董事会会议；监事会的组成、职权；经理的任职资格和职权；董监高的义务和责任等。</w:t>
      </w:r>
    </w:p>
    <w:p>
      <w:pPr>
        <w:widowControl/>
        <w:jc w:val="left"/>
        <w:rPr>
          <w:rFonts w:ascii="宋体"/>
          <w:color w:val="000000"/>
          <w:sz w:val="24"/>
          <w:szCs w:val="24"/>
        </w:rPr>
      </w:pPr>
      <w:r>
        <w:rPr>
          <w:rFonts w:hint="eastAsia" w:ascii="宋体" w:hAnsi="宋体"/>
          <w:color w:val="000000"/>
          <w:sz w:val="24"/>
          <w:szCs w:val="24"/>
        </w:rPr>
        <w:t>课堂讨论：（案例）</w:t>
      </w:r>
    </w:p>
    <w:p>
      <w:pPr>
        <w:widowControl/>
        <w:ind w:firstLine="420" w:firstLineChars="200"/>
        <w:jc w:val="left"/>
        <w:rPr>
          <w:rFonts w:ascii="宋体"/>
          <w:color w:val="FF0000"/>
          <w:sz w:val="24"/>
          <w:szCs w:val="24"/>
        </w:rPr>
      </w:pPr>
      <w:r>
        <w:rPr>
          <w:rFonts w:hint="eastAsia" w:ascii="宋体" w:hAnsi="宋体"/>
          <w:color w:val="FF0000"/>
          <w:sz w:val="24"/>
          <w:szCs w:val="24"/>
        </w:rPr>
        <w:t>程序瑕疵对股东会决议效力的影响</w:t>
      </w:r>
    </w:p>
    <w:p>
      <w:pPr>
        <w:widowControl/>
        <w:jc w:val="left"/>
        <w:rPr>
          <w:rFonts w:ascii="宋体" w:cs="宋体"/>
          <w:kern w:val="0"/>
          <w:sz w:val="24"/>
          <w:szCs w:val="24"/>
        </w:rPr>
      </w:pPr>
      <w:r>
        <w:rPr>
          <w:rFonts w:hint="eastAsia" w:ascii="宋体" w:hAnsi="宋体" w:cs="宋体"/>
          <w:kern w:val="0"/>
          <w:sz w:val="24"/>
          <w:szCs w:val="24"/>
        </w:rPr>
        <w:t>阅读内容：</w:t>
      </w:r>
    </w:p>
    <w:p>
      <w:pPr>
        <w:widowControl/>
        <w:ind w:firstLine="420" w:firstLineChars="200"/>
        <w:jc w:val="left"/>
        <w:rPr>
          <w:rFonts w:ascii="宋体"/>
          <w:color w:val="FF0000"/>
          <w:sz w:val="24"/>
          <w:szCs w:val="24"/>
        </w:rPr>
      </w:pPr>
      <w:r>
        <w:rPr>
          <w:rFonts w:hint="eastAsia" w:ascii="宋体" w:hAnsi="宋体" w:cs="宋体"/>
          <w:kern w:val="0"/>
          <w:sz w:val="24"/>
          <w:szCs w:val="24"/>
        </w:rPr>
        <w:t>教材第九章</w:t>
      </w:r>
      <w:r>
        <w:rPr>
          <w:rFonts w:ascii="宋体"/>
          <w:color w:val="FF0000"/>
          <w:sz w:val="24"/>
          <w:szCs w:val="24"/>
        </w:rPr>
        <w:t xml:space="preserve"> </w:t>
      </w:r>
    </w:p>
    <w:p>
      <w:pPr>
        <w:widowControl/>
        <w:jc w:val="left"/>
        <w:rPr>
          <w:rFonts w:ascii="宋体" w:cs="宋体"/>
          <w:kern w:val="0"/>
          <w:sz w:val="24"/>
          <w:szCs w:val="24"/>
        </w:rPr>
      </w:pPr>
    </w:p>
    <w:p>
      <w:pPr>
        <w:widowControl/>
        <w:jc w:val="left"/>
        <w:rPr>
          <w:rFonts w:ascii="宋体"/>
          <w:b/>
          <w:color w:val="000000"/>
          <w:sz w:val="24"/>
          <w:szCs w:val="24"/>
        </w:rPr>
      </w:pPr>
      <w:r>
        <w:rPr>
          <w:rFonts w:hint="eastAsia" w:ascii="宋体" w:hAnsi="宋体" w:cs="宋体"/>
          <w:b/>
          <w:color w:val="000000"/>
          <w:kern w:val="0"/>
          <w:sz w:val="24"/>
          <w:szCs w:val="24"/>
        </w:rPr>
        <w:t>第七讲</w:t>
      </w:r>
      <w:r>
        <w:rPr>
          <w:rFonts w:ascii="宋体" w:hAnsi="宋体" w:cs="宋体"/>
          <w:b/>
          <w:color w:val="000000"/>
          <w:kern w:val="0"/>
          <w:sz w:val="24"/>
          <w:szCs w:val="24"/>
        </w:rPr>
        <w:t xml:space="preserve">  </w:t>
      </w:r>
      <w:r>
        <w:rPr>
          <w:rFonts w:hint="eastAsia" w:ascii="宋体" w:hAnsi="宋体"/>
          <w:b/>
          <w:color w:val="000000"/>
          <w:sz w:val="24"/>
          <w:szCs w:val="24"/>
        </w:rPr>
        <w:t>公司变更与终止制度（</w:t>
      </w:r>
      <w:r>
        <w:rPr>
          <w:rFonts w:ascii="宋体" w:hAnsi="宋体"/>
          <w:b/>
          <w:color w:val="000000"/>
          <w:sz w:val="24"/>
          <w:szCs w:val="24"/>
        </w:rPr>
        <w:t>4</w:t>
      </w:r>
      <w:r>
        <w:rPr>
          <w:rFonts w:hint="eastAsia" w:ascii="宋体" w:hAnsi="宋体"/>
          <w:b/>
          <w:color w:val="000000"/>
          <w:sz w:val="24"/>
          <w:szCs w:val="24"/>
        </w:rPr>
        <w:t>）</w:t>
      </w:r>
    </w:p>
    <w:p>
      <w:pPr>
        <w:widowControl/>
        <w:ind w:firstLine="422" w:firstLineChars="200"/>
        <w:jc w:val="left"/>
        <w:rPr>
          <w:rFonts w:ascii="宋体"/>
          <w:b/>
          <w:color w:val="000000"/>
          <w:sz w:val="24"/>
          <w:szCs w:val="24"/>
        </w:rPr>
      </w:pPr>
      <w:r>
        <w:rPr>
          <w:rFonts w:hint="eastAsia" w:ascii="宋体" w:hAnsi="宋体"/>
          <w:b/>
          <w:color w:val="000000"/>
          <w:sz w:val="24"/>
          <w:szCs w:val="24"/>
        </w:rPr>
        <w:t>一、公司的合并、分立与组织变更</w:t>
      </w:r>
    </w:p>
    <w:p>
      <w:pPr>
        <w:widowControl/>
        <w:ind w:firstLine="422" w:firstLineChars="200"/>
        <w:jc w:val="left"/>
        <w:rPr>
          <w:rFonts w:ascii="宋体" w:cs="宋体"/>
          <w:b/>
          <w:color w:val="000000"/>
          <w:kern w:val="0"/>
          <w:sz w:val="24"/>
          <w:szCs w:val="24"/>
        </w:rPr>
      </w:pPr>
      <w:r>
        <w:rPr>
          <w:rFonts w:hint="eastAsia" w:ascii="宋体" w:hAnsi="宋体" w:cs="宋体"/>
          <w:b/>
          <w:color w:val="000000"/>
          <w:kern w:val="0"/>
          <w:sz w:val="24"/>
          <w:szCs w:val="24"/>
        </w:rPr>
        <w:t>二、公司的终止与清算</w:t>
      </w:r>
    </w:p>
    <w:p>
      <w:pPr>
        <w:widowControl/>
        <w:ind w:firstLine="422" w:firstLineChars="200"/>
        <w:jc w:val="left"/>
        <w:rPr>
          <w:rFonts w:ascii="宋体" w:cs="宋体"/>
          <w:b/>
          <w:color w:val="000000"/>
          <w:kern w:val="0"/>
          <w:sz w:val="24"/>
          <w:szCs w:val="24"/>
        </w:rPr>
      </w:pPr>
      <w:r>
        <w:rPr>
          <w:rFonts w:hint="eastAsia" w:ascii="宋体" w:hAnsi="宋体" w:cs="宋体"/>
          <w:b/>
          <w:color w:val="000000"/>
          <w:kern w:val="0"/>
          <w:sz w:val="24"/>
          <w:szCs w:val="24"/>
        </w:rPr>
        <w:t>三、公司破产制度</w:t>
      </w:r>
    </w:p>
    <w:p>
      <w:pPr>
        <w:widowControl/>
        <w:jc w:val="left"/>
        <w:rPr>
          <w:rFonts w:ascii="宋体" w:cs="宋体"/>
          <w:color w:val="000000"/>
          <w:kern w:val="0"/>
          <w:sz w:val="24"/>
          <w:szCs w:val="24"/>
        </w:rPr>
      </w:pPr>
      <w:r>
        <w:rPr>
          <w:rFonts w:hint="eastAsia" w:ascii="宋体" w:hAnsi="宋体" w:cs="宋体"/>
          <w:color w:val="000000"/>
          <w:kern w:val="0"/>
          <w:sz w:val="24"/>
          <w:szCs w:val="24"/>
        </w:rPr>
        <w:t>主要内容：</w:t>
      </w:r>
    </w:p>
    <w:p>
      <w:pPr>
        <w:widowControl/>
        <w:jc w:val="left"/>
        <w:rPr>
          <w:rFonts w:ascii="宋体" w:cs="宋体"/>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公司合并的方式和程序；公司分立的方式和程序；公司组织变更的条件和程序；公司合并、分立和组织变更的债务承担；公司的解散与清算；公司僵局与司法解散；公司破产涉及的法律问题等。</w:t>
      </w:r>
      <w:r>
        <w:rPr>
          <w:rFonts w:ascii="宋体" w:hAnsi="宋体" w:cs="宋体"/>
          <w:color w:val="000000"/>
          <w:kern w:val="0"/>
          <w:sz w:val="24"/>
          <w:szCs w:val="24"/>
        </w:rPr>
        <w:t xml:space="preserve"> </w:t>
      </w:r>
    </w:p>
    <w:p>
      <w:pPr>
        <w:widowControl/>
        <w:jc w:val="left"/>
        <w:rPr>
          <w:rFonts w:ascii="宋体"/>
          <w:color w:val="000000"/>
          <w:sz w:val="24"/>
          <w:szCs w:val="24"/>
        </w:rPr>
      </w:pPr>
      <w:r>
        <w:rPr>
          <w:rFonts w:hint="eastAsia" w:ascii="宋体" w:hAnsi="宋体" w:cs="宋体"/>
          <w:color w:val="000000"/>
          <w:kern w:val="0"/>
          <w:sz w:val="24"/>
          <w:szCs w:val="24"/>
        </w:rPr>
        <w:t>阅读内容：</w:t>
      </w:r>
    </w:p>
    <w:p>
      <w:pPr>
        <w:widowControl/>
        <w:ind w:firstLine="420" w:firstLineChars="200"/>
        <w:jc w:val="left"/>
        <w:rPr>
          <w:rFonts w:ascii="宋体"/>
          <w:color w:val="000000"/>
          <w:sz w:val="24"/>
          <w:szCs w:val="24"/>
        </w:rPr>
      </w:pPr>
      <w:r>
        <w:rPr>
          <w:rFonts w:hint="eastAsia" w:ascii="宋体" w:hAnsi="宋体"/>
          <w:color w:val="000000"/>
          <w:sz w:val="24"/>
          <w:szCs w:val="24"/>
        </w:rPr>
        <w:t>教材第十二章、第十三章</w:t>
      </w:r>
    </w:p>
    <w:p>
      <w:pPr>
        <w:widowControl/>
        <w:ind w:firstLine="420" w:firstLineChars="200"/>
        <w:jc w:val="left"/>
        <w:rPr>
          <w:rFonts w:ascii="宋体"/>
          <w:color w:val="000000"/>
          <w:sz w:val="24"/>
          <w:szCs w:val="24"/>
        </w:rPr>
      </w:pPr>
      <w:r>
        <w:rPr>
          <w:rFonts w:hint="eastAsia" w:ascii="宋体" w:hAnsi="宋体"/>
          <w:color w:val="000000"/>
          <w:sz w:val="24"/>
          <w:szCs w:val="24"/>
        </w:rPr>
        <w:t>《企业破产法》法条</w:t>
      </w:r>
    </w:p>
    <w:p>
      <w:pPr>
        <w:widowControl/>
        <w:jc w:val="left"/>
        <w:rPr>
          <w:rFonts w:ascii="宋体" w:cs="宋体"/>
          <w:kern w:val="0"/>
          <w:sz w:val="24"/>
          <w:szCs w:val="24"/>
        </w:rPr>
      </w:pPr>
    </w:p>
    <w:p>
      <w:pPr>
        <w:widowControl/>
        <w:jc w:val="left"/>
        <w:rPr>
          <w:rFonts w:ascii="宋体" w:cs="宋体"/>
          <w:b/>
          <w:kern w:val="0"/>
          <w:sz w:val="24"/>
          <w:szCs w:val="24"/>
        </w:rPr>
      </w:pPr>
      <w:r>
        <w:rPr>
          <w:rFonts w:hint="eastAsia" w:ascii="宋体" w:hAnsi="宋体" w:cs="宋体"/>
          <w:b/>
          <w:kern w:val="0"/>
          <w:sz w:val="24"/>
          <w:szCs w:val="24"/>
        </w:rPr>
        <w:t>第八讲</w:t>
      </w:r>
      <w:r>
        <w:rPr>
          <w:rFonts w:ascii="宋体" w:hAnsi="宋体" w:cs="宋体"/>
          <w:b/>
          <w:kern w:val="0"/>
          <w:sz w:val="24"/>
          <w:szCs w:val="24"/>
        </w:rPr>
        <w:t xml:space="preserve">  </w:t>
      </w:r>
      <w:r>
        <w:rPr>
          <w:rFonts w:hint="eastAsia" w:ascii="宋体" w:hAnsi="宋体"/>
          <w:b/>
          <w:color w:val="000000"/>
          <w:sz w:val="24"/>
          <w:szCs w:val="24"/>
        </w:rPr>
        <w:t>个人独资企业法和合伙企业法（</w:t>
      </w:r>
      <w:r>
        <w:rPr>
          <w:rFonts w:ascii="宋体" w:hAnsi="宋体"/>
          <w:b/>
          <w:color w:val="000000"/>
          <w:sz w:val="24"/>
          <w:szCs w:val="24"/>
        </w:rPr>
        <w:t>4</w:t>
      </w:r>
      <w:r>
        <w:rPr>
          <w:rFonts w:hint="eastAsia" w:ascii="宋体" w:hAnsi="宋体"/>
          <w:b/>
          <w:color w:val="000000"/>
          <w:sz w:val="24"/>
          <w:szCs w:val="24"/>
        </w:rPr>
        <w:t>）</w:t>
      </w:r>
    </w:p>
    <w:p>
      <w:pPr>
        <w:widowControl/>
        <w:ind w:left="420"/>
        <w:jc w:val="left"/>
        <w:rPr>
          <w:rFonts w:ascii="宋体"/>
          <w:b/>
          <w:color w:val="000000"/>
          <w:sz w:val="24"/>
          <w:szCs w:val="24"/>
        </w:rPr>
      </w:pPr>
      <w:r>
        <w:rPr>
          <w:rFonts w:hint="eastAsia" w:ascii="宋体" w:hAnsi="宋体"/>
          <w:b/>
          <w:color w:val="000000"/>
          <w:sz w:val="24"/>
          <w:szCs w:val="24"/>
        </w:rPr>
        <w:t>一、个人独资企业法</w:t>
      </w:r>
    </w:p>
    <w:p>
      <w:pPr>
        <w:widowControl/>
        <w:ind w:left="420"/>
        <w:jc w:val="left"/>
        <w:rPr>
          <w:rFonts w:ascii="宋体"/>
          <w:b/>
          <w:color w:val="000000"/>
          <w:sz w:val="24"/>
          <w:szCs w:val="24"/>
        </w:rPr>
      </w:pPr>
      <w:r>
        <w:rPr>
          <w:rFonts w:hint="eastAsia" w:ascii="宋体" w:hAnsi="宋体"/>
          <w:b/>
          <w:color w:val="000000"/>
          <w:sz w:val="24"/>
          <w:szCs w:val="24"/>
        </w:rPr>
        <w:t>二、合伙企业法</w:t>
      </w:r>
    </w:p>
    <w:p>
      <w:pPr>
        <w:widowControl/>
        <w:jc w:val="left"/>
        <w:rPr>
          <w:rFonts w:ascii="宋体" w:cs="宋体"/>
          <w:kern w:val="0"/>
          <w:sz w:val="24"/>
          <w:szCs w:val="24"/>
        </w:rPr>
      </w:pPr>
      <w:r>
        <w:rPr>
          <w:rFonts w:hint="eastAsia" w:ascii="宋体" w:cs="宋体"/>
          <w:kern w:val="0"/>
          <w:sz w:val="24"/>
          <w:szCs w:val="24"/>
        </w:rPr>
        <w:t>主要内容：</w:t>
      </w:r>
    </w:p>
    <w:p>
      <w:pPr>
        <w:widowControl/>
        <w:jc w:val="left"/>
        <w:rPr>
          <w:rFonts w:ascii="宋体" w:cs="宋体"/>
          <w:kern w:val="0"/>
          <w:sz w:val="24"/>
          <w:szCs w:val="24"/>
        </w:rPr>
      </w:pPr>
      <w:r>
        <w:rPr>
          <w:rFonts w:ascii="宋体" w:cs="宋体"/>
          <w:kern w:val="0"/>
          <w:sz w:val="24"/>
          <w:szCs w:val="24"/>
        </w:rPr>
        <w:t xml:space="preserve">    </w:t>
      </w:r>
      <w:r>
        <w:rPr>
          <w:rFonts w:hint="eastAsia" w:ascii="宋体" w:cs="宋体"/>
          <w:kern w:val="0"/>
          <w:sz w:val="24"/>
          <w:szCs w:val="24"/>
        </w:rPr>
        <w:t>个人独资企业的设立、解散与清算；个人独资企业的法律责任；普通合伙企业的基本制度；有限合伙企业的基本制度；合伙企业的解散与清算；合伙企业的法律责任等。</w:t>
      </w:r>
    </w:p>
    <w:p>
      <w:pPr>
        <w:widowControl/>
        <w:jc w:val="left"/>
        <w:rPr>
          <w:rFonts w:ascii="宋体"/>
          <w:color w:val="FF0000"/>
          <w:sz w:val="24"/>
          <w:szCs w:val="24"/>
        </w:rPr>
      </w:pPr>
      <w:r>
        <w:rPr>
          <w:rFonts w:hint="eastAsia" w:ascii="宋体" w:hAnsi="宋体" w:cs="宋体"/>
          <w:kern w:val="0"/>
          <w:sz w:val="24"/>
          <w:szCs w:val="24"/>
        </w:rPr>
        <w:t>阅读内容：</w:t>
      </w:r>
    </w:p>
    <w:p>
      <w:pPr>
        <w:widowControl/>
        <w:ind w:firstLine="420"/>
        <w:jc w:val="left"/>
        <w:rPr>
          <w:rFonts w:ascii="宋体"/>
          <w:color w:val="000000"/>
          <w:sz w:val="24"/>
          <w:szCs w:val="24"/>
        </w:rPr>
      </w:pPr>
      <w:r>
        <w:rPr>
          <w:rFonts w:hint="eastAsia" w:ascii="宋体" w:hAnsi="宋体"/>
          <w:color w:val="000000"/>
          <w:sz w:val="24"/>
          <w:szCs w:val="24"/>
        </w:rPr>
        <w:t>《个人独资企业法》法条</w:t>
      </w:r>
    </w:p>
    <w:p>
      <w:pPr>
        <w:widowControl/>
        <w:ind w:firstLine="420"/>
        <w:jc w:val="left"/>
        <w:rPr>
          <w:rFonts w:ascii="宋体" w:cs="宋体"/>
          <w:color w:val="000000"/>
          <w:kern w:val="0"/>
          <w:szCs w:val="21"/>
        </w:rPr>
      </w:pPr>
      <w:r>
        <w:rPr>
          <w:rFonts w:hint="eastAsia" w:ascii="宋体" w:hAnsi="宋体"/>
          <w:color w:val="000000"/>
          <w:sz w:val="24"/>
          <w:szCs w:val="24"/>
        </w:rPr>
        <w:t>《合伙企业法》法条</w:t>
      </w:r>
    </w:p>
    <w:p>
      <w:pPr>
        <w:ind w:firstLine="31680" w:firstLineChars="1289"/>
        <w:rPr>
          <w:rFonts w:hint="eastAsia" w:asciiTheme="minorEastAsia" w:hAnsiTheme="minorEastAsia" w:eastAsiaTheme="minorEastAsia" w:cstheme="minorEastAsia"/>
          <w:b/>
          <w:bCs/>
          <w:sz w:val="24"/>
          <w:szCs w:val="24"/>
        </w:rPr>
      </w:pPr>
    </w:p>
    <w:p>
      <w:pPr>
        <w:pStyle w:val="11"/>
        <w:keepNext w:val="0"/>
        <w:keepLines w:val="0"/>
        <w:widowControl/>
        <w:suppressLineNumbers w:val="0"/>
        <w:bidi w:val="0"/>
        <w:spacing w:before="0" w:beforeAutospacing="0" w:after="0" w:afterAutospacing="0" w:line="18" w:lineRule="atLeast"/>
        <w:jc w:val="center"/>
        <w:rPr>
          <w:rFonts w:hint="eastAsia" w:ascii="宋体" w:hAnsi="宋体" w:eastAsia="宋体" w:cs="宋体"/>
          <w:b/>
          <w:i w:val="0"/>
          <w:color w:val="000000"/>
          <w:sz w:val="32"/>
          <w:szCs w:val="32"/>
          <w:u w:val="none"/>
          <w:vertAlign w:val="baseline"/>
          <w:lang w:eastAsia="zh-CN"/>
        </w:rPr>
      </w:pPr>
    </w:p>
    <w:p>
      <w:pPr>
        <w:pStyle w:val="11"/>
        <w:keepNext w:val="0"/>
        <w:keepLines w:val="0"/>
        <w:widowControl/>
        <w:suppressLineNumbers w:val="0"/>
        <w:bidi w:val="0"/>
        <w:spacing w:before="0" w:beforeAutospacing="0" w:after="0" w:afterAutospacing="0" w:line="18" w:lineRule="atLeast"/>
        <w:jc w:val="center"/>
        <w:rPr>
          <w:rFonts w:hint="eastAsia" w:ascii="宋体" w:hAnsi="宋体" w:eastAsia="宋体" w:cs="宋体"/>
          <w:b/>
          <w:i w:val="0"/>
          <w:color w:val="000000"/>
          <w:sz w:val="32"/>
          <w:szCs w:val="32"/>
          <w:u w:val="none"/>
          <w:vertAlign w:val="baseline"/>
          <w:lang w:eastAsia="zh-CN"/>
        </w:rPr>
      </w:pPr>
    </w:p>
    <w:p>
      <w:pPr>
        <w:pStyle w:val="11"/>
        <w:keepNext w:val="0"/>
        <w:keepLines w:val="0"/>
        <w:widowControl/>
        <w:suppressLineNumbers w:val="0"/>
        <w:bidi w:val="0"/>
        <w:spacing w:before="0" w:beforeAutospacing="0" w:after="0" w:afterAutospacing="0" w:line="18" w:lineRule="atLeast"/>
        <w:jc w:val="center"/>
        <w:rPr>
          <w:rFonts w:hint="eastAsia" w:ascii="宋体" w:hAnsi="宋体" w:eastAsia="宋体" w:cs="宋体"/>
          <w:b/>
          <w:i w:val="0"/>
          <w:color w:val="000000"/>
          <w:sz w:val="32"/>
          <w:szCs w:val="32"/>
          <w:u w:val="none"/>
          <w:vertAlign w:val="baseline"/>
          <w:lang w:eastAsia="zh-CN"/>
        </w:rPr>
      </w:pPr>
    </w:p>
    <w:p>
      <w:pPr>
        <w:pStyle w:val="11"/>
        <w:keepNext w:val="0"/>
        <w:keepLines w:val="0"/>
        <w:widowControl/>
        <w:suppressLineNumbers w:val="0"/>
        <w:bidi w:val="0"/>
        <w:spacing w:before="0" w:beforeAutospacing="0" w:after="0" w:afterAutospacing="0" w:line="18" w:lineRule="atLeast"/>
        <w:jc w:val="center"/>
        <w:rPr>
          <w:rFonts w:hint="eastAsia" w:ascii="宋体" w:hAnsi="宋体" w:eastAsia="宋体" w:cs="宋体"/>
          <w:b/>
          <w:i w:val="0"/>
          <w:color w:val="000000"/>
          <w:sz w:val="32"/>
          <w:szCs w:val="32"/>
          <w:u w:val="none"/>
          <w:vertAlign w:val="baseline"/>
          <w:lang w:eastAsia="zh-CN"/>
        </w:rPr>
      </w:pPr>
    </w:p>
    <w:p>
      <w:pPr>
        <w:pStyle w:val="11"/>
        <w:keepNext w:val="0"/>
        <w:keepLines w:val="0"/>
        <w:widowControl/>
        <w:suppressLineNumbers w:val="0"/>
        <w:bidi w:val="0"/>
        <w:spacing w:before="0" w:beforeAutospacing="0" w:after="0" w:afterAutospacing="0" w:line="18" w:lineRule="atLeast"/>
        <w:jc w:val="center"/>
        <w:rPr>
          <w:rFonts w:hint="eastAsia" w:ascii="宋体" w:hAnsi="宋体" w:eastAsia="宋体" w:cs="宋体"/>
          <w:b/>
          <w:i w:val="0"/>
          <w:color w:val="000000"/>
          <w:sz w:val="32"/>
          <w:szCs w:val="32"/>
          <w:u w:val="none"/>
          <w:vertAlign w:val="baseline"/>
          <w:lang w:eastAsia="zh-CN"/>
        </w:rPr>
      </w:pPr>
    </w:p>
    <w:p>
      <w:pPr>
        <w:pStyle w:val="11"/>
        <w:keepNext w:val="0"/>
        <w:keepLines w:val="0"/>
        <w:widowControl/>
        <w:suppressLineNumbers w:val="0"/>
        <w:bidi w:val="0"/>
        <w:spacing w:before="0" w:beforeAutospacing="0" w:after="0" w:afterAutospacing="0" w:line="18" w:lineRule="atLeast"/>
        <w:jc w:val="center"/>
        <w:rPr>
          <w:rFonts w:hint="eastAsia" w:ascii="宋体" w:hAnsi="宋体" w:eastAsia="宋体" w:cs="宋体"/>
          <w:b/>
          <w:i w:val="0"/>
          <w:color w:val="000000"/>
          <w:sz w:val="32"/>
          <w:szCs w:val="32"/>
          <w:u w:val="none"/>
          <w:vertAlign w:val="baseline"/>
          <w:lang w:eastAsia="zh-CN"/>
        </w:rPr>
      </w:pPr>
    </w:p>
    <w:p>
      <w:pPr>
        <w:pStyle w:val="11"/>
        <w:keepNext w:val="0"/>
        <w:keepLines w:val="0"/>
        <w:widowControl/>
        <w:suppressLineNumbers w:val="0"/>
        <w:bidi w:val="0"/>
        <w:spacing w:before="0" w:beforeAutospacing="0" w:after="0" w:afterAutospacing="0" w:line="18" w:lineRule="atLeast"/>
        <w:jc w:val="center"/>
        <w:rPr>
          <w:rFonts w:hint="eastAsia" w:ascii="宋体" w:hAnsi="宋体" w:eastAsia="宋体" w:cs="宋体"/>
          <w:b/>
          <w:i w:val="0"/>
          <w:color w:val="000000"/>
          <w:sz w:val="32"/>
          <w:szCs w:val="32"/>
          <w:u w:val="none"/>
          <w:vertAlign w:val="baseline"/>
          <w:lang w:eastAsia="zh-CN"/>
        </w:rPr>
      </w:pPr>
    </w:p>
    <w:p>
      <w:pPr>
        <w:pStyle w:val="11"/>
        <w:keepNext w:val="0"/>
        <w:keepLines w:val="0"/>
        <w:widowControl/>
        <w:suppressLineNumbers w:val="0"/>
        <w:bidi w:val="0"/>
        <w:spacing w:before="0" w:beforeAutospacing="0" w:after="0" w:afterAutospacing="0" w:line="18" w:lineRule="atLeast"/>
        <w:jc w:val="center"/>
        <w:rPr>
          <w:rFonts w:hint="eastAsia" w:ascii="宋体" w:hAnsi="宋体" w:eastAsia="宋体" w:cs="宋体"/>
          <w:b/>
          <w:i w:val="0"/>
          <w:color w:val="000000"/>
          <w:sz w:val="32"/>
          <w:szCs w:val="32"/>
          <w:u w:val="none"/>
          <w:vertAlign w:val="baseline"/>
          <w:lang w:eastAsia="zh-CN"/>
        </w:rPr>
      </w:pPr>
    </w:p>
    <w:p>
      <w:pPr>
        <w:pStyle w:val="11"/>
        <w:keepNext w:val="0"/>
        <w:keepLines w:val="0"/>
        <w:widowControl/>
        <w:suppressLineNumbers w:val="0"/>
        <w:bidi w:val="0"/>
        <w:spacing w:before="0" w:beforeAutospacing="0" w:after="0" w:afterAutospacing="0" w:line="18" w:lineRule="atLeast"/>
        <w:jc w:val="center"/>
        <w:rPr>
          <w:rFonts w:hint="eastAsia" w:ascii="宋体" w:hAnsi="宋体" w:eastAsia="宋体" w:cs="宋体"/>
          <w:b/>
          <w:i w:val="0"/>
          <w:color w:val="000000"/>
          <w:sz w:val="32"/>
          <w:szCs w:val="32"/>
          <w:u w:val="none"/>
          <w:vertAlign w:val="baseline"/>
          <w:lang w:eastAsia="zh-CN"/>
        </w:rPr>
      </w:pPr>
    </w:p>
    <w:p>
      <w:pPr>
        <w:pStyle w:val="11"/>
        <w:keepNext w:val="0"/>
        <w:keepLines w:val="0"/>
        <w:widowControl/>
        <w:suppressLineNumbers w:val="0"/>
        <w:bidi w:val="0"/>
        <w:spacing w:before="0" w:beforeAutospacing="0" w:after="0" w:afterAutospacing="0" w:line="18" w:lineRule="atLeast"/>
        <w:jc w:val="center"/>
        <w:rPr>
          <w:rFonts w:hint="eastAsia" w:ascii="宋体" w:hAnsi="宋体" w:eastAsia="宋体" w:cs="宋体"/>
          <w:b/>
          <w:i w:val="0"/>
          <w:color w:val="000000"/>
          <w:sz w:val="32"/>
          <w:szCs w:val="32"/>
          <w:u w:val="none"/>
          <w:vertAlign w:val="baseline"/>
          <w:lang w:eastAsia="zh-CN"/>
        </w:rPr>
      </w:pPr>
    </w:p>
    <w:p>
      <w:pPr>
        <w:pStyle w:val="11"/>
        <w:keepNext w:val="0"/>
        <w:keepLines w:val="0"/>
        <w:widowControl/>
        <w:suppressLineNumbers w:val="0"/>
        <w:bidi w:val="0"/>
        <w:spacing w:before="0" w:beforeAutospacing="0" w:after="0" w:afterAutospacing="0" w:line="18" w:lineRule="atLeast"/>
        <w:jc w:val="center"/>
        <w:rPr>
          <w:sz w:val="32"/>
          <w:szCs w:val="32"/>
        </w:rPr>
      </w:pPr>
      <w:r>
        <w:rPr>
          <w:rFonts w:hint="eastAsia" w:ascii="宋体" w:hAnsi="宋体" w:eastAsia="宋体" w:cs="宋体"/>
          <w:b/>
          <w:i w:val="0"/>
          <w:color w:val="000000"/>
          <w:sz w:val="32"/>
          <w:szCs w:val="32"/>
          <w:u w:val="none"/>
          <w:vertAlign w:val="baseline"/>
          <w:lang w:eastAsia="zh-CN"/>
        </w:rPr>
        <w:t>《</w:t>
      </w:r>
      <w:r>
        <w:rPr>
          <w:rFonts w:hint="eastAsia" w:ascii="宋体" w:hAnsi="宋体" w:eastAsia="宋体" w:cs="宋体"/>
          <w:b/>
          <w:i w:val="0"/>
          <w:color w:val="000000"/>
          <w:sz w:val="32"/>
          <w:szCs w:val="32"/>
          <w:u w:val="none"/>
          <w:vertAlign w:val="baseline"/>
        </w:rPr>
        <w:t>管理经济学</w:t>
      </w:r>
      <w:r>
        <w:rPr>
          <w:rFonts w:hint="eastAsia" w:ascii="宋体" w:hAnsi="宋体" w:eastAsia="宋体" w:cs="宋体"/>
          <w:b/>
          <w:i w:val="0"/>
          <w:color w:val="000000"/>
          <w:sz w:val="32"/>
          <w:szCs w:val="32"/>
          <w:u w:val="none"/>
          <w:vertAlign w:val="baseline"/>
          <w:lang w:eastAsia="zh-CN"/>
        </w:rPr>
        <w:t>》</w:t>
      </w:r>
      <w:r>
        <w:rPr>
          <w:rFonts w:hint="eastAsia" w:ascii="宋体" w:hAnsi="宋体" w:eastAsia="宋体" w:cs="宋体"/>
          <w:b/>
          <w:i w:val="0"/>
          <w:color w:val="000000"/>
          <w:sz w:val="32"/>
          <w:szCs w:val="32"/>
          <w:u w:val="none"/>
          <w:vertAlign w:val="baseline"/>
        </w:rPr>
        <w:t>课程进度及教学大纲</w:t>
      </w:r>
    </w:p>
    <w:p>
      <w:pPr>
        <w:keepNext w:val="0"/>
        <w:keepLines w:val="0"/>
        <w:widowControl/>
        <w:suppressLineNumbers w:val="0"/>
        <w:jc w:val="center"/>
      </w:pPr>
    </w:p>
    <w:p>
      <w:pPr>
        <w:pStyle w:val="11"/>
        <w:keepNext w:val="0"/>
        <w:keepLines w:val="0"/>
        <w:widowControl/>
        <w:suppressLineNumbers w:val="0"/>
        <w:bidi w:val="0"/>
        <w:spacing w:before="0" w:beforeAutospacing="0" w:after="0" w:afterAutospacing="0" w:line="18" w:lineRule="atLeast"/>
        <w:jc w:val="center"/>
        <w:rPr>
          <w:sz w:val="24"/>
          <w:szCs w:val="24"/>
        </w:rPr>
      </w:pPr>
      <w:r>
        <w:rPr>
          <w:rFonts w:hint="default" w:ascii="Times New Roman" w:hAnsi="Times New Roman" w:cs="Times New Roman"/>
          <w:b/>
          <w:i w:val="0"/>
          <w:color w:val="000000"/>
          <w:sz w:val="24"/>
          <w:szCs w:val="24"/>
          <w:u w:val="none"/>
          <w:vertAlign w:val="baseline"/>
        </w:rPr>
        <w:t>管理经济学</w:t>
      </w:r>
    </w:p>
    <w:tbl>
      <w:tblPr>
        <w:tblStyle w:val="17"/>
        <w:tblW w:w="5316" w:type="dxa"/>
        <w:jc w:val="center"/>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30"/>
        <w:gridCol w:w="1262"/>
        <w:gridCol w:w="1052"/>
        <w:gridCol w:w="1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5" w:hRule="atLeast"/>
          <w:jc w:val="center"/>
        </w:trPr>
        <w:tc>
          <w:tcPr>
            <w:tcW w:w="153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课程名称</w:t>
            </w:r>
          </w:p>
        </w:tc>
        <w:tc>
          <w:tcPr>
            <w:tcW w:w="126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管理经济学</w:t>
            </w:r>
          </w:p>
        </w:tc>
        <w:tc>
          <w:tcPr>
            <w:tcW w:w="105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课程编号</w:t>
            </w:r>
          </w:p>
        </w:tc>
        <w:tc>
          <w:tcPr>
            <w:tcW w:w="147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keepNext w:val="0"/>
              <w:keepLines w:val="0"/>
              <w:widowControl/>
              <w:suppressLineNumbers w:val="0"/>
              <w:bidi w:val="0"/>
              <w:jc w:val="left"/>
              <w:textAlignment w:val="top"/>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1460100203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jc w:val="center"/>
        </w:trPr>
        <w:tc>
          <w:tcPr>
            <w:tcW w:w="153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英文课程名称</w:t>
            </w:r>
          </w:p>
        </w:tc>
        <w:tc>
          <w:tcPr>
            <w:tcW w:w="3786"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Managerial Economics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jc w:val="center"/>
        </w:trPr>
        <w:tc>
          <w:tcPr>
            <w:tcW w:w="153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任课教师</w:t>
            </w:r>
          </w:p>
        </w:tc>
        <w:tc>
          <w:tcPr>
            <w:tcW w:w="126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柴小青</w:t>
            </w:r>
          </w:p>
        </w:tc>
        <w:tc>
          <w:tcPr>
            <w:tcW w:w="105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授课对象</w:t>
            </w:r>
          </w:p>
        </w:tc>
        <w:tc>
          <w:tcPr>
            <w:tcW w:w="147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 xml:space="preserve">MBA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153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周学时/总学时</w:t>
            </w:r>
          </w:p>
        </w:tc>
        <w:tc>
          <w:tcPr>
            <w:tcW w:w="126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5/36</w:t>
            </w:r>
          </w:p>
        </w:tc>
        <w:tc>
          <w:tcPr>
            <w:tcW w:w="105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学分</w:t>
            </w:r>
          </w:p>
        </w:tc>
        <w:tc>
          <w:tcPr>
            <w:tcW w:w="147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153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开课学期</w:t>
            </w:r>
          </w:p>
        </w:tc>
        <w:tc>
          <w:tcPr>
            <w:tcW w:w="126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keepNext w:val="0"/>
              <w:keepLines w:val="0"/>
              <w:widowControl/>
              <w:suppressLineNumbers w:val="0"/>
              <w:bidi w:val="0"/>
              <w:jc w:val="left"/>
              <w:textAlignment w:val="top"/>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2016-2017-1</w:t>
            </w:r>
          </w:p>
        </w:tc>
        <w:tc>
          <w:tcPr>
            <w:tcW w:w="105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授课时间</w:t>
            </w:r>
          </w:p>
        </w:tc>
        <w:tc>
          <w:tcPr>
            <w:tcW w:w="147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keepNext w:val="0"/>
              <w:keepLines w:val="0"/>
              <w:widowControl/>
              <w:suppressLineNumbers w:val="0"/>
              <w:bidi w:val="0"/>
              <w:jc w:val="left"/>
              <w:textAlignment w:val="top"/>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周三晚上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153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先修课程</w:t>
            </w:r>
          </w:p>
        </w:tc>
        <w:tc>
          <w:tcPr>
            <w:tcW w:w="126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微观经济学</w:t>
            </w:r>
          </w:p>
        </w:tc>
        <w:tc>
          <w:tcPr>
            <w:tcW w:w="105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授课地点</w:t>
            </w:r>
          </w:p>
        </w:tc>
        <w:tc>
          <w:tcPr>
            <w:tcW w:w="147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keepNext w:val="0"/>
              <w:keepLines w:val="0"/>
              <w:widowControl/>
              <w:suppressLineNumbers w:val="0"/>
              <w:bidi w:val="0"/>
              <w:jc w:val="left"/>
              <w:textAlignment w:val="top"/>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科</w:t>
            </w:r>
            <w:r>
              <w:rPr>
                <w:rFonts w:hint="eastAsia" w:asciiTheme="minorEastAsia" w:hAnsiTheme="minorEastAsia" w:eastAsiaTheme="minorEastAsia" w:cstheme="minorEastAsia"/>
                <w:sz w:val="24"/>
                <w:szCs w:val="24"/>
                <w:lang w:val="en-US" w:eastAsia="zh-CN"/>
              </w:rPr>
              <w:t>A207</w:t>
            </w:r>
          </w:p>
        </w:tc>
      </w:tr>
    </w:tbl>
    <w:p>
      <w:pPr>
        <w:keepNext w:val="0"/>
        <w:keepLines w:val="0"/>
        <w:widowControl/>
        <w:suppressLineNumbers w:val="0"/>
        <w:jc w:val="left"/>
        <w:rPr>
          <w:rFonts w:hint="eastAsia" w:asciiTheme="minorEastAsia" w:hAnsiTheme="minorEastAsia" w:eastAsiaTheme="minorEastAsia" w:cstheme="minorEastAsia"/>
          <w:sz w:val="24"/>
          <w:szCs w:val="24"/>
        </w:rPr>
      </w:pPr>
    </w:p>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授课教师联系方式：13911906268</w:t>
      </w:r>
    </w:p>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Email：cxqq2006@sina.com</w:t>
      </w:r>
    </w:p>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4"/>
          <w:szCs w:val="24"/>
          <w:u w:val="none"/>
          <w:vertAlign w:val="baseline"/>
        </w:rPr>
        <w:t>辅导、答疑安排：一般安排在授课日的晚上</w:t>
      </w:r>
    </w:p>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4"/>
          <w:szCs w:val="24"/>
          <w:u w:val="none"/>
          <w:vertAlign w:val="baseline"/>
          <w:lang w:val="en-US" w:eastAsia="zh-CN"/>
        </w:rPr>
        <w:t>1.</w:t>
      </w:r>
      <w:r>
        <w:rPr>
          <w:rFonts w:hint="eastAsia" w:asciiTheme="minorEastAsia" w:hAnsiTheme="minorEastAsia" w:eastAsiaTheme="minorEastAsia" w:cstheme="minorEastAsia"/>
          <w:i w:val="0"/>
          <w:color w:val="000000"/>
          <w:sz w:val="24"/>
          <w:szCs w:val="24"/>
          <w:u w:val="none"/>
          <w:vertAlign w:val="baseline"/>
        </w:rPr>
        <w:t>课程概述</w:t>
      </w:r>
    </w:p>
    <w:p>
      <w:pPr>
        <w:pStyle w:val="11"/>
        <w:keepNext w:val="0"/>
        <w:keepLines w:val="0"/>
        <w:widowControl/>
        <w:suppressLineNumbers w:val="0"/>
        <w:bidi w:val="0"/>
        <w:spacing w:before="100" w:beforeAutospacing="0" w:after="100" w:afterAutospacing="0" w:line="18" w:lineRule="atLeast"/>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4"/>
          <w:szCs w:val="24"/>
          <w:u w:val="none"/>
          <w:vertAlign w:val="baseline"/>
        </w:rPr>
        <w:t>   本课程是MBA学生的必修课。本课程从MBA学生特点出发，阐述企业经营者在决策过程中所依据的经济学原理，为有效实现经营目标提供经济分析工具，主要内容包括需求分析、生产者行为分析、市场结构与竞争策略、企业外部环境与经营决策等。</w:t>
      </w:r>
    </w:p>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i w:val="0"/>
          <w:color w:val="000000"/>
          <w:sz w:val="24"/>
          <w:szCs w:val="24"/>
          <w:u w:val="none"/>
          <w:vertAlign w:val="baseline"/>
          <w:lang w:val="en-US" w:eastAsia="zh-CN"/>
        </w:rPr>
      </w:pPr>
    </w:p>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4"/>
          <w:szCs w:val="24"/>
          <w:u w:val="none"/>
          <w:vertAlign w:val="baseline"/>
          <w:lang w:val="en-US" w:eastAsia="zh-CN"/>
        </w:rPr>
        <w:t>2.</w:t>
      </w:r>
      <w:r>
        <w:rPr>
          <w:rFonts w:hint="eastAsia" w:asciiTheme="minorEastAsia" w:hAnsiTheme="minorEastAsia" w:eastAsiaTheme="minorEastAsia" w:cstheme="minorEastAsia"/>
          <w:i w:val="0"/>
          <w:color w:val="000000"/>
          <w:sz w:val="24"/>
          <w:szCs w:val="24"/>
          <w:u w:val="none"/>
          <w:vertAlign w:val="baseline"/>
        </w:rPr>
        <w:t>课程目标</w:t>
      </w:r>
    </w:p>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i w:val="0"/>
          <w:color w:val="000000"/>
          <w:sz w:val="24"/>
          <w:szCs w:val="24"/>
          <w:u w:val="none"/>
          <w:vertAlign w:val="baseline"/>
        </w:rPr>
      </w:pPr>
      <w:r>
        <w:rPr>
          <w:rFonts w:hint="eastAsia" w:asciiTheme="minorEastAsia" w:hAnsiTheme="minorEastAsia" w:eastAsiaTheme="minorEastAsia" w:cstheme="minorEastAsia"/>
          <w:i w:val="0"/>
          <w:color w:val="000000"/>
          <w:sz w:val="24"/>
          <w:szCs w:val="24"/>
          <w:u w:val="none"/>
          <w:vertAlign w:val="baseline"/>
        </w:rPr>
        <w:t>   通过本课程的学习，使MBA学员掌握管理经济学的基本理论知识，如需求与供给、生产与成本、收益与利润、市场结构与企业竞争等。学完本课程后，学员能够建立经营决策的经济学思维方式。</w:t>
      </w:r>
    </w:p>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i w:val="0"/>
          <w:color w:val="000000"/>
          <w:sz w:val="24"/>
          <w:szCs w:val="24"/>
          <w:u w:val="none"/>
          <w:vertAlign w:val="baseline"/>
        </w:rPr>
      </w:pPr>
    </w:p>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4"/>
          <w:szCs w:val="24"/>
          <w:u w:val="none"/>
          <w:vertAlign w:val="baseline"/>
          <w:lang w:val="en-US" w:eastAsia="zh-CN"/>
        </w:rPr>
        <w:t>3.</w:t>
      </w:r>
      <w:r>
        <w:rPr>
          <w:rFonts w:hint="eastAsia" w:asciiTheme="minorEastAsia" w:hAnsiTheme="minorEastAsia" w:eastAsiaTheme="minorEastAsia" w:cstheme="minorEastAsia"/>
          <w:i w:val="0"/>
          <w:color w:val="000000"/>
          <w:sz w:val="24"/>
          <w:szCs w:val="24"/>
          <w:u w:val="none"/>
          <w:vertAlign w:val="baseline"/>
        </w:rPr>
        <w:t>内容提要及学时分配</w:t>
      </w:r>
    </w:p>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   本课程共分为8讲，内容及学时分配如下表。</w:t>
      </w:r>
    </w:p>
    <w:p>
      <w:pPr>
        <w:keepNext w:val="0"/>
        <w:keepLines w:val="0"/>
        <w:widowControl/>
        <w:suppressLineNumbers w:val="0"/>
        <w:jc w:val="left"/>
        <w:rPr>
          <w:rFonts w:hint="eastAsia" w:asciiTheme="minorEastAsia" w:hAnsiTheme="minorEastAsia" w:eastAsiaTheme="minorEastAsia" w:cstheme="minorEastAsia"/>
          <w:sz w:val="24"/>
          <w:szCs w:val="24"/>
        </w:rPr>
      </w:pPr>
    </w:p>
    <w:p>
      <w:pPr>
        <w:pStyle w:val="11"/>
        <w:keepNext w:val="0"/>
        <w:keepLines w:val="0"/>
        <w:widowControl/>
        <w:suppressLineNumbers w:val="0"/>
        <w:bidi w:val="0"/>
        <w:spacing w:before="0" w:beforeAutospacing="0" w:after="0" w:afterAutospacing="0" w:line="18"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课程进度表</w:t>
      </w:r>
    </w:p>
    <w:p>
      <w:pPr>
        <w:pStyle w:val="11"/>
        <w:keepNext w:val="0"/>
        <w:keepLines w:val="0"/>
        <w:widowControl/>
        <w:suppressLineNumbers w:val="0"/>
        <w:bidi w:val="0"/>
        <w:spacing w:before="0" w:beforeAutospacing="0" w:after="0" w:afterAutospacing="0" w:line="36"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课程名称</w:t>
      </w:r>
      <w:r>
        <w:rPr>
          <w:rFonts w:hint="eastAsia" w:asciiTheme="minorEastAsia" w:hAnsiTheme="minorEastAsia" w:eastAsiaTheme="minorEastAsia" w:cstheme="minorEastAsia"/>
          <w:b/>
          <w:i w:val="0"/>
          <w:color w:val="000000"/>
          <w:sz w:val="24"/>
          <w:szCs w:val="24"/>
          <w:u w:val="single"/>
          <w:vertAlign w:val="baseline"/>
        </w:rPr>
        <w:t xml:space="preserve">   管理经济学       </w:t>
      </w:r>
      <w:r>
        <w:rPr>
          <w:rFonts w:hint="eastAsia" w:asciiTheme="minorEastAsia" w:hAnsiTheme="minorEastAsia" w:eastAsiaTheme="minorEastAsia" w:cstheme="minorEastAsia"/>
          <w:b/>
          <w:i w:val="0"/>
          <w:color w:val="000000"/>
          <w:sz w:val="24"/>
          <w:szCs w:val="24"/>
          <w:u w:val="none"/>
          <w:vertAlign w:val="baseline"/>
        </w:rPr>
        <w:t>专 业</w:t>
      </w:r>
      <w:r>
        <w:rPr>
          <w:rFonts w:hint="eastAsia" w:asciiTheme="minorEastAsia" w:hAnsiTheme="minorEastAsia" w:eastAsiaTheme="minorEastAsia" w:cstheme="minorEastAsia"/>
          <w:b/>
          <w:i w:val="0"/>
          <w:color w:val="000000"/>
          <w:sz w:val="24"/>
          <w:szCs w:val="24"/>
          <w:u w:val="single"/>
          <w:vertAlign w:val="baseline"/>
        </w:rPr>
        <w:t xml:space="preserve">  MBA     </w:t>
      </w:r>
      <w:r>
        <w:rPr>
          <w:rFonts w:hint="eastAsia" w:asciiTheme="minorEastAsia" w:hAnsiTheme="minorEastAsia" w:eastAsiaTheme="minorEastAsia" w:cstheme="minorEastAsia"/>
          <w:b/>
          <w:i w:val="0"/>
          <w:color w:val="000000"/>
          <w:sz w:val="24"/>
          <w:szCs w:val="24"/>
          <w:u w:val="none"/>
          <w:vertAlign w:val="baseline"/>
        </w:rPr>
        <w:t>年 级</w:t>
      </w:r>
      <w:r>
        <w:rPr>
          <w:rFonts w:hint="eastAsia" w:asciiTheme="minorEastAsia" w:hAnsiTheme="minorEastAsia" w:eastAsiaTheme="minorEastAsia" w:cstheme="minorEastAsia"/>
          <w:b/>
          <w:i w:val="0"/>
          <w:color w:val="000000"/>
          <w:sz w:val="24"/>
          <w:szCs w:val="24"/>
          <w:u w:val="single"/>
          <w:vertAlign w:val="baseline"/>
        </w:rPr>
        <w:t xml:space="preserve">  2010级</w:t>
      </w:r>
    </w:p>
    <w:tbl>
      <w:tblPr>
        <w:tblStyle w:val="17"/>
        <w:tblW w:w="7787" w:type="dxa"/>
        <w:jc w:val="center"/>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33"/>
        <w:gridCol w:w="3677"/>
        <w:gridCol w:w="633"/>
        <w:gridCol w:w="844"/>
        <w:gridCol w:w="738"/>
        <w:gridCol w:w="1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5" w:hRule="atLeast"/>
          <w:jc w:val="center"/>
        </w:trPr>
        <w:tc>
          <w:tcPr>
            <w:tcW w:w="63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18"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周次</w:t>
            </w:r>
          </w:p>
        </w:tc>
        <w:tc>
          <w:tcPr>
            <w:tcW w:w="3677"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18"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课 程 内 容</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18"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课时</w:t>
            </w:r>
          </w:p>
        </w:tc>
        <w:tc>
          <w:tcPr>
            <w:tcW w:w="84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授课人</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18"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职 称</w:t>
            </w:r>
          </w:p>
        </w:tc>
        <w:tc>
          <w:tcPr>
            <w:tcW w:w="126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18"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63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18"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2</w:t>
            </w:r>
          </w:p>
        </w:tc>
        <w:tc>
          <w:tcPr>
            <w:tcW w:w="3677"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第一讲 导论</w:t>
            </w:r>
          </w:p>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 xml:space="preserve">第二讲 需求分析 </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5</w:t>
            </w:r>
          </w:p>
        </w:tc>
        <w:tc>
          <w:tcPr>
            <w:tcW w:w="84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柴小青</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教授</w:t>
            </w:r>
          </w:p>
        </w:tc>
        <w:tc>
          <w:tcPr>
            <w:tcW w:w="126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keepNext w:val="0"/>
              <w:keepLines w:val="0"/>
              <w:widowControl/>
              <w:suppressLineNumbers w:val="0"/>
              <w:bidi w:val="0"/>
              <w:jc w:val="left"/>
              <w:textAlignment w:val="top"/>
              <w:rPr>
                <w:rFonts w:hint="eastAsia" w:asciiTheme="minorEastAsia" w:hAnsiTheme="minorEastAsia" w:eastAsiaTheme="minorEastAsia" w:cstheme="minor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63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18"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3</w:t>
            </w:r>
          </w:p>
        </w:tc>
        <w:tc>
          <w:tcPr>
            <w:tcW w:w="3677"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ind w:left="840" w:hanging="8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第三讲 供给分析、综合分析</w:t>
            </w:r>
          </w:p>
          <w:p>
            <w:pPr>
              <w:pStyle w:val="11"/>
              <w:keepNext w:val="0"/>
              <w:keepLines w:val="0"/>
              <w:widowControl/>
              <w:suppressLineNumbers w:val="0"/>
              <w:bidi w:val="0"/>
              <w:spacing w:before="0" w:beforeAutospacing="0" w:after="0" w:afterAutospacing="0" w:line="18" w:lineRule="atLeast"/>
              <w:ind w:left="8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案例讨论</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5</w:t>
            </w:r>
          </w:p>
        </w:tc>
        <w:tc>
          <w:tcPr>
            <w:tcW w:w="84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柴小青</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教授</w:t>
            </w:r>
          </w:p>
        </w:tc>
        <w:tc>
          <w:tcPr>
            <w:tcW w:w="126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含案例研讨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63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18"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4</w:t>
            </w:r>
          </w:p>
        </w:tc>
        <w:tc>
          <w:tcPr>
            <w:tcW w:w="3677"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第四讲 生产者行为</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5</w:t>
            </w:r>
          </w:p>
        </w:tc>
        <w:tc>
          <w:tcPr>
            <w:tcW w:w="84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柴小青</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教授</w:t>
            </w:r>
          </w:p>
        </w:tc>
        <w:tc>
          <w:tcPr>
            <w:tcW w:w="126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keepNext w:val="0"/>
              <w:keepLines w:val="0"/>
              <w:widowControl/>
              <w:suppressLineNumbers w:val="0"/>
              <w:bidi w:val="0"/>
              <w:jc w:val="left"/>
              <w:textAlignment w:val="top"/>
              <w:rPr>
                <w:rFonts w:hint="eastAsia" w:asciiTheme="minorEastAsia" w:hAnsiTheme="minorEastAsia" w:eastAsiaTheme="minorEastAsia" w:cstheme="minor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63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18"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6</w:t>
            </w:r>
          </w:p>
        </w:tc>
        <w:tc>
          <w:tcPr>
            <w:tcW w:w="3677"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第五讲 成本、收益分析</w:t>
            </w:r>
          </w:p>
          <w:p>
            <w:pPr>
              <w:pStyle w:val="11"/>
              <w:keepNext w:val="0"/>
              <w:keepLines w:val="0"/>
              <w:widowControl/>
              <w:suppressLineNumbers w:val="0"/>
              <w:bidi w:val="0"/>
              <w:spacing w:before="0" w:beforeAutospacing="0" w:after="0" w:afterAutospacing="0" w:line="18" w:lineRule="atLeast"/>
              <w:ind w:left="0" w:firstLine="8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案例研讨</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5</w:t>
            </w:r>
          </w:p>
        </w:tc>
        <w:tc>
          <w:tcPr>
            <w:tcW w:w="84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柴小青</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教授</w:t>
            </w:r>
          </w:p>
        </w:tc>
        <w:tc>
          <w:tcPr>
            <w:tcW w:w="126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含案例研讨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63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18"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7</w:t>
            </w:r>
          </w:p>
        </w:tc>
        <w:tc>
          <w:tcPr>
            <w:tcW w:w="3677"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第六讲 市场结构与竞争策略</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5</w:t>
            </w:r>
          </w:p>
        </w:tc>
        <w:tc>
          <w:tcPr>
            <w:tcW w:w="84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柴小青</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教授</w:t>
            </w:r>
          </w:p>
        </w:tc>
        <w:tc>
          <w:tcPr>
            <w:tcW w:w="126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keepNext w:val="0"/>
              <w:keepLines w:val="0"/>
              <w:widowControl/>
              <w:suppressLineNumbers w:val="0"/>
              <w:bidi w:val="0"/>
              <w:jc w:val="left"/>
              <w:textAlignment w:val="top"/>
              <w:rPr>
                <w:rFonts w:hint="eastAsia" w:asciiTheme="minorEastAsia" w:hAnsiTheme="minorEastAsia" w:eastAsiaTheme="minorEastAsia" w:cstheme="minor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63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18"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9</w:t>
            </w:r>
          </w:p>
        </w:tc>
        <w:tc>
          <w:tcPr>
            <w:tcW w:w="3677"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ind w:left="840" w:hanging="84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第七讲 市场结构与竞争策略案例研讨</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5</w:t>
            </w:r>
          </w:p>
        </w:tc>
        <w:tc>
          <w:tcPr>
            <w:tcW w:w="84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柴小青</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教授</w:t>
            </w:r>
          </w:p>
        </w:tc>
        <w:tc>
          <w:tcPr>
            <w:tcW w:w="126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含案例研讨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63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18"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10</w:t>
            </w:r>
          </w:p>
        </w:tc>
        <w:tc>
          <w:tcPr>
            <w:tcW w:w="3677"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ind w:left="1050" w:hanging="105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第八讲  国内外环境与企业经营决策  </w:t>
            </w:r>
          </w:p>
        </w:tc>
        <w:tc>
          <w:tcPr>
            <w:tcW w:w="63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5</w:t>
            </w:r>
          </w:p>
        </w:tc>
        <w:tc>
          <w:tcPr>
            <w:tcW w:w="84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柴小青</w:t>
            </w:r>
          </w:p>
        </w:tc>
        <w:tc>
          <w:tcPr>
            <w:tcW w:w="738"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教授</w:t>
            </w:r>
          </w:p>
        </w:tc>
        <w:tc>
          <w:tcPr>
            <w:tcW w:w="126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keepNext w:val="0"/>
              <w:keepLines w:val="0"/>
              <w:widowControl/>
              <w:suppressLineNumbers w:val="0"/>
              <w:bidi w:val="0"/>
              <w:jc w:val="left"/>
              <w:textAlignment w:val="top"/>
              <w:rPr>
                <w:rFonts w:hint="eastAsia" w:asciiTheme="minorEastAsia" w:hAnsiTheme="minorEastAsia" w:eastAsiaTheme="minorEastAsia" w:cstheme="minorEastAsia"/>
                <w:sz w:val="24"/>
                <w:szCs w:val="24"/>
              </w:rPr>
            </w:pPr>
          </w:p>
        </w:tc>
      </w:tr>
    </w:tbl>
    <w:p>
      <w:pPr>
        <w:keepNext w:val="0"/>
        <w:keepLines w:val="0"/>
        <w:widowControl/>
        <w:numPr>
          <w:ilvl w:val="0"/>
          <w:numId w:val="10"/>
        </w:numPr>
        <w:suppressLineNumbers w:val="0"/>
        <w:bidi w:val="0"/>
        <w:spacing w:before="0" w:beforeAutospacing="1" w:after="0" w:afterAutospacing="1"/>
        <w:textAlignment w:val="baseline"/>
        <w:rPr>
          <w:rFonts w:hint="eastAsia" w:asciiTheme="minorEastAsia" w:hAnsiTheme="minorEastAsia" w:eastAsiaTheme="minorEastAsia" w:cstheme="minorEastAsia"/>
          <w:i w:val="0"/>
          <w:color w:val="000000"/>
          <w:kern w:val="0"/>
          <w:sz w:val="24"/>
          <w:szCs w:val="24"/>
          <w:u w:val="none"/>
          <w:vertAlign w:val="baseline"/>
          <w:lang w:val="en-US" w:eastAsia="zh-CN" w:bidi="ar"/>
        </w:rPr>
      </w:pPr>
      <w:r>
        <w:rPr>
          <w:rFonts w:hint="eastAsia" w:asciiTheme="minorEastAsia" w:hAnsiTheme="minorEastAsia" w:eastAsiaTheme="minorEastAsia" w:cstheme="minorEastAsia"/>
          <w:i w:val="0"/>
          <w:color w:val="000000"/>
          <w:kern w:val="0"/>
          <w:sz w:val="24"/>
          <w:szCs w:val="24"/>
          <w:u w:val="none"/>
          <w:vertAlign w:val="baseline"/>
          <w:lang w:val="en-US" w:eastAsia="zh-CN" w:bidi="ar"/>
        </w:rPr>
        <w:t>教学方式     </w:t>
      </w:r>
    </w:p>
    <w:p>
      <w:pPr>
        <w:keepNext w:val="0"/>
        <w:keepLines w:val="0"/>
        <w:widowControl/>
        <w:numPr>
          <w:ilvl w:val="0"/>
          <w:numId w:val="0"/>
        </w:numPr>
        <w:suppressLineNumbers w:val="0"/>
        <w:bidi w:val="0"/>
        <w:spacing w:before="0" w:beforeAutospacing="1" w:after="0" w:afterAutospacing="1"/>
        <w:textAlignment w:val="baseline"/>
        <w:rPr>
          <w:rFonts w:hint="eastAsia" w:asciiTheme="minorEastAsia" w:hAnsiTheme="minorEastAsia" w:eastAsiaTheme="minorEastAsia" w:cstheme="minorEastAsia"/>
          <w:i w:val="0"/>
          <w:color w:val="000000"/>
          <w:kern w:val="0"/>
          <w:sz w:val="24"/>
          <w:szCs w:val="24"/>
          <w:u w:val="none"/>
          <w:vertAlign w:val="baseline"/>
          <w:lang w:val="en-US" w:eastAsia="zh-CN" w:bidi="ar"/>
        </w:rPr>
      </w:pPr>
      <w:r>
        <w:rPr>
          <w:rFonts w:hint="eastAsia" w:asciiTheme="minorEastAsia" w:hAnsiTheme="minorEastAsia" w:eastAsiaTheme="minorEastAsia" w:cstheme="minorEastAsia"/>
          <w:i w:val="0"/>
          <w:color w:val="000000"/>
          <w:kern w:val="0"/>
          <w:sz w:val="24"/>
          <w:szCs w:val="24"/>
          <w:u w:val="none"/>
          <w:vertAlign w:val="baseline"/>
          <w:lang w:val="en-US" w:eastAsia="zh-CN" w:bidi="ar"/>
        </w:rPr>
        <w:t xml:space="preserve">  讲授与案例研讨相结合，案例研讨大约占总课时30%。</w:t>
      </w:r>
    </w:p>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i w:val="0"/>
          <w:color w:val="000000"/>
          <w:kern w:val="0"/>
          <w:sz w:val="24"/>
          <w:szCs w:val="24"/>
          <w:u w:val="none"/>
          <w:vertAlign w:val="baseline"/>
          <w:lang w:val="en-US" w:eastAsia="zh-CN" w:bidi="ar"/>
        </w:rPr>
      </w:pPr>
      <w:r>
        <w:rPr>
          <w:rFonts w:hint="eastAsia" w:asciiTheme="minorEastAsia" w:hAnsiTheme="minorEastAsia" w:eastAsiaTheme="minorEastAsia" w:cstheme="minorEastAsia"/>
          <w:i w:val="0"/>
          <w:color w:val="000000"/>
          <w:kern w:val="0"/>
          <w:sz w:val="24"/>
          <w:szCs w:val="24"/>
          <w:u w:val="none"/>
          <w:vertAlign w:val="baseline"/>
          <w:lang w:val="en-US" w:eastAsia="zh-CN" w:bidi="ar"/>
        </w:rPr>
        <w:t>5.教学过程中IT工具等技术手段的应用</w:t>
      </w:r>
    </w:p>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i w:val="0"/>
          <w:color w:val="000000"/>
          <w:kern w:val="0"/>
          <w:sz w:val="24"/>
          <w:szCs w:val="24"/>
          <w:u w:val="none"/>
          <w:vertAlign w:val="baseline"/>
          <w:lang w:val="en-US" w:eastAsia="zh-CN" w:bidi="ar"/>
        </w:rPr>
      </w:pPr>
      <w:r>
        <w:rPr>
          <w:rFonts w:hint="eastAsia" w:asciiTheme="minorEastAsia" w:hAnsiTheme="minorEastAsia" w:eastAsiaTheme="minorEastAsia" w:cstheme="minorEastAsia"/>
          <w:i w:val="0"/>
          <w:color w:val="000000"/>
          <w:kern w:val="0"/>
          <w:sz w:val="24"/>
          <w:szCs w:val="24"/>
          <w:u w:val="none"/>
          <w:vertAlign w:val="baseline"/>
          <w:lang w:val="en-US" w:eastAsia="zh-CN" w:bidi="ar"/>
        </w:rPr>
        <w:t> 使用计算机演示教学幻灯片。</w:t>
      </w:r>
    </w:p>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i w:val="0"/>
          <w:color w:val="000000"/>
          <w:kern w:val="0"/>
          <w:sz w:val="24"/>
          <w:szCs w:val="24"/>
          <w:u w:val="none"/>
          <w:vertAlign w:val="baseline"/>
          <w:lang w:val="en-US" w:eastAsia="zh-CN" w:bidi="ar"/>
        </w:rPr>
      </w:pPr>
    </w:p>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i w:val="0"/>
          <w:color w:val="000000"/>
          <w:kern w:val="0"/>
          <w:sz w:val="24"/>
          <w:szCs w:val="24"/>
          <w:u w:val="none"/>
          <w:vertAlign w:val="baseline"/>
          <w:lang w:val="en-US" w:eastAsia="zh-CN" w:bidi="ar"/>
        </w:rPr>
      </w:pPr>
      <w:r>
        <w:rPr>
          <w:rFonts w:hint="eastAsia" w:asciiTheme="minorEastAsia" w:hAnsiTheme="minorEastAsia" w:eastAsiaTheme="minorEastAsia" w:cstheme="minorEastAsia"/>
          <w:i w:val="0"/>
          <w:color w:val="000000"/>
          <w:kern w:val="0"/>
          <w:sz w:val="24"/>
          <w:szCs w:val="24"/>
          <w:u w:val="none"/>
          <w:vertAlign w:val="baseline"/>
          <w:lang w:val="en-US" w:eastAsia="zh-CN" w:bidi="ar"/>
        </w:rPr>
        <w:t>6.教材</w:t>
      </w:r>
    </w:p>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i w:val="0"/>
          <w:color w:val="000000"/>
          <w:kern w:val="0"/>
          <w:sz w:val="24"/>
          <w:szCs w:val="24"/>
          <w:u w:val="none"/>
          <w:vertAlign w:val="baseline"/>
          <w:lang w:val="en-US" w:eastAsia="zh-CN" w:bidi="ar"/>
        </w:rPr>
      </w:pPr>
      <w:r>
        <w:rPr>
          <w:rFonts w:hint="eastAsia" w:asciiTheme="minorEastAsia" w:hAnsiTheme="minorEastAsia" w:eastAsiaTheme="minorEastAsia" w:cstheme="minorEastAsia"/>
          <w:i w:val="0"/>
          <w:color w:val="000000"/>
          <w:kern w:val="0"/>
          <w:sz w:val="24"/>
          <w:szCs w:val="24"/>
          <w:u w:val="none"/>
          <w:vertAlign w:val="baseline"/>
          <w:lang w:val="en-US" w:eastAsia="zh-CN" w:bidi="ar"/>
        </w:rPr>
        <w:t> 詹姆斯 R .麦圭根等著《管理经济学（中国版）》，机械工业出版社，2008年。</w:t>
      </w:r>
    </w:p>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i w:val="0"/>
          <w:color w:val="000000"/>
          <w:kern w:val="0"/>
          <w:sz w:val="24"/>
          <w:szCs w:val="24"/>
          <w:u w:val="none"/>
          <w:vertAlign w:val="baseline"/>
          <w:lang w:val="en-US" w:eastAsia="zh-CN" w:bidi="ar"/>
        </w:rPr>
      </w:pPr>
    </w:p>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i w:val="0"/>
          <w:color w:val="000000"/>
          <w:kern w:val="0"/>
          <w:sz w:val="24"/>
          <w:szCs w:val="24"/>
          <w:u w:val="none"/>
          <w:vertAlign w:val="baseline"/>
          <w:lang w:val="en-US" w:eastAsia="zh-CN" w:bidi="ar"/>
        </w:rPr>
      </w:pPr>
      <w:r>
        <w:rPr>
          <w:rFonts w:hint="eastAsia" w:asciiTheme="minorEastAsia" w:hAnsiTheme="minorEastAsia" w:eastAsiaTheme="minorEastAsia" w:cstheme="minorEastAsia"/>
          <w:i w:val="0"/>
          <w:color w:val="000000"/>
          <w:kern w:val="0"/>
          <w:sz w:val="24"/>
          <w:szCs w:val="24"/>
          <w:u w:val="none"/>
          <w:vertAlign w:val="baseline"/>
          <w:lang w:val="en-US" w:eastAsia="zh-CN" w:bidi="ar"/>
        </w:rPr>
        <w:t>7.参考书目</w:t>
      </w:r>
    </w:p>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i w:val="0"/>
          <w:color w:val="000000"/>
          <w:kern w:val="0"/>
          <w:sz w:val="24"/>
          <w:szCs w:val="24"/>
          <w:u w:val="none"/>
          <w:vertAlign w:val="baseline"/>
          <w:lang w:val="en-US" w:eastAsia="zh-CN" w:bidi="ar"/>
        </w:rPr>
      </w:pPr>
      <w:r>
        <w:rPr>
          <w:rFonts w:hint="eastAsia" w:asciiTheme="minorEastAsia" w:hAnsiTheme="minorEastAsia" w:eastAsiaTheme="minorEastAsia" w:cstheme="minorEastAsia"/>
          <w:i w:val="0"/>
          <w:color w:val="000000"/>
          <w:kern w:val="0"/>
          <w:sz w:val="24"/>
          <w:szCs w:val="24"/>
          <w:u w:val="none"/>
          <w:vertAlign w:val="baseline"/>
          <w:lang w:val="en-US" w:eastAsia="zh-CN" w:bidi="ar"/>
        </w:rPr>
        <w:t> 克里斯托弗 R.托马斯《管理经济学》，机械工业出版社，2006年。</w:t>
      </w:r>
    </w:p>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i w:val="0"/>
          <w:color w:val="000000"/>
          <w:kern w:val="0"/>
          <w:sz w:val="24"/>
          <w:szCs w:val="24"/>
          <w:u w:val="none"/>
          <w:vertAlign w:val="baseline"/>
          <w:lang w:val="en-US" w:eastAsia="zh-CN" w:bidi="ar"/>
        </w:rPr>
      </w:pPr>
      <w:r>
        <w:rPr>
          <w:rFonts w:hint="eastAsia" w:asciiTheme="minorEastAsia" w:hAnsiTheme="minorEastAsia" w:eastAsiaTheme="minorEastAsia" w:cstheme="minorEastAsia"/>
          <w:i w:val="0"/>
          <w:color w:val="000000"/>
          <w:kern w:val="0"/>
          <w:sz w:val="24"/>
          <w:szCs w:val="24"/>
          <w:u w:val="none"/>
          <w:vertAlign w:val="baseline"/>
          <w:lang w:val="en-US" w:eastAsia="zh-CN" w:bidi="ar"/>
        </w:rPr>
        <w:t> 朱善利《微观经济学》，第三版，北京大学出版社，2007年。</w:t>
      </w:r>
    </w:p>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i w:val="0"/>
          <w:color w:val="000000"/>
          <w:kern w:val="0"/>
          <w:sz w:val="24"/>
          <w:szCs w:val="24"/>
          <w:u w:val="none"/>
          <w:vertAlign w:val="baseline"/>
          <w:lang w:val="en-US" w:eastAsia="zh-CN" w:bidi="ar"/>
        </w:rPr>
      </w:pPr>
    </w:p>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i w:val="0"/>
          <w:color w:val="000000"/>
          <w:kern w:val="0"/>
          <w:sz w:val="24"/>
          <w:szCs w:val="24"/>
          <w:u w:val="none"/>
          <w:vertAlign w:val="baseline"/>
          <w:lang w:val="en-US" w:eastAsia="zh-CN" w:bidi="ar"/>
        </w:rPr>
      </w:pPr>
      <w:r>
        <w:rPr>
          <w:rFonts w:hint="eastAsia" w:asciiTheme="minorEastAsia" w:hAnsiTheme="minorEastAsia" w:eastAsiaTheme="minorEastAsia" w:cstheme="minorEastAsia"/>
          <w:i w:val="0"/>
          <w:color w:val="000000"/>
          <w:kern w:val="0"/>
          <w:sz w:val="24"/>
          <w:szCs w:val="24"/>
          <w:u w:val="none"/>
          <w:vertAlign w:val="baseline"/>
          <w:lang w:val="en-US" w:eastAsia="zh-CN" w:bidi="ar"/>
        </w:rPr>
        <w:t>8.教学辅助材料，如CD、录影等</w:t>
      </w:r>
    </w:p>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i w:val="0"/>
          <w:color w:val="000000"/>
          <w:kern w:val="0"/>
          <w:sz w:val="24"/>
          <w:szCs w:val="24"/>
          <w:u w:val="none"/>
          <w:vertAlign w:val="baseline"/>
          <w:lang w:val="en-US" w:eastAsia="zh-CN" w:bidi="ar"/>
        </w:rPr>
      </w:pPr>
      <w:r>
        <w:rPr>
          <w:rFonts w:hint="eastAsia" w:asciiTheme="minorEastAsia" w:hAnsiTheme="minorEastAsia" w:eastAsiaTheme="minorEastAsia" w:cstheme="minorEastAsia"/>
          <w:i w:val="0"/>
          <w:color w:val="000000"/>
          <w:kern w:val="0"/>
          <w:sz w:val="24"/>
          <w:szCs w:val="24"/>
          <w:u w:val="none"/>
          <w:vertAlign w:val="baseline"/>
          <w:lang w:val="en-US" w:eastAsia="zh-CN" w:bidi="ar"/>
        </w:rPr>
        <w:t>   无</w:t>
      </w:r>
    </w:p>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i w:val="0"/>
          <w:color w:val="000000"/>
          <w:kern w:val="0"/>
          <w:sz w:val="24"/>
          <w:szCs w:val="24"/>
          <w:u w:val="none"/>
          <w:vertAlign w:val="baseline"/>
          <w:lang w:val="en-US" w:eastAsia="zh-CN" w:bidi="ar"/>
        </w:rPr>
      </w:pPr>
    </w:p>
    <w:p>
      <w:pPr>
        <w:pStyle w:val="11"/>
        <w:keepNext w:val="0"/>
        <w:keepLines w:val="0"/>
        <w:widowControl/>
        <w:numPr>
          <w:ilvl w:val="0"/>
          <w:numId w:val="11"/>
        </w:numPr>
        <w:suppressLineNumbers w:val="0"/>
        <w:bidi w:val="0"/>
        <w:spacing w:before="0" w:beforeAutospacing="0" w:after="0" w:afterAutospacing="0" w:line="18" w:lineRule="atLeast"/>
        <w:jc w:val="both"/>
        <w:rPr>
          <w:rFonts w:hint="eastAsia" w:asciiTheme="minorEastAsia" w:hAnsiTheme="minorEastAsia" w:eastAsiaTheme="minorEastAsia" w:cstheme="minorEastAsia"/>
          <w:i w:val="0"/>
          <w:color w:val="000000"/>
          <w:kern w:val="0"/>
          <w:sz w:val="24"/>
          <w:szCs w:val="24"/>
          <w:u w:val="none"/>
          <w:vertAlign w:val="baseline"/>
          <w:lang w:val="en-US" w:eastAsia="zh-CN" w:bidi="ar"/>
        </w:rPr>
      </w:pPr>
      <w:r>
        <w:rPr>
          <w:rFonts w:hint="eastAsia" w:asciiTheme="minorEastAsia" w:hAnsiTheme="minorEastAsia" w:eastAsiaTheme="minorEastAsia" w:cstheme="minorEastAsia"/>
          <w:i w:val="0"/>
          <w:color w:val="000000"/>
          <w:kern w:val="0"/>
          <w:sz w:val="24"/>
          <w:szCs w:val="24"/>
          <w:u w:val="none"/>
          <w:vertAlign w:val="baseline"/>
          <w:lang w:val="en-US" w:eastAsia="zh-CN" w:bidi="ar"/>
        </w:rPr>
        <w:t>课程学习要求及课堂纪律规范   </w:t>
      </w:r>
    </w:p>
    <w:p>
      <w:pPr>
        <w:pStyle w:val="11"/>
        <w:keepNext w:val="0"/>
        <w:keepLines w:val="0"/>
        <w:widowControl/>
        <w:numPr>
          <w:ilvl w:val="0"/>
          <w:numId w:val="0"/>
        </w:numPr>
        <w:suppressLineNumbers w:val="0"/>
        <w:bidi w:val="0"/>
        <w:spacing w:before="0" w:beforeAutospacing="0" w:after="0" w:afterAutospacing="0" w:line="18" w:lineRule="atLeast"/>
        <w:ind w:right="0" w:rightChars="0"/>
        <w:jc w:val="both"/>
        <w:rPr>
          <w:rFonts w:hint="eastAsia" w:asciiTheme="minorEastAsia" w:hAnsiTheme="minorEastAsia" w:eastAsiaTheme="minorEastAsia" w:cstheme="minorEastAsia"/>
          <w:i w:val="0"/>
          <w:color w:val="000000"/>
          <w:kern w:val="0"/>
          <w:sz w:val="24"/>
          <w:szCs w:val="24"/>
          <w:u w:val="none"/>
          <w:vertAlign w:val="baseline"/>
          <w:lang w:val="en-US" w:eastAsia="zh-CN" w:bidi="ar"/>
        </w:rPr>
      </w:pPr>
      <w:r>
        <w:rPr>
          <w:rFonts w:hint="eastAsia" w:asciiTheme="minorEastAsia" w:hAnsiTheme="minorEastAsia" w:eastAsiaTheme="minorEastAsia" w:cstheme="minorEastAsia"/>
          <w:i w:val="0"/>
          <w:color w:val="000000"/>
          <w:kern w:val="0"/>
          <w:sz w:val="24"/>
          <w:szCs w:val="24"/>
          <w:u w:val="none"/>
          <w:vertAlign w:val="baseline"/>
          <w:lang w:val="en-US" w:eastAsia="zh-CN" w:bidi="ar"/>
        </w:rPr>
        <w:t xml:space="preserve">  按照中国政法大学关于课堂纪律的要求执行。 </w:t>
      </w:r>
    </w:p>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i w:val="0"/>
          <w:color w:val="000000"/>
          <w:kern w:val="0"/>
          <w:sz w:val="24"/>
          <w:szCs w:val="24"/>
          <w:u w:val="none"/>
          <w:vertAlign w:val="baseline"/>
          <w:lang w:val="en-US" w:eastAsia="zh-CN" w:bidi="ar"/>
        </w:rPr>
      </w:pPr>
    </w:p>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i w:val="0"/>
          <w:color w:val="000000"/>
          <w:kern w:val="0"/>
          <w:sz w:val="24"/>
          <w:szCs w:val="24"/>
          <w:u w:val="none"/>
          <w:vertAlign w:val="baseline"/>
          <w:lang w:val="en-US" w:eastAsia="zh-CN" w:bidi="ar"/>
        </w:rPr>
      </w:pPr>
      <w:r>
        <w:rPr>
          <w:rFonts w:hint="eastAsia" w:asciiTheme="minorEastAsia" w:hAnsiTheme="minorEastAsia" w:eastAsiaTheme="minorEastAsia" w:cstheme="minorEastAsia"/>
          <w:i w:val="0"/>
          <w:color w:val="000000"/>
          <w:kern w:val="0"/>
          <w:sz w:val="24"/>
          <w:szCs w:val="24"/>
          <w:u w:val="none"/>
          <w:vertAlign w:val="baseline"/>
          <w:lang w:val="en-US" w:eastAsia="zh-CN" w:bidi="ar"/>
        </w:rPr>
        <w:t>10.学生成绩评定办法（需详细说明评估学生学习效果的方法，各部分的百分比）</w:t>
      </w:r>
    </w:p>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i w:val="0"/>
          <w:color w:val="000000"/>
          <w:kern w:val="0"/>
          <w:sz w:val="24"/>
          <w:szCs w:val="24"/>
          <w:u w:val="none"/>
          <w:vertAlign w:val="baseline"/>
          <w:lang w:val="en-US" w:eastAsia="zh-CN" w:bidi="ar"/>
        </w:rPr>
      </w:pPr>
      <w:r>
        <w:rPr>
          <w:rFonts w:hint="eastAsia" w:asciiTheme="minorEastAsia" w:hAnsiTheme="minorEastAsia" w:eastAsiaTheme="minorEastAsia" w:cstheme="minorEastAsia"/>
          <w:i w:val="0"/>
          <w:color w:val="000000"/>
          <w:kern w:val="0"/>
          <w:sz w:val="24"/>
          <w:szCs w:val="24"/>
          <w:u w:val="none"/>
          <w:vertAlign w:val="baseline"/>
          <w:lang w:val="en-US" w:eastAsia="zh-CN" w:bidi="ar"/>
        </w:rPr>
        <w:t xml:space="preserve"> 案例分析报告和作业：30%、课堂讨论：20%、期末考试：50% </w:t>
      </w:r>
    </w:p>
    <w:p>
      <w:pPr>
        <w:keepNext w:val="0"/>
        <w:keepLines w:val="0"/>
        <w:widowControl/>
        <w:suppressLineNumbers w:val="0"/>
        <w:jc w:val="left"/>
        <w:rPr>
          <w:rFonts w:hint="eastAsia" w:asciiTheme="minorEastAsia" w:hAnsiTheme="minorEastAsia" w:eastAsiaTheme="minorEastAsia" w:cstheme="minorEastAsia"/>
          <w:i w:val="0"/>
          <w:color w:val="000000"/>
          <w:kern w:val="0"/>
          <w:sz w:val="24"/>
          <w:szCs w:val="24"/>
          <w:u w:val="none"/>
          <w:vertAlign w:val="baseline"/>
          <w:lang w:val="en-US" w:eastAsia="zh-CN" w:bidi="ar"/>
        </w:rPr>
      </w:pPr>
    </w:p>
    <w:p>
      <w:pPr>
        <w:pStyle w:val="11"/>
        <w:keepNext w:val="0"/>
        <w:keepLines w:val="0"/>
        <w:widowControl/>
        <w:suppressLineNumbers w:val="0"/>
        <w:bidi w:val="0"/>
        <w:spacing w:before="0" w:beforeAutospacing="0" w:after="0" w:afterAutospacing="0" w:line="18" w:lineRule="atLeast"/>
        <w:ind w:left="0" w:firstLine="362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教学大纲</w:t>
      </w:r>
    </w:p>
    <w:p>
      <w:pPr>
        <w:pStyle w:val="11"/>
        <w:keepNext w:val="0"/>
        <w:keepLines w:val="0"/>
        <w:widowControl/>
        <w:suppressLineNumbers w:val="0"/>
        <w:bidi w:val="0"/>
        <w:spacing w:before="100" w:beforeAutospacing="0" w:after="100" w:afterAutospacing="0" w:line="27"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 xml:space="preserve">第一讲 导论 </w:t>
      </w:r>
      <w:r>
        <w:rPr>
          <w:rFonts w:hint="eastAsia" w:asciiTheme="minorEastAsia" w:hAnsiTheme="minorEastAsia" w:eastAsiaTheme="minorEastAsia" w:cstheme="minorEastAsia"/>
          <w:i w:val="0"/>
          <w:color w:val="000000"/>
          <w:sz w:val="24"/>
          <w:szCs w:val="24"/>
          <w:u w:val="none"/>
          <w:vertAlign w:val="baseline"/>
        </w:rPr>
        <w:t>（2课时）</w:t>
      </w:r>
    </w:p>
    <w:p>
      <w:pPr>
        <w:pStyle w:val="11"/>
        <w:keepNext w:val="0"/>
        <w:keepLines w:val="0"/>
        <w:widowControl/>
        <w:suppressLineNumbers w:val="0"/>
        <w:bidi w:val="0"/>
        <w:spacing w:before="100" w:beforeAutospacing="0" w:after="100" w:afterAutospacing="0" w:line="27" w:lineRule="atLeast"/>
        <w:ind w:lef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 xml:space="preserve">管理经济学的概念，管理经济学的性质、内容及范围、管理经济学学习方法等。市场的概念和类型，企业组织与经营目标。 </w:t>
      </w:r>
    </w:p>
    <w:p>
      <w:pPr>
        <w:pStyle w:val="11"/>
        <w:keepNext w:val="0"/>
        <w:keepLines w:val="0"/>
        <w:widowControl/>
        <w:suppressLineNumbers w:val="0"/>
        <w:bidi w:val="0"/>
        <w:spacing w:before="100" w:beforeAutospacing="0" w:after="100" w:afterAutospacing="0" w:line="27"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阅读内容：教材　第一章</w:t>
      </w:r>
    </w:p>
    <w:p>
      <w:pPr>
        <w:pStyle w:val="11"/>
        <w:keepNext w:val="0"/>
        <w:keepLines w:val="0"/>
        <w:widowControl/>
        <w:suppressLineNumbers w:val="0"/>
        <w:bidi w:val="0"/>
        <w:spacing w:before="100" w:beforeAutospacing="0" w:after="100" w:afterAutospacing="0" w:line="27"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第二讲  需求分析</w:t>
      </w:r>
      <w:r>
        <w:rPr>
          <w:rFonts w:hint="eastAsia" w:asciiTheme="minorEastAsia" w:hAnsiTheme="minorEastAsia" w:eastAsiaTheme="minorEastAsia" w:cstheme="minorEastAsia"/>
          <w:i w:val="0"/>
          <w:color w:val="000000"/>
          <w:sz w:val="24"/>
          <w:szCs w:val="24"/>
          <w:u w:val="none"/>
          <w:vertAlign w:val="baseline"/>
        </w:rPr>
        <w:t>（3课时）</w:t>
      </w:r>
    </w:p>
    <w:p>
      <w:pPr>
        <w:pStyle w:val="11"/>
        <w:keepNext w:val="0"/>
        <w:keepLines w:val="0"/>
        <w:widowControl/>
        <w:suppressLineNumbers w:val="0"/>
        <w:bidi w:val="0"/>
        <w:spacing w:before="100" w:beforeAutospacing="0" w:after="100" w:afterAutospacing="0" w:line="27" w:lineRule="atLeast"/>
        <w:ind w:lef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需求关系、需求与需求曲线，效用、边际效用递减规律，无差异曲线，消费者选择，个别需求与市场需求、需求弹性、弹性在管理决策中的应用。</w:t>
      </w:r>
    </w:p>
    <w:p>
      <w:pPr>
        <w:pStyle w:val="11"/>
        <w:keepNext w:val="0"/>
        <w:keepLines w:val="0"/>
        <w:widowControl/>
        <w:suppressLineNumbers w:val="0"/>
        <w:bidi w:val="0"/>
        <w:spacing w:before="100" w:beforeAutospacing="0" w:after="100" w:afterAutospacing="0" w:line="27"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阅读内容： 教材 第三章</w:t>
      </w:r>
    </w:p>
    <w:p>
      <w:pPr>
        <w:pStyle w:val="11"/>
        <w:keepNext w:val="0"/>
        <w:keepLines w:val="0"/>
        <w:widowControl/>
        <w:suppressLineNumbers w:val="0"/>
        <w:bidi w:val="0"/>
        <w:spacing w:before="100" w:beforeAutospacing="0" w:after="100" w:afterAutospacing="0" w:line="27"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第三讲 　供给分析、综合分析</w:t>
      </w:r>
      <w:r>
        <w:rPr>
          <w:rFonts w:hint="eastAsia" w:asciiTheme="minorEastAsia" w:hAnsiTheme="minorEastAsia" w:eastAsiaTheme="minorEastAsia" w:cstheme="minorEastAsia"/>
          <w:i w:val="0"/>
          <w:color w:val="000000"/>
          <w:sz w:val="24"/>
          <w:szCs w:val="24"/>
          <w:u w:val="none"/>
          <w:vertAlign w:val="baseline"/>
        </w:rPr>
        <w:t>（5课时）</w:t>
      </w:r>
    </w:p>
    <w:p>
      <w:pPr>
        <w:pStyle w:val="11"/>
        <w:keepNext w:val="0"/>
        <w:keepLines w:val="0"/>
        <w:widowControl/>
        <w:suppressLineNumbers w:val="0"/>
        <w:bidi w:val="0"/>
        <w:spacing w:before="100" w:beforeAutospacing="0" w:after="100" w:afterAutospacing="0" w:line="27"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   供给曲线、影响商品供给的因素，市场均衡、市场均衡的变动，政府对市场的干预，综合分析。</w:t>
      </w:r>
    </w:p>
    <w:p>
      <w:pPr>
        <w:pStyle w:val="11"/>
        <w:keepNext w:val="0"/>
        <w:keepLines w:val="0"/>
        <w:widowControl/>
        <w:suppressLineNumbers w:val="0"/>
        <w:bidi w:val="0"/>
        <w:spacing w:before="100" w:beforeAutospacing="0" w:after="100" w:afterAutospacing="0" w:line="27" w:lineRule="atLeast"/>
        <w:ind w:lef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案例讨论：将学生分为若干小组，结合上述三讲内容进行案例研讨，各组派代表向全班同学汇报研讨结果。注：主讲教师事先将案例发与学生。</w:t>
      </w:r>
    </w:p>
    <w:p>
      <w:pPr>
        <w:pStyle w:val="11"/>
        <w:keepNext w:val="0"/>
        <w:keepLines w:val="0"/>
        <w:widowControl/>
        <w:suppressLineNumbers w:val="0"/>
        <w:bidi w:val="0"/>
        <w:spacing w:before="100" w:beforeAutospacing="0" w:after="100" w:afterAutospacing="0" w:line="27"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阅读内容：教材第三章，参考书：克里斯托弗 R.托马斯《管理经济学》第二章。</w:t>
      </w:r>
    </w:p>
    <w:p>
      <w:pPr>
        <w:pStyle w:val="11"/>
        <w:keepNext w:val="0"/>
        <w:keepLines w:val="0"/>
        <w:widowControl/>
        <w:suppressLineNumbers w:val="0"/>
        <w:bidi w:val="0"/>
        <w:spacing w:before="100" w:beforeAutospacing="0" w:after="100" w:afterAutospacing="0" w:line="27"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第四讲　生产者行为</w:t>
      </w:r>
      <w:r>
        <w:rPr>
          <w:rFonts w:hint="eastAsia" w:asciiTheme="minorEastAsia" w:hAnsiTheme="minorEastAsia" w:eastAsiaTheme="minorEastAsia" w:cstheme="minorEastAsia"/>
          <w:i w:val="0"/>
          <w:color w:val="000000"/>
          <w:sz w:val="24"/>
          <w:szCs w:val="24"/>
          <w:u w:val="none"/>
          <w:vertAlign w:val="baseline"/>
        </w:rPr>
        <w:t>（5课时）</w:t>
      </w:r>
    </w:p>
    <w:p>
      <w:pPr>
        <w:pStyle w:val="11"/>
        <w:keepNext w:val="0"/>
        <w:keepLines w:val="0"/>
        <w:widowControl/>
        <w:suppressLineNumbers w:val="0"/>
        <w:bidi w:val="0"/>
        <w:spacing w:before="100" w:beforeAutospacing="0" w:after="100" w:afterAutospacing="0" w:line="27" w:lineRule="atLeast"/>
        <w:ind w:lef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生产要素，单变量生产函数、边际报酬递减规律，多变量生产函数、生产者选择，规模经济、范围经济、学习曲线，技术进步与知识经济。</w:t>
      </w:r>
    </w:p>
    <w:p>
      <w:pPr>
        <w:pStyle w:val="11"/>
        <w:keepNext w:val="0"/>
        <w:keepLines w:val="0"/>
        <w:widowControl/>
        <w:suppressLineNumbers w:val="0"/>
        <w:bidi w:val="0"/>
        <w:spacing w:before="100" w:beforeAutospacing="0" w:after="100" w:afterAutospacing="0" w:line="27"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阅读内容： 教材 第六章</w:t>
      </w:r>
    </w:p>
    <w:p>
      <w:pPr>
        <w:pStyle w:val="11"/>
        <w:keepNext w:val="0"/>
        <w:keepLines w:val="0"/>
        <w:widowControl/>
        <w:suppressLineNumbers w:val="0"/>
        <w:bidi w:val="0"/>
        <w:spacing w:before="100" w:beforeAutospacing="0" w:after="100" w:afterAutospacing="0" w:line="27"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第五讲　成本收益分析</w:t>
      </w:r>
      <w:r>
        <w:rPr>
          <w:rFonts w:hint="eastAsia" w:asciiTheme="minorEastAsia" w:hAnsiTheme="minorEastAsia" w:eastAsiaTheme="minorEastAsia" w:cstheme="minorEastAsia"/>
          <w:i w:val="0"/>
          <w:color w:val="000000"/>
          <w:sz w:val="24"/>
          <w:szCs w:val="24"/>
          <w:u w:val="none"/>
          <w:vertAlign w:val="baseline"/>
        </w:rPr>
        <w:t>（5课时）</w:t>
      </w:r>
    </w:p>
    <w:p>
      <w:pPr>
        <w:pStyle w:val="11"/>
        <w:keepNext w:val="0"/>
        <w:keepLines w:val="0"/>
        <w:widowControl/>
        <w:suppressLineNumbers w:val="0"/>
        <w:bidi w:val="0"/>
        <w:spacing w:before="100" w:beforeAutospacing="0" w:after="100" w:afterAutospacing="0" w:line="27" w:lineRule="atLeast"/>
        <w:ind w:lef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成本的概念，包括机会成本、会计成本与经济成本、沉没成本、经济利润， 短期成本函数、长期成本函数，盈亏平衡分析等。</w:t>
      </w:r>
    </w:p>
    <w:p>
      <w:pPr>
        <w:pStyle w:val="11"/>
        <w:keepNext w:val="0"/>
        <w:keepLines w:val="0"/>
        <w:widowControl/>
        <w:suppressLineNumbers w:val="0"/>
        <w:bidi w:val="0"/>
        <w:spacing w:before="100" w:beforeAutospacing="0" w:after="100" w:afterAutospacing="0" w:line="27" w:lineRule="atLeast"/>
        <w:ind w:lef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案例讨论：将学生分为若干小组，结合上述三讲内容行案例研讨，各组派代表向全班同学汇报研讨结果。</w:t>
      </w:r>
    </w:p>
    <w:p>
      <w:pPr>
        <w:pStyle w:val="11"/>
        <w:keepNext w:val="0"/>
        <w:keepLines w:val="0"/>
        <w:widowControl/>
        <w:suppressLineNumbers w:val="0"/>
        <w:bidi w:val="0"/>
        <w:spacing w:before="100" w:beforeAutospacing="0" w:after="100" w:afterAutospacing="0" w:line="27"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阅读内容：教材 第七章</w:t>
      </w:r>
    </w:p>
    <w:p>
      <w:pPr>
        <w:pStyle w:val="11"/>
        <w:keepNext w:val="0"/>
        <w:keepLines w:val="0"/>
        <w:widowControl/>
        <w:suppressLineNumbers w:val="0"/>
        <w:bidi w:val="0"/>
        <w:spacing w:before="100" w:beforeAutospacing="0" w:after="100" w:afterAutospacing="0" w:line="27"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第六讲 　市场结构与竞争策略（1）</w:t>
      </w:r>
      <w:r>
        <w:rPr>
          <w:rFonts w:hint="eastAsia" w:asciiTheme="minorEastAsia" w:hAnsiTheme="minorEastAsia" w:eastAsiaTheme="minorEastAsia" w:cstheme="minorEastAsia"/>
          <w:i w:val="0"/>
          <w:color w:val="000000"/>
          <w:sz w:val="24"/>
          <w:szCs w:val="24"/>
          <w:u w:val="none"/>
          <w:vertAlign w:val="baseline"/>
        </w:rPr>
        <w:t>（5课时）</w:t>
      </w:r>
    </w:p>
    <w:p>
      <w:pPr>
        <w:pStyle w:val="11"/>
        <w:keepNext w:val="0"/>
        <w:keepLines w:val="0"/>
        <w:widowControl/>
        <w:suppressLineNumbers w:val="0"/>
        <w:bidi w:val="0"/>
        <w:spacing w:before="100" w:beforeAutospacing="0" w:after="100" w:afterAutospacing="0" w:line="27" w:lineRule="atLeast"/>
        <w:ind w:lef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市场结构的概念。完全竞争的条件，短期产量与价格决策，长期产量与价格决策，短期与长期企业供给曲线及市场供给曲线，竞争策略分析。完全垄断市场企业决策，卖方垄断的条件及成因，边际收益曲线，产量与价格决策。</w:t>
      </w:r>
    </w:p>
    <w:p>
      <w:pPr>
        <w:pStyle w:val="11"/>
        <w:keepNext w:val="0"/>
        <w:keepLines w:val="0"/>
        <w:widowControl/>
        <w:suppressLineNumbers w:val="0"/>
        <w:bidi w:val="0"/>
        <w:spacing w:before="100" w:beforeAutospacing="0" w:after="100" w:afterAutospacing="0" w:line="27"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阅读内容：教材 第八章、第九章</w:t>
      </w:r>
    </w:p>
    <w:p>
      <w:pPr>
        <w:pStyle w:val="11"/>
        <w:keepNext w:val="0"/>
        <w:keepLines w:val="0"/>
        <w:widowControl/>
        <w:suppressLineNumbers w:val="0"/>
        <w:bidi w:val="0"/>
        <w:spacing w:before="100" w:beforeAutospacing="0" w:after="100" w:afterAutospacing="0" w:line="27"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第七讲　　市场结构与竞争策略（2）</w:t>
      </w:r>
      <w:r>
        <w:rPr>
          <w:rFonts w:hint="eastAsia" w:asciiTheme="minorEastAsia" w:hAnsiTheme="minorEastAsia" w:eastAsiaTheme="minorEastAsia" w:cstheme="minorEastAsia"/>
          <w:i w:val="0"/>
          <w:color w:val="000000"/>
          <w:sz w:val="24"/>
          <w:szCs w:val="24"/>
          <w:u w:val="none"/>
          <w:vertAlign w:val="baseline"/>
        </w:rPr>
        <w:t>（5课时）</w:t>
      </w:r>
    </w:p>
    <w:p>
      <w:pPr>
        <w:pStyle w:val="11"/>
        <w:keepNext w:val="0"/>
        <w:keepLines w:val="0"/>
        <w:widowControl/>
        <w:suppressLineNumbers w:val="0"/>
        <w:bidi w:val="0"/>
        <w:spacing w:before="100" w:beforeAutospacing="0" w:after="100" w:afterAutospacing="0" w:line="27" w:lineRule="atLeast"/>
        <w:ind w:lef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垄断竞争与寡头垄断市场的企业决策。垄断竞争的条件，垄断竞争的价格策略、产品策略、广告策略。寡头竞争的条件和特征，博弈论简介。</w:t>
      </w:r>
    </w:p>
    <w:p>
      <w:pPr>
        <w:pStyle w:val="11"/>
        <w:keepNext w:val="0"/>
        <w:keepLines w:val="0"/>
        <w:widowControl/>
        <w:suppressLineNumbers w:val="0"/>
        <w:bidi w:val="0"/>
        <w:spacing w:before="100" w:beforeAutospacing="0" w:after="100" w:afterAutospacing="0" w:line="27" w:lineRule="atLeast"/>
        <w:ind w:lef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案例讨论：将学生分为若干小组进行案例研讨，各组向全班同学汇报研讨结果。</w:t>
      </w:r>
    </w:p>
    <w:p>
      <w:pPr>
        <w:pStyle w:val="11"/>
        <w:keepNext w:val="0"/>
        <w:keepLines w:val="0"/>
        <w:widowControl/>
        <w:suppressLineNumbers w:val="0"/>
        <w:bidi w:val="0"/>
        <w:spacing w:before="100" w:beforeAutospacing="0" w:after="100" w:afterAutospacing="0" w:line="27"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 xml:space="preserve">阅读内容：教材 第九章、第十章 </w:t>
      </w:r>
    </w:p>
    <w:p>
      <w:pPr>
        <w:pStyle w:val="11"/>
        <w:keepNext w:val="0"/>
        <w:keepLines w:val="0"/>
        <w:widowControl/>
        <w:suppressLineNumbers w:val="0"/>
        <w:bidi w:val="0"/>
        <w:spacing w:before="100" w:beforeAutospacing="0" w:after="100" w:afterAutospacing="0" w:line="27"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第八讲  国内外环境与企业经营决策</w:t>
      </w:r>
      <w:r>
        <w:rPr>
          <w:rFonts w:hint="eastAsia" w:asciiTheme="minorEastAsia" w:hAnsiTheme="minorEastAsia" w:eastAsiaTheme="minorEastAsia" w:cstheme="minorEastAsia"/>
          <w:i w:val="0"/>
          <w:color w:val="000000"/>
          <w:sz w:val="24"/>
          <w:szCs w:val="24"/>
          <w:u w:val="none"/>
          <w:vertAlign w:val="baseline"/>
        </w:rPr>
        <w:t>（5课时）</w:t>
      </w:r>
    </w:p>
    <w:p>
      <w:pPr>
        <w:pStyle w:val="11"/>
        <w:keepNext w:val="0"/>
        <w:keepLines w:val="0"/>
        <w:widowControl/>
        <w:suppressLineNumbers w:val="0"/>
        <w:bidi w:val="0"/>
        <w:spacing w:before="100" w:beforeAutospacing="0" w:after="100" w:afterAutospacing="0" w:line="27" w:lineRule="atLeast"/>
        <w:ind w:lef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经济全球化下中国企业面临的挑战，分析中国企业在产品、技术、品牌、市场等方面存在的优劣势。启迪学员就自己所熟悉的行业或企业或产品进行课堂讨论。</w:t>
      </w:r>
    </w:p>
    <w:p>
      <w:pPr>
        <w:pStyle w:val="11"/>
        <w:keepNext w:val="0"/>
        <w:keepLines w:val="0"/>
        <w:widowControl/>
        <w:suppressLineNumbers w:val="0"/>
        <w:bidi w:val="0"/>
        <w:spacing w:before="100" w:beforeAutospacing="0" w:after="100" w:afterAutospacing="0" w:line="27" w:lineRule="atLeast"/>
        <w:ind w:lef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 xml:space="preserve">第八讲结束后，要求每位学生完成一篇专题分析报告。 </w:t>
      </w:r>
    </w:p>
    <w:p>
      <w:pPr>
        <w:pStyle w:val="11"/>
        <w:keepNext w:val="0"/>
        <w:keepLines w:val="0"/>
        <w:widowControl/>
        <w:suppressLineNumbers w:val="0"/>
        <w:bidi w:val="0"/>
        <w:spacing w:before="0" w:beforeAutospacing="0" w:after="0" w:afterAutospacing="0" w:line="27" w:lineRule="atLeast"/>
        <w:ind w:left="0" w:firstLine="21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阅读内容：教材第八章及其他相关章节</w:t>
      </w:r>
    </w:p>
    <w:p>
      <w:pPr>
        <w:keepNext w:val="0"/>
        <w:keepLines w:val="0"/>
        <w:widowControl/>
        <w:suppressLineNumbers w:val="0"/>
        <w:jc w:val="left"/>
        <w:rPr>
          <w:rFonts w:hint="eastAsia" w:asciiTheme="minorEastAsia" w:hAnsiTheme="minorEastAsia" w:eastAsiaTheme="minorEastAsia" w:cstheme="minorEastAsia"/>
          <w:sz w:val="24"/>
          <w:szCs w:val="24"/>
        </w:rPr>
      </w:pPr>
    </w:p>
    <w:p/>
    <w:p>
      <w:pPr>
        <w:pStyle w:val="4"/>
        <w:jc w:val="center"/>
        <w:rPr>
          <w:rFonts w:hint="eastAsia"/>
          <w:sz w:val="32"/>
          <w:szCs w:val="32"/>
        </w:rPr>
      </w:pPr>
    </w:p>
    <w:p>
      <w:pPr>
        <w:pStyle w:val="4"/>
        <w:jc w:val="center"/>
        <w:rPr>
          <w:rFonts w:hint="eastAsia"/>
          <w:sz w:val="32"/>
          <w:szCs w:val="32"/>
        </w:rPr>
      </w:pPr>
    </w:p>
    <w:p>
      <w:pPr>
        <w:pStyle w:val="4"/>
        <w:jc w:val="center"/>
        <w:rPr>
          <w:rFonts w:hint="eastAsia"/>
          <w:sz w:val="32"/>
          <w:szCs w:val="32"/>
        </w:rPr>
      </w:pPr>
      <w:r>
        <w:rPr>
          <w:rFonts w:hint="eastAsia"/>
          <w:sz w:val="32"/>
          <w:szCs w:val="32"/>
        </w:rPr>
        <w:t>《合同法》课程大纲及教学进度表</w:t>
      </w:r>
    </w:p>
    <w:tbl>
      <w:tblPr>
        <w:tblStyle w:val="17"/>
        <w:tblpPr w:leftFromText="180" w:rightFromText="180" w:vertAnchor="text" w:horzAnchor="page" w:tblpXSpec="center" w:tblpY="222"/>
        <w:tblOverlap w:val="never"/>
        <w:tblW w:w="8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2090"/>
        <w:gridCol w:w="2090"/>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209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课程名称</w:t>
            </w:r>
          </w:p>
        </w:tc>
        <w:tc>
          <w:tcPr>
            <w:tcW w:w="209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合同法</w:t>
            </w:r>
          </w:p>
        </w:tc>
        <w:tc>
          <w:tcPr>
            <w:tcW w:w="209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课程编号</w:t>
            </w:r>
          </w:p>
        </w:tc>
        <w:tc>
          <w:tcPr>
            <w:tcW w:w="209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1460100402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209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英文课程名称</w:t>
            </w:r>
          </w:p>
        </w:tc>
        <w:tc>
          <w:tcPr>
            <w:tcW w:w="6270" w:type="dxa"/>
            <w:gridSpan w:val="3"/>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Contract Law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209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任课教师</w:t>
            </w:r>
          </w:p>
        </w:tc>
        <w:tc>
          <w:tcPr>
            <w:tcW w:w="209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戴孟勇</w:t>
            </w:r>
          </w:p>
        </w:tc>
        <w:tc>
          <w:tcPr>
            <w:tcW w:w="209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授课对象</w:t>
            </w:r>
          </w:p>
        </w:tc>
        <w:tc>
          <w:tcPr>
            <w:tcW w:w="209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MBA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209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周学时/总学时</w:t>
            </w:r>
          </w:p>
        </w:tc>
        <w:tc>
          <w:tcPr>
            <w:tcW w:w="209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4/36</w:t>
            </w:r>
          </w:p>
        </w:tc>
        <w:tc>
          <w:tcPr>
            <w:tcW w:w="209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学分</w:t>
            </w:r>
          </w:p>
        </w:tc>
        <w:tc>
          <w:tcPr>
            <w:tcW w:w="209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09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开课学期</w:t>
            </w:r>
          </w:p>
        </w:tc>
        <w:tc>
          <w:tcPr>
            <w:tcW w:w="209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2016-2017</w:t>
            </w:r>
            <w:r>
              <w:rPr>
                <w:rFonts w:hint="eastAsia" w:asciiTheme="minorEastAsia" w:hAnsiTheme="minorEastAsia" w:eastAsiaTheme="minorEastAsia" w:cstheme="minorEastAsia"/>
                <w:sz w:val="24"/>
                <w:szCs w:val="24"/>
                <w:lang w:val="en-US" w:eastAsia="zh-CN"/>
              </w:rPr>
              <w:t>-1学期</w:t>
            </w:r>
          </w:p>
        </w:tc>
        <w:tc>
          <w:tcPr>
            <w:tcW w:w="209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授课时间</w:t>
            </w:r>
          </w:p>
        </w:tc>
        <w:tc>
          <w:tcPr>
            <w:tcW w:w="209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shd w:val="clear" w:color="auto" w:fill="FFFFFF"/>
              </w:rPr>
              <w:t>周六8:30-12:00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209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先修课程</w:t>
            </w:r>
          </w:p>
        </w:tc>
        <w:tc>
          <w:tcPr>
            <w:tcW w:w="209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tc>
        <w:tc>
          <w:tcPr>
            <w:tcW w:w="209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授课地点</w:t>
            </w:r>
          </w:p>
        </w:tc>
        <w:tc>
          <w:tcPr>
            <w:tcW w:w="209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shd w:val="clear" w:color="auto" w:fill="FFFFFF"/>
              </w:rPr>
              <w:t>科研楼B714教室</w:t>
            </w:r>
          </w:p>
        </w:tc>
      </w:tr>
    </w:tbl>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授课教师联系方式：</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电话：13051975657</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Email：mengyongd@cupl.edu.cn</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辅导、答疑安排：通过课间及电子邮件进行辅导、答疑。</w:t>
      </w:r>
    </w:p>
    <w:p>
      <w:pPr>
        <w:rPr>
          <w:rFonts w:hint="eastAsia" w:asciiTheme="minorEastAsia" w:hAnsiTheme="minorEastAsia" w:eastAsiaTheme="minorEastAsia" w:cstheme="minorEastAsia"/>
          <w:sz w:val="24"/>
          <w:szCs w:val="24"/>
        </w:rPr>
      </w:pPr>
    </w:p>
    <w:p>
      <w:pPr>
        <w:numPr>
          <w:ilvl w:val="0"/>
          <w:numId w:val="0"/>
        </w:numPr>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课程概述</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市场经济是由各种类型的交易组成的，合同则是市场交易的法律表现形式。市场主体的合法财产，需要通过合同进行交换，并在交换中产生增值。市场经济的顺利发展，离不开健全的合同法制。合同法是民商法的重要组成部分。通过本课程的学习，学生既要掌握我国现行法中规定的合同的订立、合同的效力、合同的履行、合同的担保、合同的变更和转让、合同权利义务的终止、违约责任等基本制度，也要熟悉买卖合同等典型合同的基本规则，理解这些制度和规则背后的基本原理，能够起草和审查交易中常见的合同，识别交易中存在的合同风险，并运用所学知识分析和解决一般的合同纠纷。</w:t>
      </w:r>
    </w:p>
    <w:p>
      <w:pPr>
        <w:numPr>
          <w:ilvl w:val="0"/>
          <w:numId w:val="0"/>
        </w:numPr>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课程目标</w:t>
      </w:r>
    </w:p>
    <w:p>
      <w:pPr>
        <w:ind w:firstLine="42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通过本课程的学习，使学生能够系统地掌握合同法的基本知识，起草和审查较为常见的合同，分析并解决一般的合同纠纷案件，使学生养成基本的合同法律意识。</w:t>
      </w:r>
    </w:p>
    <w:p>
      <w:pPr>
        <w:numPr>
          <w:ilvl w:val="0"/>
          <w:numId w:val="0"/>
        </w:numPr>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三、</w:t>
      </w:r>
      <w:r>
        <w:rPr>
          <w:rFonts w:hint="eastAsia" w:asciiTheme="minorEastAsia" w:hAnsiTheme="minorEastAsia" w:eastAsiaTheme="minorEastAsia" w:cstheme="minorEastAsia"/>
          <w:sz w:val="24"/>
          <w:szCs w:val="24"/>
        </w:rPr>
        <w:t>内容提要及学时分配</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本课程共分为</w:t>
      </w:r>
      <w:r>
        <w:rPr>
          <w:rFonts w:hint="eastAsia" w:asciiTheme="minorEastAsia" w:hAnsiTheme="minorEastAsia" w:eastAsiaTheme="minorEastAsia" w:cstheme="minorEastAsia"/>
          <w:color w:val="FF0000"/>
          <w:sz w:val="24"/>
          <w:szCs w:val="24"/>
        </w:rPr>
        <w:t>8</w:t>
      </w:r>
      <w:r>
        <w:rPr>
          <w:rFonts w:hint="eastAsia" w:asciiTheme="minorEastAsia" w:hAnsiTheme="minorEastAsia" w:eastAsiaTheme="minorEastAsia" w:cstheme="minorEastAsia"/>
          <w:sz w:val="24"/>
          <w:szCs w:val="24"/>
        </w:rPr>
        <w:t>讲，内容及学时分配如下表。</w:t>
      </w:r>
    </w:p>
    <w:p>
      <w:pP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课程进度表</w:t>
      </w:r>
    </w:p>
    <w:p>
      <w:pPr>
        <w:jc w:val="center"/>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rPr>
        <w:t>课程名称</w:t>
      </w:r>
      <w:r>
        <w:rPr>
          <w:rFonts w:hint="eastAsia" w:asciiTheme="minorEastAsia" w:hAnsiTheme="minorEastAsia" w:eastAsiaTheme="minorEastAsia" w:cstheme="minorEastAsia"/>
          <w:b/>
          <w:sz w:val="24"/>
          <w:szCs w:val="24"/>
          <w:u w:val="single"/>
        </w:rPr>
        <w:t xml:space="preserve">   合同法       </w:t>
      </w:r>
      <w:r>
        <w:rPr>
          <w:rFonts w:hint="eastAsia" w:asciiTheme="minorEastAsia" w:hAnsiTheme="minorEastAsia" w:eastAsiaTheme="minorEastAsia" w:cstheme="minorEastAsia"/>
          <w:b/>
          <w:sz w:val="24"/>
          <w:szCs w:val="24"/>
        </w:rPr>
        <w:t>专 业</w:t>
      </w:r>
      <w:r>
        <w:rPr>
          <w:rFonts w:hint="eastAsia" w:asciiTheme="minorEastAsia" w:hAnsiTheme="minorEastAsia" w:eastAsiaTheme="minorEastAsia" w:cstheme="minorEastAsia"/>
          <w:b/>
          <w:sz w:val="24"/>
          <w:szCs w:val="24"/>
          <w:u w:val="single"/>
        </w:rPr>
        <w:t xml:space="preserve">  MBA     </w:t>
      </w:r>
      <w:r>
        <w:rPr>
          <w:rFonts w:hint="eastAsia" w:asciiTheme="minorEastAsia" w:hAnsiTheme="minorEastAsia" w:eastAsiaTheme="minorEastAsia" w:cstheme="minorEastAsia"/>
          <w:b/>
          <w:sz w:val="24"/>
          <w:szCs w:val="24"/>
        </w:rPr>
        <w:t>年 级</w:t>
      </w:r>
      <w:r>
        <w:rPr>
          <w:rFonts w:hint="eastAsia" w:asciiTheme="minorEastAsia" w:hAnsiTheme="minorEastAsia" w:eastAsiaTheme="minorEastAsia" w:cstheme="minorEastAsia"/>
          <w:b/>
          <w:sz w:val="24"/>
          <w:szCs w:val="24"/>
          <w:u w:val="single"/>
        </w:rPr>
        <w:t xml:space="preserve">  2016级 P2 班</w:t>
      </w: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734"/>
        <w:gridCol w:w="764"/>
        <w:gridCol w:w="1059"/>
        <w:gridCol w:w="1135"/>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776" w:type="dxa"/>
            <w:tcBorders>
              <w:bottom w:val="single" w:color="auto"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周次</w:t>
            </w:r>
          </w:p>
        </w:tc>
        <w:tc>
          <w:tcPr>
            <w:tcW w:w="2734" w:type="dxa"/>
            <w:tcBorders>
              <w:bottom w:val="single" w:color="auto"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课 程 内 容</w:t>
            </w:r>
          </w:p>
        </w:tc>
        <w:tc>
          <w:tcPr>
            <w:tcW w:w="764" w:type="dxa"/>
            <w:tcBorders>
              <w:bottom w:val="single" w:color="auto"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课时</w:t>
            </w:r>
          </w:p>
        </w:tc>
        <w:tc>
          <w:tcPr>
            <w:tcW w:w="1059" w:type="dxa"/>
            <w:tcBorders>
              <w:bottom w:val="single" w:color="auto" w:sz="4" w:space="0"/>
            </w:tcBorders>
            <w:vAlign w:val="center"/>
          </w:tcPr>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授课人</w:t>
            </w:r>
          </w:p>
        </w:tc>
        <w:tc>
          <w:tcPr>
            <w:tcW w:w="1135" w:type="dxa"/>
            <w:tcBorders>
              <w:bottom w:val="single" w:color="auto"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职 称</w:t>
            </w:r>
          </w:p>
        </w:tc>
        <w:tc>
          <w:tcPr>
            <w:tcW w:w="2054" w:type="dxa"/>
            <w:tcBorders>
              <w:bottom w:val="single" w:color="auto"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734"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第一章</w:t>
            </w:r>
          </w:p>
        </w:tc>
        <w:tc>
          <w:tcPr>
            <w:tcW w:w="764"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059"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戴孟勇</w:t>
            </w:r>
          </w:p>
        </w:tc>
        <w:tc>
          <w:tcPr>
            <w:tcW w:w="1135"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副教授</w:t>
            </w:r>
          </w:p>
        </w:tc>
        <w:tc>
          <w:tcPr>
            <w:tcW w:w="2054" w:type="dxa"/>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734"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第二章</w:t>
            </w:r>
          </w:p>
        </w:tc>
        <w:tc>
          <w:tcPr>
            <w:tcW w:w="764"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059" w:type="dxa"/>
            <w:vAlign w:val="top"/>
          </w:tcPr>
          <w:p>
            <w:pPr>
              <w:jc w:val="center"/>
              <w:rPr>
                <w:rFonts w:hint="eastAsia" w:asciiTheme="minorEastAsia" w:hAnsiTheme="minorEastAsia" w:eastAsiaTheme="minorEastAsia" w:cstheme="minorEastAsia"/>
                <w:sz w:val="24"/>
                <w:szCs w:val="24"/>
              </w:rPr>
            </w:pPr>
          </w:p>
        </w:tc>
        <w:tc>
          <w:tcPr>
            <w:tcW w:w="1135" w:type="dxa"/>
            <w:vAlign w:val="top"/>
          </w:tcPr>
          <w:p>
            <w:pPr>
              <w:jc w:val="center"/>
              <w:rPr>
                <w:rFonts w:hint="eastAsia" w:asciiTheme="minorEastAsia" w:hAnsiTheme="minorEastAsia" w:eastAsiaTheme="minorEastAsia" w:cstheme="minorEastAsia"/>
                <w:sz w:val="24"/>
                <w:szCs w:val="24"/>
              </w:rPr>
            </w:pPr>
          </w:p>
        </w:tc>
        <w:tc>
          <w:tcPr>
            <w:tcW w:w="2054" w:type="dxa"/>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734"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第三章、第四章</w:t>
            </w:r>
          </w:p>
        </w:tc>
        <w:tc>
          <w:tcPr>
            <w:tcW w:w="764"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059" w:type="dxa"/>
            <w:vAlign w:val="top"/>
          </w:tcPr>
          <w:p>
            <w:pPr>
              <w:jc w:val="center"/>
              <w:rPr>
                <w:rFonts w:hint="eastAsia" w:asciiTheme="minorEastAsia" w:hAnsiTheme="minorEastAsia" w:eastAsiaTheme="minorEastAsia" w:cstheme="minorEastAsia"/>
                <w:sz w:val="24"/>
                <w:szCs w:val="24"/>
              </w:rPr>
            </w:pPr>
          </w:p>
        </w:tc>
        <w:tc>
          <w:tcPr>
            <w:tcW w:w="1135" w:type="dxa"/>
            <w:vAlign w:val="top"/>
          </w:tcPr>
          <w:p>
            <w:pPr>
              <w:jc w:val="center"/>
              <w:rPr>
                <w:rFonts w:hint="eastAsia" w:asciiTheme="minorEastAsia" w:hAnsiTheme="minorEastAsia" w:eastAsiaTheme="minorEastAsia" w:cstheme="minorEastAsia"/>
                <w:sz w:val="24"/>
                <w:szCs w:val="24"/>
              </w:rPr>
            </w:pPr>
          </w:p>
        </w:tc>
        <w:tc>
          <w:tcPr>
            <w:tcW w:w="2054" w:type="dxa"/>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734"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第五章</w:t>
            </w:r>
          </w:p>
        </w:tc>
        <w:tc>
          <w:tcPr>
            <w:tcW w:w="764"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059" w:type="dxa"/>
            <w:vAlign w:val="top"/>
          </w:tcPr>
          <w:p>
            <w:pPr>
              <w:jc w:val="center"/>
              <w:rPr>
                <w:rFonts w:hint="eastAsia" w:asciiTheme="minorEastAsia" w:hAnsiTheme="minorEastAsia" w:eastAsiaTheme="minorEastAsia" w:cstheme="minorEastAsia"/>
                <w:sz w:val="24"/>
                <w:szCs w:val="24"/>
              </w:rPr>
            </w:pPr>
          </w:p>
        </w:tc>
        <w:tc>
          <w:tcPr>
            <w:tcW w:w="1135" w:type="dxa"/>
            <w:vAlign w:val="top"/>
          </w:tcPr>
          <w:p>
            <w:pPr>
              <w:jc w:val="center"/>
              <w:rPr>
                <w:rFonts w:hint="eastAsia" w:asciiTheme="minorEastAsia" w:hAnsiTheme="minorEastAsia" w:eastAsiaTheme="minorEastAsia" w:cstheme="minorEastAsia"/>
                <w:sz w:val="24"/>
                <w:szCs w:val="24"/>
              </w:rPr>
            </w:pPr>
          </w:p>
        </w:tc>
        <w:tc>
          <w:tcPr>
            <w:tcW w:w="2054" w:type="dxa"/>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734"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第六章、第七章</w:t>
            </w:r>
          </w:p>
        </w:tc>
        <w:tc>
          <w:tcPr>
            <w:tcW w:w="764"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059" w:type="dxa"/>
            <w:vAlign w:val="top"/>
          </w:tcPr>
          <w:p>
            <w:pPr>
              <w:jc w:val="center"/>
              <w:rPr>
                <w:rFonts w:hint="eastAsia" w:asciiTheme="minorEastAsia" w:hAnsiTheme="minorEastAsia" w:eastAsiaTheme="minorEastAsia" w:cstheme="minorEastAsia"/>
                <w:sz w:val="24"/>
                <w:szCs w:val="24"/>
              </w:rPr>
            </w:pPr>
          </w:p>
        </w:tc>
        <w:tc>
          <w:tcPr>
            <w:tcW w:w="1135" w:type="dxa"/>
            <w:vAlign w:val="top"/>
          </w:tcPr>
          <w:p>
            <w:pPr>
              <w:jc w:val="center"/>
              <w:rPr>
                <w:rFonts w:hint="eastAsia" w:asciiTheme="minorEastAsia" w:hAnsiTheme="minorEastAsia" w:eastAsiaTheme="minorEastAsia" w:cstheme="minorEastAsia"/>
                <w:sz w:val="24"/>
                <w:szCs w:val="24"/>
              </w:rPr>
            </w:pPr>
          </w:p>
        </w:tc>
        <w:tc>
          <w:tcPr>
            <w:tcW w:w="2054" w:type="dxa"/>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734"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第八章</w:t>
            </w:r>
          </w:p>
        </w:tc>
        <w:tc>
          <w:tcPr>
            <w:tcW w:w="764"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059" w:type="dxa"/>
            <w:vAlign w:val="top"/>
          </w:tcPr>
          <w:p>
            <w:pPr>
              <w:jc w:val="center"/>
              <w:rPr>
                <w:rFonts w:hint="eastAsia" w:asciiTheme="minorEastAsia" w:hAnsiTheme="minorEastAsia" w:eastAsiaTheme="minorEastAsia" w:cstheme="minorEastAsia"/>
                <w:sz w:val="24"/>
                <w:szCs w:val="24"/>
              </w:rPr>
            </w:pPr>
          </w:p>
        </w:tc>
        <w:tc>
          <w:tcPr>
            <w:tcW w:w="1135" w:type="dxa"/>
            <w:vAlign w:val="top"/>
          </w:tcPr>
          <w:p>
            <w:pPr>
              <w:jc w:val="center"/>
              <w:rPr>
                <w:rFonts w:hint="eastAsia" w:asciiTheme="minorEastAsia" w:hAnsiTheme="minorEastAsia" w:eastAsiaTheme="minorEastAsia" w:cstheme="minorEastAsia"/>
                <w:sz w:val="24"/>
                <w:szCs w:val="24"/>
              </w:rPr>
            </w:pPr>
          </w:p>
        </w:tc>
        <w:tc>
          <w:tcPr>
            <w:tcW w:w="2054" w:type="dxa"/>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2734"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第九章、第十章</w:t>
            </w:r>
          </w:p>
        </w:tc>
        <w:tc>
          <w:tcPr>
            <w:tcW w:w="764"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059" w:type="dxa"/>
            <w:vAlign w:val="top"/>
          </w:tcPr>
          <w:p>
            <w:pPr>
              <w:jc w:val="center"/>
              <w:rPr>
                <w:rFonts w:hint="eastAsia" w:asciiTheme="minorEastAsia" w:hAnsiTheme="minorEastAsia" w:eastAsiaTheme="minorEastAsia" w:cstheme="minorEastAsia"/>
                <w:sz w:val="24"/>
                <w:szCs w:val="24"/>
              </w:rPr>
            </w:pPr>
          </w:p>
        </w:tc>
        <w:tc>
          <w:tcPr>
            <w:tcW w:w="1135" w:type="dxa"/>
            <w:vAlign w:val="top"/>
          </w:tcPr>
          <w:p>
            <w:pPr>
              <w:jc w:val="center"/>
              <w:rPr>
                <w:rFonts w:hint="eastAsia" w:asciiTheme="minorEastAsia" w:hAnsiTheme="minorEastAsia" w:eastAsiaTheme="minorEastAsia" w:cstheme="minorEastAsia"/>
                <w:sz w:val="24"/>
                <w:szCs w:val="24"/>
              </w:rPr>
            </w:pPr>
          </w:p>
        </w:tc>
        <w:tc>
          <w:tcPr>
            <w:tcW w:w="2054" w:type="dxa"/>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2734"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第十一章、第十二章</w:t>
            </w:r>
          </w:p>
        </w:tc>
        <w:tc>
          <w:tcPr>
            <w:tcW w:w="764"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059" w:type="dxa"/>
            <w:vAlign w:val="top"/>
          </w:tcPr>
          <w:p>
            <w:pPr>
              <w:jc w:val="center"/>
              <w:rPr>
                <w:rFonts w:hint="eastAsia" w:asciiTheme="minorEastAsia" w:hAnsiTheme="minorEastAsia" w:eastAsiaTheme="minorEastAsia" w:cstheme="minorEastAsia"/>
                <w:sz w:val="24"/>
                <w:szCs w:val="24"/>
              </w:rPr>
            </w:pPr>
          </w:p>
        </w:tc>
        <w:tc>
          <w:tcPr>
            <w:tcW w:w="1135" w:type="dxa"/>
            <w:vAlign w:val="top"/>
          </w:tcPr>
          <w:p>
            <w:pPr>
              <w:jc w:val="center"/>
              <w:rPr>
                <w:rFonts w:hint="eastAsia" w:asciiTheme="minorEastAsia" w:hAnsiTheme="minorEastAsia" w:eastAsiaTheme="minorEastAsia" w:cstheme="minorEastAsia"/>
                <w:sz w:val="24"/>
                <w:szCs w:val="24"/>
              </w:rPr>
            </w:pPr>
          </w:p>
        </w:tc>
        <w:tc>
          <w:tcPr>
            <w:tcW w:w="2054"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最后一次课留两课时随堂考试</w:t>
            </w:r>
          </w:p>
        </w:tc>
      </w:tr>
    </w:tbl>
    <w:p>
      <w:pPr>
        <w:rPr>
          <w:rFonts w:hint="eastAsia" w:asciiTheme="minorEastAsia" w:hAnsiTheme="minorEastAsia" w:eastAsiaTheme="minorEastAsia" w:cstheme="minorEastAsia"/>
          <w:sz w:val="24"/>
          <w:szCs w:val="24"/>
        </w:rPr>
      </w:pPr>
    </w:p>
    <w:p>
      <w:pPr>
        <w:numPr>
          <w:ilvl w:val="0"/>
          <w:numId w:val="0"/>
        </w:numPr>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四、</w:t>
      </w:r>
      <w:r>
        <w:rPr>
          <w:rFonts w:hint="eastAsia" w:asciiTheme="minorEastAsia" w:hAnsiTheme="minorEastAsia" w:eastAsiaTheme="minorEastAsia" w:cstheme="minorEastAsia"/>
          <w:sz w:val="24"/>
          <w:szCs w:val="24"/>
        </w:rPr>
        <w:t>教学方式</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color w:val="FF0000"/>
          <w:sz w:val="24"/>
          <w:szCs w:val="24"/>
        </w:rPr>
        <w:t xml:space="preserve">    </w:t>
      </w:r>
      <w:r>
        <w:rPr>
          <w:rFonts w:hint="eastAsia" w:asciiTheme="minorEastAsia" w:hAnsiTheme="minorEastAsia" w:eastAsiaTheme="minorEastAsia" w:cstheme="minorEastAsia"/>
          <w:sz w:val="24"/>
          <w:szCs w:val="24"/>
        </w:rPr>
        <w:t xml:space="preserve">  课堂讲授与案例分析、课堂讨论相结合。</w:t>
      </w:r>
    </w:p>
    <w:p>
      <w:pPr>
        <w:numPr>
          <w:ilvl w:val="0"/>
          <w:numId w:val="0"/>
        </w:numPr>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五、</w:t>
      </w:r>
      <w:r>
        <w:rPr>
          <w:rFonts w:hint="eastAsia" w:asciiTheme="minorEastAsia" w:hAnsiTheme="minorEastAsia" w:eastAsiaTheme="minorEastAsia" w:cstheme="minorEastAsia"/>
          <w:sz w:val="24"/>
          <w:szCs w:val="24"/>
        </w:rPr>
        <w:t>教学过程中IT工具等技术手段的应用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color w:val="FF0000"/>
          <w:sz w:val="24"/>
          <w:szCs w:val="24"/>
        </w:rPr>
        <w:t xml:space="preserve">    </w:t>
      </w:r>
      <w:r>
        <w:rPr>
          <w:rFonts w:hint="eastAsia" w:asciiTheme="minorEastAsia" w:hAnsiTheme="minorEastAsia" w:eastAsiaTheme="minorEastAsia" w:cstheme="minorEastAsia"/>
          <w:sz w:val="24"/>
          <w:szCs w:val="24"/>
        </w:rPr>
        <w:t>运用PPT进行演示讲义。</w:t>
      </w:r>
    </w:p>
    <w:p>
      <w:pPr>
        <w:numPr>
          <w:ilvl w:val="0"/>
          <w:numId w:val="0"/>
        </w:numPr>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六、</w:t>
      </w:r>
      <w:r>
        <w:rPr>
          <w:rFonts w:hint="eastAsia" w:asciiTheme="minorEastAsia" w:hAnsiTheme="minorEastAsia" w:eastAsiaTheme="minorEastAsia" w:cstheme="minorEastAsia"/>
          <w:sz w:val="24"/>
          <w:szCs w:val="24"/>
        </w:rPr>
        <w:t>教材</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color w:val="FF0000"/>
          <w:sz w:val="24"/>
          <w:szCs w:val="24"/>
        </w:rPr>
        <w:t xml:space="preserve">    </w:t>
      </w:r>
      <w:r>
        <w:rPr>
          <w:rFonts w:hint="eastAsia" w:asciiTheme="minorEastAsia" w:hAnsiTheme="minorEastAsia" w:eastAsiaTheme="minorEastAsia" w:cstheme="minorEastAsia"/>
          <w:sz w:val="24"/>
          <w:szCs w:val="24"/>
        </w:rPr>
        <w:t>韩世远：《合同法学》，高等教育出版社2010年版。</w:t>
      </w:r>
    </w:p>
    <w:p>
      <w:pPr>
        <w:numPr>
          <w:ilvl w:val="0"/>
          <w:numId w:val="0"/>
        </w:numPr>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七、</w:t>
      </w:r>
      <w:r>
        <w:rPr>
          <w:rFonts w:hint="eastAsia" w:asciiTheme="minorEastAsia" w:hAnsiTheme="minorEastAsia" w:eastAsiaTheme="minorEastAsia" w:cstheme="minorEastAsia"/>
          <w:sz w:val="24"/>
          <w:szCs w:val="24"/>
        </w:rPr>
        <w:t>参考书目</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color w:val="FF0000"/>
          <w:sz w:val="24"/>
          <w:szCs w:val="24"/>
        </w:rPr>
        <w:t xml:space="preserve">   </w:t>
      </w:r>
      <w:r>
        <w:rPr>
          <w:rFonts w:hint="eastAsia" w:asciiTheme="minorEastAsia" w:hAnsiTheme="minorEastAsia" w:eastAsiaTheme="minorEastAsia" w:cstheme="minorEastAsia"/>
          <w:sz w:val="24"/>
          <w:szCs w:val="24"/>
        </w:rPr>
        <w:t>崔建远主编：《合同法（第六版）》，法律出版社2016年版。</w:t>
      </w:r>
    </w:p>
    <w:p>
      <w:pPr>
        <w:numPr>
          <w:ilvl w:val="0"/>
          <w:numId w:val="0"/>
        </w:numPr>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八、</w:t>
      </w:r>
      <w:r>
        <w:rPr>
          <w:rFonts w:hint="eastAsia" w:asciiTheme="minorEastAsia" w:hAnsiTheme="minorEastAsia" w:eastAsiaTheme="minorEastAsia" w:cstheme="minorEastAsia"/>
          <w:sz w:val="24"/>
          <w:szCs w:val="24"/>
        </w:rPr>
        <w:t>教学辅助材料，如CD、录影等</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无</w:t>
      </w:r>
    </w:p>
    <w:p>
      <w:pPr>
        <w:numPr>
          <w:ilvl w:val="0"/>
          <w:numId w:val="0"/>
        </w:numPr>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九、</w:t>
      </w:r>
      <w:r>
        <w:rPr>
          <w:rFonts w:hint="eastAsia" w:asciiTheme="minorEastAsia" w:hAnsiTheme="minorEastAsia" w:eastAsiaTheme="minorEastAsia" w:cstheme="minorEastAsia"/>
          <w:sz w:val="24"/>
          <w:szCs w:val="24"/>
        </w:rPr>
        <w:t>课程学习要求及课堂纪律规范</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课堂应认真听讲，积极参与讨论，不迟到早退。 </w:t>
      </w:r>
    </w:p>
    <w:p>
      <w:pPr>
        <w:numPr>
          <w:ilvl w:val="0"/>
          <w:numId w:val="0"/>
        </w:numPr>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十、</w:t>
      </w:r>
      <w:r>
        <w:rPr>
          <w:rFonts w:hint="eastAsia" w:asciiTheme="minorEastAsia" w:hAnsiTheme="minorEastAsia" w:eastAsiaTheme="minorEastAsia" w:cstheme="minorEastAsia"/>
          <w:sz w:val="24"/>
          <w:szCs w:val="24"/>
        </w:rPr>
        <w:t>学生成绩评定办法（需详细说明评估学生学习效果的方法，各部分的百分比）</w:t>
      </w:r>
    </w:p>
    <w:p>
      <w:pPr>
        <w:ind w:left="3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期末开卷考试，满分100分。</w:t>
      </w:r>
    </w:p>
    <w:p>
      <w:pP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 xml:space="preserve">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xml:space="preserve">    教学大纲</w:t>
      </w: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第一章    合同的订立（4课时）</w:t>
      </w: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第一节    合同概述</w:t>
      </w:r>
    </w:p>
    <w:p>
      <w:pPr>
        <w:ind w:left="315" w:hanging="315" w:hangingChars="15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一、合同的概念</w:t>
      </w:r>
    </w:p>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二、合同的相对性</w:t>
      </w:r>
    </w:p>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三、合同的分类</w:t>
      </w:r>
    </w:p>
    <w:p>
      <w:pPr>
        <w:ind w:firstLine="454"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第二节   缔约过程        </w:t>
      </w:r>
    </w:p>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一、要约</w:t>
      </w:r>
    </w:p>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二、要约邀请（要约引诱）</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三、承诺</w:t>
      </w:r>
    </w:p>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四、合同成立的时间与地点</w:t>
      </w:r>
    </w:p>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五、竞争缔约过程</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b/>
          <w:bCs/>
          <w:sz w:val="24"/>
          <w:szCs w:val="24"/>
        </w:rPr>
        <w:t>第三节  合同的内容与形式</w:t>
      </w:r>
      <w:r>
        <w:rPr>
          <w:rFonts w:hint="eastAsia" w:asciiTheme="minorEastAsia" w:hAnsiTheme="minorEastAsia" w:eastAsiaTheme="minorEastAsia" w:cstheme="minorEastAsia"/>
          <w:b/>
          <w:bCs/>
          <w:sz w:val="24"/>
          <w:szCs w:val="24"/>
        </w:rPr>
        <w:br w:type="textWrapping"/>
      </w:r>
      <w:r>
        <w:rPr>
          <w:rFonts w:hint="eastAsia" w:asciiTheme="minorEastAsia" w:hAnsiTheme="minorEastAsia" w:eastAsiaTheme="minorEastAsia" w:cstheme="minorEastAsia"/>
          <w:bCs/>
          <w:sz w:val="24"/>
          <w:szCs w:val="24"/>
        </w:rPr>
        <w:t xml:space="preserve">         一、合同条款</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二、合同权利与合同义务</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三、免责条款与格式条款</w:t>
      </w:r>
    </w:p>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四、合同的形式</w:t>
      </w:r>
    </w:p>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阅读内容：教学案例</w:t>
      </w:r>
    </w:p>
    <w:p>
      <w:pPr>
        <w:jc w:val="center"/>
        <w:rPr>
          <w:rFonts w:hint="eastAsia" w:asciiTheme="minorEastAsia" w:hAnsiTheme="minorEastAsia" w:eastAsiaTheme="minorEastAsia" w:cstheme="minorEastAsia"/>
          <w:sz w:val="24"/>
          <w:szCs w:val="24"/>
          <w:u w:val="single"/>
        </w:rPr>
      </w:pP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第二章  合同的效力（4课时）     </w:t>
      </w:r>
    </w:p>
    <w:p>
      <w:pPr>
        <w:ind w:firstLine="114" w:firstLineChars="5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 xml:space="preserve">   第一节    有效合同</w:t>
      </w:r>
      <w:r>
        <w:rPr>
          <w:rFonts w:hint="eastAsia" w:asciiTheme="minorEastAsia" w:hAnsiTheme="minorEastAsia" w:eastAsiaTheme="minorEastAsia" w:cstheme="minorEastAsia"/>
          <w:b/>
          <w:bCs/>
          <w:sz w:val="24"/>
          <w:szCs w:val="24"/>
        </w:rPr>
        <w:br w:type="textWrapping"/>
      </w:r>
      <w:r>
        <w:rPr>
          <w:rFonts w:hint="eastAsia" w:asciiTheme="minorEastAsia" w:hAnsiTheme="minorEastAsia" w:eastAsiaTheme="minorEastAsia" w:cstheme="minorEastAsia"/>
          <w:bCs/>
          <w:sz w:val="24"/>
          <w:szCs w:val="24"/>
        </w:rPr>
        <w:t xml:space="preserve">         一、合同的一般生效要件</w:t>
      </w:r>
    </w:p>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二、合同的特别生效要件</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三、生效合同的法律效力 </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b/>
          <w:bCs/>
          <w:sz w:val="24"/>
          <w:szCs w:val="24"/>
        </w:rPr>
        <w:t xml:space="preserve">第二节    无效合同   </w:t>
      </w:r>
      <w:r>
        <w:rPr>
          <w:rFonts w:hint="eastAsia" w:asciiTheme="minorEastAsia" w:hAnsiTheme="minorEastAsia" w:eastAsiaTheme="minorEastAsia" w:cstheme="minorEastAsia"/>
          <w:b/>
          <w:bCs/>
          <w:sz w:val="24"/>
          <w:szCs w:val="24"/>
        </w:rPr>
        <w:br w:type="textWrapping"/>
      </w:r>
      <w:r>
        <w:rPr>
          <w:rFonts w:hint="eastAsia" w:asciiTheme="minorEastAsia" w:hAnsiTheme="minorEastAsia" w:eastAsiaTheme="minorEastAsia" w:cstheme="minorEastAsia"/>
          <w:bCs/>
          <w:sz w:val="24"/>
          <w:szCs w:val="24"/>
        </w:rPr>
        <w:t xml:space="preserve">         一、合同的无效与合同不成立</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二、绝对无效与相对无效</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三、全部无效与部分无效</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四、合同（绝对）无效的原因</w:t>
      </w:r>
    </w:p>
    <w:p>
      <w:pPr>
        <w:ind w:firstLine="105" w:firstLineChars="5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b/>
          <w:bCs/>
          <w:sz w:val="24"/>
          <w:szCs w:val="24"/>
        </w:rPr>
        <w:t>第三节   可变更、可撤销合同</w:t>
      </w:r>
      <w:r>
        <w:rPr>
          <w:rFonts w:hint="eastAsia" w:asciiTheme="minorEastAsia" w:hAnsiTheme="minorEastAsia" w:eastAsiaTheme="minorEastAsia" w:cstheme="minorEastAsia"/>
          <w:b/>
          <w:bCs/>
          <w:sz w:val="24"/>
          <w:szCs w:val="24"/>
        </w:rPr>
        <w:br w:type="textWrapping"/>
      </w:r>
      <w:r>
        <w:rPr>
          <w:rFonts w:hint="eastAsia" w:asciiTheme="minorEastAsia" w:hAnsiTheme="minorEastAsia" w:eastAsiaTheme="minorEastAsia" w:cstheme="minorEastAsia"/>
          <w:bCs/>
          <w:sz w:val="24"/>
          <w:szCs w:val="24"/>
        </w:rPr>
        <w:t xml:space="preserve">        一、可撤销合同概述</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二、合同可撤销的事由</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三、撤销权及其行使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 xml:space="preserve">        四、撤销权的消灭</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b/>
          <w:bCs/>
          <w:sz w:val="24"/>
          <w:szCs w:val="24"/>
        </w:rPr>
        <w:t>第四节    效力待定的合同</w:t>
      </w:r>
      <w:r>
        <w:rPr>
          <w:rFonts w:hint="eastAsia" w:asciiTheme="minorEastAsia" w:hAnsiTheme="minorEastAsia" w:eastAsiaTheme="minorEastAsia" w:cstheme="minorEastAsia"/>
          <w:b/>
          <w:bCs/>
          <w:sz w:val="24"/>
          <w:szCs w:val="24"/>
        </w:rPr>
        <w:br w:type="textWrapping"/>
      </w:r>
      <w:r>
        <w:rPr>
          <w:rFonts w:hint="eastAsia" w:asciiTheme="minorEastAsia" w:hAnsiTheme="minorEastAsia" w:eastAsiaTheme="minorEastAsia" w:cstheme="minorEastAsia"/>
          <w:bCs/>
          <w:sz w:val="24"/>
          <w:szCs w:val="24"/>
        </w:rPr>
        <w:t xml:space="preserve">       一、效力待定的合同概述</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二、限制民事行为能力人依法不能独立订立的合同  </w:t>
      </w:r>
    </w:p>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三、无权代理人订立的合同</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四、法定代表人、负责人超越权限订立的合同</w:t>
      </w:r>
    </w:p>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b/>
          <w:bCs/>
          <w:sz w:val="24"/>
          <w:szCs w:val="24"/>
        </w:rPr>
        <w:t xml:space="preserve">第五节  合同无效、被撤销或不被追认的法律后果 </w:t>
      </w:r>
      <w:r>
        <w:rPr>
          <w:rFonts w:hint="eastAsia" w:asciiTheme="minorEastAsia" w:hAnsiTheme="minorEastAsia" w:eastAsiaTheme="minorEastAsia" w:cstheme="minorEastAsia"/>
          <w:b/>
          <w:bCs/>
          <w:sz w:val="24"/>
          <w:szCs w:val="24"/>
        </w:rPr>
        <w:br w:type="textWrapping"/>
      </w:r>
      <w:r>
        <w:rPr>
          <w:rFonts w:hint="eastAsia" w:asciiTheme="minorEastAsia" w:hAnsiTheme="minorEastAsia" w:eastAsiaTheme="minorEastAsia" w:cstheme="minorEastAsia"/>
          <w:bCs/>
          <w:sz w:val="24"/>
          <w:szCs w:val="24"/>
        </w:rPr>
        <w:t xml:space="preserve">       一、自始无效</w:t>
      </w:r>
    </w:p>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Cs/>
          <w:sz w:val="24"/>
          <w:szCs w:val="24"/>
        </w:rPr>
        <w:t xml:space="preserve">       二、解决争议条款的独立性</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三、返还财产或折价补偿</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四、缔约过失责任</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kern w:val="0"/>
          <w:sz w:val="24"/>
          <w:szCs w:val="24"/>
        </w:rPr>
        <w:t xml:space="preserve">    阅读内容：教学案例</w:t>
      </w:r>
    </w:p>
    <w:p>
      <w:pPr>
        <w:widowControl/>
        <w:jc w:val="left"/>
        <w:rPr>
          <w:rFonts w:hint="eastAsia" w:asciiTheme="minorEastAsia" w:hAnsiTheme="minorEastAsia" w:eastAsiaTheme="minorEastAsia" w:cstheme="minorEastAsia"/>
          <w:kern w:val="0"/>
          <w:sz w:val="24"/>
          <w:szCs w:val="24"/>
        </w:rPr>
      </w:pPr>
    </w:p>
    <w:p>
      <w:pPr>
        <w:ind w:firstLine="46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第三章   合同的履行（3课时）</w:t>
      </w:r>
    </w:p>
    <w:p>
      <w:pPr>
        <w:ind w:firstLine="46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第一节    合同的履行概述</w:t>
      </w:r>
      <w:r>
        <w:rPr>
          <w:rFonts w:hint="eastAsia" w:asciiTheme="minorEastAsia" w:hAnsiTheme="minorEastAsia" w:eastAsiaTheme="minorEastAsia" w:cstheme="minorEastAsia"/>
          <w:b/>
          <w:bCs/>
          <w:sz w:val="24"/>
          <w:szCs w:val="24"/>
        </w:rPr>
        <w:br w:type="textWrapping"/>
      </w:r>
      <w:r>
        <w:rPr>
          <w:rFonts w:hint="eastAsia" w:asciiTheme="minorEastAsia" w:hAnsiTheme="minorEastAsia" w:eastAsiaTheme="minorEastAsia" w:cstheme="minorEastAsia"/>
          <w:bCs/>
          <w:sz w:val="24"/>
          <w:szCs w:val="24"/>
        </w:rPr>
        <w:t xml:space="preserve">         一、合同履行的意义</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二、履行行为的表现形态</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三、合同履行的原则                 </w:t>
      </w:r>
    </w:p>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 xml:space="preserve">    第二节   合同履行的具体规则</w:t>
      </w:r>
      <w:r>
        <w:rPr>
          <w:rFonts w:hint="eastAsia" w:asciiTheme="minorEastAsia" w:hAnsiTheme="minorEastAsia" w:eastAsiaTheme="minorEastAsia" w:cstheme="minorEastAsia"/>
          <w:b/>
          <w:bCs/>
          <w:sz w:val="24"/>
          <w:szCs w:val="24"/>
        </w:rPr>
        <w:br w:type="textWrapping"/>
      </w:r>
      <w:r>
        <w:rPr>
          <w:rFonts w:hint="eastAsia" w:asciiTheme="minorEastAsia" w:hAnsiTheme="minorEastAsia" w:eastAsiaTheme="minorEastAsia" w:cstheme="minorEastAsia"/>
          <w:bCs/>
          <w:sz w:val="24"/>
          <w:szCs w:val="24"/>
        </w:rPr>
        <w:t xml:space="preserve">         一、约款不明确的合同的履行标准</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二、合同履行的特殊规则        </w:t>
      </w:r>
    </w:p>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 xml:space="preserve">    第三节  双务合同履行中的抗辩权</w:t>
      </w:r>
      <w:r>
        <w:rPr>
          <w:rFonts w:hint="eastAsia" w:asciiTheme="minorEastAsia" w:hAnsiTheme="minorEastAsia" w:eastAsiaTheme="minorEastAsia" w:cstheme="minorEastAsia"/>
          <w:b/>
          <w:bCs/>
          <w:sz w:val="24"/>
          <w:szCs w:val="24"/>
        </w:rPr>
        <w:br w:type="textWrapping"/>
      </w:r>
      <w:r>
        <w:rPr>
          <w:rFonts w:hint="eastAsia" w:asciiTheme="minorEastAsia" w:hAnsiTheme="minorEastAsia" w:eastAsiaTheme="minorEastAsia" w:cstheme="minorEastAsia"/>
          <w:bCs/>
          <w:sz w:val="24"/>
          <w:szCs w:val="24"/>
        </w:rPr>
        <w:t xml:space="preserve">         一、抗辩权概述  </w:t>
      </w:r>
    </w:p>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二、同时履行抗辩权   </w:t>
      </w:r>
    </w:p>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Cs/>
          <w:sz w:val="24"/>
          <w:szCs w:val="24"/>
        </w:rPr>
        <w:t xml:space="preserve">         三、先履行抗辩权</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四、不安抗辩权 </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kern w:val="0"/>
          <w:sz w:val="24"/>
          <w:szCs w:val="24"/>
        </w:rPr>
        <w:t xml:space="preserve">    阅读内容：教学案例</w:t>
      </w: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 xml:space="preserve">   第四章    合同的保全（1课时）</w:t>
      </w:r>
    </w:p>
    <w:p>
      <w:pPr>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 xml:space="preserve">   第一节    合同的保全概述</w:t>
      </w:r>
      <w:r>
        <w:rPr>
          <w:rFonts w:hint="eastAsia" w:asciiTheme="minorEastAsia" w:hAnsiTheme="minorEastAsia" w:eastAsiaTheme="minorEastAsia" w:cstheme="minorEastAsia"/>
          <w:b/>
          <w:bCs/>
          <w:sz w:val="24"/>
          <w:szCs w:val="24"/>
          <w:lang w:val="zh-CN"/>
        </w:rPr>
        <w:br w:type="textWrapping"/>
      </w:r>
      <w:r>
        <w:rPr>
          <w:rFonts w:hint="eastAsia" w:asciiTheme="minorEastAsia" w:hAnsiTheme="minorEastAsia" w:eastAsiaTheme="minorEastAsia" w:cstheme="minorEastAsia"/>
          <w:bCs/>
          <w:sz w:val="24"/>
          <w:szCs w:val="24"/>
          <w:lang w:val="zh-CN"/>
        </w:rPr>
        <w:t xml:space="preserve">        一、合同债权的保障机制       </w:t>
      </w:r>
      <w:r>
        <w:rPr>
          <w:rFonts w:hint="eastAsia" w:asciiTheme="minorEastAsia" w:hAnsiTheme="minorEastAsia" w:eastAsiaTheme="minorEastAsia" w:cstheme="minorEastAsia"/>
          <w:bCs/>
          <w:sz w:val="24"/>
          <w:szCs w:val="24"/>
          <w:lang w:val="zh-CN"/>
        </w:rPr>
        <w:br w:type="textWrapping"/>
      </w:r>
      <w:r>
        <w:rPr>
          <w:rFonts w:hint="eastAsia" w:asciiTheme="minorEastAsia" w:hAnsiTheme="minorEastAsia" w:eastAsiaTheme="minorEastAsia" w:cstheme="minorEastAsia"/>
          <w:bCs/>
          <w:sz w:val="24"/>
          <w:szCs w:val="24"/>
          <w:lang w:val="zh-CN"/>
        </w:rPr>
        <w:t xml:space="preserve">        二、合同的保全制度的作用</w:t>
      </w:r>
      <w:r>
        <w:rPr>
          <w:rFonts w:hint="eastAsia" w:asciiTheme="minorEastAsia" w:hAnsiTheme="minorEastAsia" w:eastAsiaTheme="minorEastAsia" w:cstheme="minorEastAsia"/>
          <w:bCs/>
          <w:sz w:val="24"/>
          <w:szCs w:val="24"/>
          <w:lang w:val="zh-CN"/>
        </w:rPr>
        <w:br w:type="textWrapping"/>
      </w:r>
      <w:r>
        <w:rPr>
          <w:rFonts w:hint="eastAsia" w:asciiTheme="minorEastAsia" w:hAnsiTheme="minorEastAsia" w:eastAsiaTheme="minorEastAsia" w:cstheme="minorEastAsia"/>
          <w:bCs/>
          <w:sz w:val="24"/>
          <w:szCs w:val="24"/>
          <w:lang w:val="zh-CN"/>
        </w:rPr>
        <w:t xml:space="preserve">   </w:t>
      </w:r>
      <w:r>
        <w:rPr>
          <w:rFonts w:hint="eastAsia" w:asciiTheme="minorEastAsia" w:hAnsiTheme="minorEastAsia" w:eastAsiaTheme="minorEastAsia" w:cstheme="minorEastAsia"/>
          <w:b/>
          <w:bCs/>
          <w:sz w:val="24"/>
          <w:szCs w:val="24"/>
          <w:lang w:val="zh-CN"/>
        </w:rPr>
        <w:t>第二节    债权人代位权</w:t>
      </w:r>
    </w:p>
    <w:p>
      <w:pPr>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 xml:space="preserve">        一、债权人代位权概述</w:t>
      </w:r>
    </w:p>
    <w:p>
      <w:pPr>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 xml:space="preserve">        二、债权人代位权的构成要件</w:t>
      </w:r>
    </w:p>
    <w:p>
      <w:pPr>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 xml:space="preserve">        三、债权人代位权的行使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lang w:val="zh-CN"/>
        </w:rPr>
        <w:t xml:space="preserve">        四、债权人代位权行使的效力</w:t>
      </w:r>
      <w:r>
        <w:rPr>
          <w:rFonts w:hint="eastAsia" w:asciiTheme="minorEastAsia" w:hAnsiTheme="minorEastAsia" w:eastAsiaTheme="minorEastAsia" w:cstheme="minorEastAsia"/>
          <w:bCs/>
          <w:sz w:val="24"/>
          <w:szCs w:val="24"/>
          <w:lang w:val="zh-CN"/>
        </w:rPr>
        <w:br w:type="textWrapping"/>
      </w:r>
      <w:r>
        <w:rPr>
          <w:rFonts w:hint="eastAsia" w:asciiTheme="minorEastAsia" w:hAnsiTheme="minorEastAsia" w:eastAsiaTheme="minorEastAsia" w:cstheme="minorEastAsia"/>
          <w:bCs/>
          <w:sz w:val="24"/>
          <w:szCs w:val="24"/>
          <w:lang w:val="zh-CN"/>
        </w:rPr>
        <w:t xml:space="preserve">   </w:t>
      </w:r>
      <w:r>
        <w:rPr>
          <w:rFonts w:hint="eastAsia" w:asciiTheme="minorEastAsia" w:hAnsiTheme="minorEastAsia" w:eastAsiaTheme="minorEastAsia" w:cstheme="minorEastAsia"/>
          <w:b/>
          <w:bCs/>
          <w:sz w:val="24"/>
          <w:szCs w:val="24"/>
          <w:lang w:val="zh-CN"/>
        </w:rPr>
        <w:t>第三节   债权人撤销权</w:t>
      </w:r>
      <w:r>
        <w:rPr>
          <w:rFonts w:hint="eastAsia" w:asciiTheme="minorEastAsia" w:hAnsiTheme="minorEastAsia" w:eastAsiaTheme="minorEastAsia" w:cstheme="minorEastAsia"/>
          <w:b/>
          <w:bCs/>
          <w:sz w:val="24"/>
          <w:szCs w:val="24"/>
          <w:lang w:val="zh-CN"/>
        </w:rPr>
        <w:br w:type="textWrapping"/>
      </w:r>
      <w:r>
        <w:rPr>
          <w:rFonts w:hint="eastAsia" w:asciiTheme="minorEastAsia" w:hAnsiTheme="minorEastAsia" w:eastAsiaTheme="minorEastAsia" w:cstheme="minorEastAsia"/>
          <w:bCs/>
          <w:sz w:val="24"/>
          <w:szCs w:val="24"/>
          <w:lang w:val="zh-CN"/>
        </w:rPr>
        <w:t xml:space="preserve">        一、债权人撤销权概述</w:t>
      </w:r>
      <w:r>
        <w:rPr>
          <w:rFonts w:hint="eastAsia" w:asciiTheme="minorEastAsia" w:hAnsiTheme="minorEastAsia" w:eastAsiaTheme="minorEastAsia" w:cstheme="minorEastAsia"/>
          <w:bCs/>
          <w:sz w:val="24"/>
          <w:szCs w:val="24"/>
          <w:lang w:val="zh-CN"/>
        </w:rPr>
        <w:br w:type="textWrapping"/>
      </w:r>
      <w:r>
        <w:rPr>
          <w:rFonts w:hint="eastAsia" w:asciiTheme="minorEastAsia" w:hAnsiTheme="minorEastAsia" w:eastAsiaTheme="minorEastAsia" w:cstheme="minorEastAsia"/>
          <w:bCs/>
          <w:sz w:val="24"/>
          <w:szCs w:val="24"/>
          <w:lang w:val="zh-CN"/>
        </w:rPr>
        <w:t xml:space="preserve">       二、债权人撤销权的构成要件</w:t>
      </w:r>
      <w:r>
        <w:rPr>
          <w:rFonts w:hint="eastAsia" w:asciiTheme="minorEastAsia" w:hAnsiTheme="minorEastAsia" w:eastAsiaTheme="minorEastAsia" w:cstheme="minorEastAsia"/>
          <w:bCs/>
          <w:sz w:val="24"/>
          <w:szCs w:val="24"/>
          <w:lang w:val="zh-CN"/>
        </w:rPr>
        <w:br w:type="textWrapping"/>
      </w:r>
      <w:r>
        <w:rPr>
          <w:rFonts w:hint="eastAsia" w:asciiTheme="minorEastAsia" w:hAnsiTheme="minorEastAsia" w:eastAsiaTheme="minorEastAsia" w:cstheme="minorEastAsia"/>
          <w:bCs/>
          <w:sz w:val="24"/>
          <w:szCs w:val="24"/>
          <w:lang w:val="zh-CN"/>
        </w:rPr>
        <w:t xml:space="preserve">       三、债权人撤销权的行使</w:t>
      </w:r>
      <w:r>
        <w:rPr>
          <w:rFonts w:hint="eastAsia" w:asciiTheme="minorEastAsia" w:hAnsiTheme="minorEastAsia" w:eastAsiaTheme="minorEastAsia" w:cstheme="minorEastAsia"/>
          <w:bCs/>
          <w:sz w:val="24"/>
          <w:szCs w:val="24"/>
          <w:lang w:val="zh-CN"/>
        </w:rPr>
        <w:br w:type="textWrapping"/>
      </w:r>
      <w:r>
        <w:rPr>
          <w:rFonts w:hint="eastAsia" w:asciiTheme="minorEastAsia" w:hAnsiTheme="minorEastAsia" w:eastAsiaTheme="minorEastAsia" w:cstheme="minorEastAsia"/>
          <w:bCs/>
          <w:sz w:val="24"/>
          <w:szCs w:val="24"/>
          <w:lang w:val="zh-CN"/>
        </w:rPr>
        <w:t xml:space="preserve">       四、债权人撤销权行使的法律效果</w:t>
      </w:r>
    </w:p>
    <w:p>
      <w:pPr>
        <w:widowControl/>
        <w:ind w:firstLine="42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阅读内容：教学案例</w:t>
      </w:r>
    </w:p>
    <w:p>
      <w:pPr>
        <w:widowControl/>
        <w:ind w:firstLine="420"/>
        <w:jc w:val="left"/>
        <w:rPr>
          <w:rFonts w:hint="eastAsia" w:asciiTheme="minorEastAsia" w:hAnsiTheme="minorEastAsia" w:eastAsiaTheme="minorEastAsia" w:cstheme="minorEastAsia"/>
          <w:kern w:val="0"/>
          <w:sz w:val="24"/>
          <w:szCs w:val="24"/>
        </w:rPr>
      </w:pPr>
    </w:p>
    <w:p>
      <w:pPr>
        <w:widowControl/>
        <w:ind w:firstLine="42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sz w:val="24"/>
          <w:szCs w:val="24"/>
        </w:rPr>
        <w:t>第五章   合同的担保（4课时）</w:t>
      </w:r>
    </w:p>
    <w:p>
      <w:pP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第一节    保证</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一、保证概述</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二、保证人的资格要求</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三、保证合同</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四、保证方式</w:t>
      </w:r>
    </w:p>
    <w:p>
      <w:pPr>
        <w:tabs>
          <w:tab w:val="left" w:pos="63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五、保证期间</w:t>
      </w:r>
    </w:p>
    <w:p>
      <w:pPr>
        <w:tabs>
          <w:tab w:val="left" w:pos="63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六、保证人的抗辩权</w:t>
      </w:r>
    </w:p>
    <w:p>
      <w:pPr>
        <w:tabs>
          <w:tab w:val="left" w:pos="63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七、保证人的追偿权和代位权</w:t>
      </w:r>
    </w:p>
    <w:p>
      <w:pPr>
        <w:tabs>
          <w:tab w:val="left" w:pos="201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八、保证合同无效时保证人的责任</w:t>
      </w:r>
    </w:p>
    <w:p>
      <w:pPr>
        <w:tabs>
          <w:tab w:val="left" w:pos="2010"/>
        </w:tabs>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第二节    定金</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一、定金概述</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二、定金的种类</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三、定金合同</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四、定金与相关制度的区别</w:t>
      </w:r>
    </w:p>
    <w:p>
      <w:pP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sz w:val="24"/>
          <w:szCs w:val="24"/>
        </w:rPr>
        <w:t xml:space="preserve">   第三节    担保物权</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一、抵押权</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二、质权</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三、留置权</w:t>
      </w:r>
    </w:p>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阅读内容：教学案例</w:t>
      </w:r>
    </w:p>
    <w:p>
      <w:pPr>
        <w:widowControl/>
        <w:jc w:val="left"/>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b/>
          <w:bCs/>
          <w:sz w:val="24"/>
          <w:szCs w:val="24"/>
        </w:rPr>
        <w:t>第六章   合同权利义务的转让（2课时）</w:t>
      </w:r>
      <w:r>
        <w:rPr>
          <w:rFonts w:hint="eastAsia" w:asciiTheme="minorEastAsia" w:hAnsiTheme="minorEastAsia" w:eastAsiaTheme="minorEastAsia" w:cstheme="minorEastAsia"/>
          <w:b/>
          <w:bCs/>
          <w:sz w:val="24"/>
          <w:szCs w:val="24"/>
        </w:rPr>
        <w:br w:type="textWrapping"/>
      </w:r>
      <w:r>
        <w:rPr>
          <w:rFonts w:hint="eastAsia" w:asciiTheme="minorEastAsia" w:hAnsiTheme="minorEastAsia" w:eastAsiaTheme="minorEastAsia" w:cstheme="minorEastAsia"/>
          <w:b/>
          <w:bCs/>
          <w:sz w:val="24"/>
          <w:szCs w:val="24"/>
        </w:rPr>
        <w:t xml:space="preserve">    第一节   债权让与</w:t>
      </w:r>
      <w:r>
        <w:rPr>
          <w:rFonts w:hint="eastAsia" w:asciiTheme="minorEastAsia" w:hAnsiTheme="minorEastAsia" w:eastAsiaTheme="minorEastAsia" w:cstheme="minorEastAsia"/>
          <w:b/>
          <w:bCs/>
          <w:sz w:val="24"/>
          <w:szCs w:val="24"/>
        </w:rPr>
        <w:br w:type="textWrapping"/>
      </w:r>
      <w:r>
        <w:rPr>
          <w:rFonts w:hint="eastAsia" w:asciiTheme="minorEastAsia" w:hAnsiTheme="minorEastAsia" w:eastAsiaTheme="minorEastAsia" w:cstheme="minorEastAsia"/>
          <w:bCs/>
          <w:sz w:val="24"/>
          <w:szCs w:val="24"/>
        </w:rPr>
        <w:t xml:space="preserve">         一、债权让与概述</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二、债权让与合同的生效要件</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三、债权让与的内部效力</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四、债权让与对债务人的效力</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b/>
          <w:bCs/>
          <w:sz w:val="24"/>
          <w:szCs w:val="24"/>
        </w:rPr>
        <w:t>第二节     债务承担</w:t>
      </w:r>
      <w:r>
        <w:rPr>
          <w:rFonts w:hint="eastAsia" w:asciiTheme="minorEastAsia" w:hAnsiTheme="minorEastAsia" w:eastAsiaTheme="minorEastAsia" w:cstheme="minorEastAsia"/>
          <w:b/>
          <w:bCs/>
          <w:sz w:val="24"/>
          <w:szCs w:val="24"/>
        </w:rPr>
        <w:br w:type="textWrapping"/>
      </w:r>
      <w:r>
        <w:rPr>
          <w:rFonts w:hint="eastAsia" w:asciiTheme="minorEastAsia" w:hAnsiTheme="minorEastAsia" w:eastAsiaTheme="minorEastAsia" w:cstheme="minorEastAsia"/>
          <w:bCs/>
          <w:sz w:val="24"/>
          <w:szCs w:val="24"/>
        </w:rPr>
        <w:t xml:space="preserve">         一、债务承担概述</w:t>
      </w:r>
    </w:p>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二、债务承担合同的生效要件</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三、免责的债务承担</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四、并存的债务承担                </w:t>
      </w:r>
    </w:p>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sz w:val="24"/>
          <w:szCs w:val="24"/>
        </w:rPr>
        <w:t xml:space="preserve">    第三节 合同权利义务的概括移转</w:t>
      </w:r>
      <w:r>
        <w:rPr>
          <w:rFonts w:hint="eastAsia" w:asciiTheme="minorEastAsia" w:hAnsiTheme="minorEastAsia" w:eastAsiaTheme="minorEastAsia" w:cstheme="minorEastAsia"/>
          <w:b/>
          <w:bCs/>
          <w:sz w:val="24"/>
          <w:szCs w:val="24"/>
        </w:rPr>
        <w:br w:type="textWrapping"/>
      </w:r>
      <w:r>
        <w:rPr>
          <w:rFonts w:hint="eastAsia" w:asciiTheme="minorEastAsia" w:hAnsiTheme="minorEastAsia" w:eastAsiaTheme="minorEastAsia" w:cstheme="minorEastAsia"/>
          <w:bCs/>
          <w:sz w:val="24"/>
          <w:szCs w:val="24"/>
        </w:rPr>
        <w:t xml:space="preserve">         一、概述</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二、意定概括移转：合同承受</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三、法定概括移转 </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kern w:val="0"/>
          <w:sz w:val="24"/>
          <w:szCs w:val="24"/>
        </w:rPr>
        <w:t xml:space="preserve">    阅读内容：教学案例</w:t>
      </w:r>
    </w:p>
    <w:p>
      <w:pPr>
        <w:ind w:firstLine="840" w:firstLineChars="400"/>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b/>
          <w:bCs/>
          <w:sz w:val="24"/>
          <w:szCs w:val="24"/>
        </w:rPr>
        <w:t>第七章    合同的变更和解除（2课时）</w:t>
      </w:r>
      <w:r>
        <w:rPr>
          <w:rFonts w:hint="eastAsia" w:asciiTheme="minorEastAsia" w:hAnsiTheme="minorEastAsia" w:eastAsiaTheme="minorEastAsia" w:cstheme="minorEastAsia"/>
          <w:b/>
          <w:bCs/>
          <w:sz w:val="24"/>
          <w:szCs w:val="24"/>
        </w:rPr>
        <w:br w:type="textWrapping"/>
      </w:r>
      <w:r>
        <w:rPr>
          <w:rFonts w:hint="eastAsia" w:asciiTheme="minorEastAsia" w:hAnsiTheme="minorEastAsia" w:eastAsiaTheme="minorEastAsia" w:cstheme="minorEastAsia"/>
          <w:b/>
          <w:bCs/>
          <w:sz w:val="24"/>
          <w:szCs w:val="24"/>
        </w:rPr>
        <w:t xml:space="preserve">    第一节    合同的变更</w:t>
      </w:r>
    </w:p>
    <w:p>
      <w:pPr>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rPr>
        <w:t xml:space="preserve">         一、合同的变更概述</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二、</w:t>
      </w:r>
      <w:r>
        <w:rPr>
          <w:rFonts w:hint="eastAsia" w:asciiTheme="minorEastAsia" w:hAnsiTheme="minorEastAsia" w:eastAsiaTheme="minorEastAsia" w:cstheme="minorEastAsia"/>
          <w:bCs/>
          <w:sz w:val="24"/>
          <w:szCs w:val="24"/>
          <w:lang w:val="zh-CN"/>
        </w:rPr>
        <w:t>合同变更的效力</w:t>
      </w:r>
      <w:r>
        <w:rPr>
          <w:rFonts w:hint="eastAsia" w:asciiTheme="minorEastAsia" w:hAnsiTheme="minorEastAsia" w:eastAsiaTheme="minorEastAsia" w:cstheme="minorEastAsia"/>
          <w:bCs/>
          <w:sz w:val="24"/>
          <w:szCs w:val="24"/>
          <w:lang w:val="zh-CN"/>
        </w:rPr>
        <w:br w:type="textWrapping"/>
      </w:r>
      <w:r>
        <w:rPr>
          <w:rFonts w:hint="eastAsia" w:asciiTheme="minorEastAsia" w:hAnsiTheme="minorEastAsia" w:eastAsiaTheme="minorEastAsia" w:cstheme="minorEastAsia"/>
          <w:bCs/>
          <w:sz w:val="24"/>
          <w:szCs w:val="24"/>
          <w:lang w:val="zh-CN"/>
        </w:rPr>
        <w:t xml:space="preserve">         三、主合同变更对保证责任的影响 </w:t>
      </w:r>
      <w:r>
        <w:rPr>
          <w:rFonts w:hint="eastAsia" w:asciiTheme="minorEastAsia" w:hAnsiTheme="minorEastAsia" w:eastAsiaTheme="minorEastAsia" w:cstheme="minorEastAsia"/>
          <w:bCs/>
          <w:sz w:val="24"/>
          <w:szCs w:val="24"/>
          <w:lang w:val="zh-CN"/>
        </w:rPr>
        <w:br w:type="textWrapping"/>
      </w:r>
      <w:r>
        <w:rPr>
          <w:rFonts w:hint="eastAsia" w:asciiTheme="minorEastAsia" w:hAnsiTheme="minorEastAsia" w:eastAsiaTheme="minorEastAsia" w:cstheme="minorEastAsia"/>
          <w:bCs/>
          <w:sz w:val="24"/>
          <w:szCs w:val="24"/>
          <w:lang w:val="zh-CN"/>
        </w:rPr>
        <w:t xml:space="preserve">    </w:t>
      </w:r>
      <w:r>
        <w:rPr>
          <w:rFonts w:hint="eastAsia" w:asciiTheme="minorEastAsia" w:hAnsiTheme="minorEastAsia" w:eastAsiaTheme="minorEastAsia" w:cstheme="minorEastAsia"/>
          <w:b/>
          <w:bCs/>
          <w:sz w:val="24"/>
          <w:szCs w:val="24"/>
          <w:lang w:val="zh-CN"/>
        </w:rPr>
        <w:t>第二节    合同的解除</w:t>
      </w:r>
      <w:r>
        <w:rPr>
          <w:rFonts w:hint="eastAsia" w:asciiTheme="minorEastAsia" w:hAnsiTheme="minorEastAsia" w:eastAsiaTheme="minorEastAsia" w:cstheme="minorEastAsia"/>
          <w:b/>
          <w:bCs/>
          <w:sz w:val="24"/>
          <w:szCs w:val="24"/>
          <w:lang w:val="zh-CN"/>
        </w:rPr>
        <w:br w:type="textWrapping"/>
      </w:r>
      <w:r>
        <w:rPr>
          <w:rFonts w:hint="eastAsia" w:asciiTheme="minorEastAsia" w:hAnsiTheme="minorEastAsia" w:eastAsiaTheme="minorEastAsia" w:cstheme="minorEastAsia"/>
          <w:bCs/>
          <w:sz w:val="24"/>
          <w:szCs w:val="24"/>
          <w:lang w:val="zh-CN"/>
        </w:rPr>
        <w:t xml:space="preserve">         一、合同解除概述</w:t>
      </w:r>
      <w:r>
        <w:rPr>
          <w:rFonts w:hint="eastAsia" w:asciiTheme="minorEastAsia" w:hAnsiTheme="minorEastAsia" w:eastAsiaTheme="minorEastAsia" w:cstheme="minorEastAsia"/>
          <w:bCs/>
          <w:sz w:val="24"/>
          <w:szCs w:val="24"/>
          <w:lang w:val="zh-CN"/>
        </w:rPr>
        <w:br w:type="textWrapping"/>
      </w:r>
      <w:r>
        <w:rPr>
          <w:rFonts w:hint="eastAsia" w:asciiTheme="minorEastAsia" w:hAnsiTheme="minorEastAsia" w:eastAsiaTheme="minorEastAsia" w:cstheme="minorEastAsia"/>
          <w:bCs/>
          <w:sz w:val="24"/>
          <w:szCs w:val="24"/>
          <w:lang w:val="zh-CN"/>
        </w:rPr>
        <w:t xml:space="preserve">         二、协议解除（合意解除）</w:t>
      </w:r>
      <w:r>
        <w:rPr>
          <w:rFonts w:hint="eastAsia" w:asciiTheme="minorEastAsia" w:hAnsiTheme="minorEastAsia" w:eastAsiaTheme="minorEastAsia" w:cstheme="minorEastAsia"/>
          <w:bCs/>
          <w:sz w:val="24"/>
          <w:szCs w:val="24"/>
          <w:lang w:val="zh-CN"/>
        </w:rPr>
        <w:br w:type="textWrapping"/>
      </w:r>
      <w:r>
        <w:rPr>
          <w:rFonts w:hint="eastAsia" w:asciiTheme="minorEastAsia" w:hAnsiTheme="minorEastAsia" w:eastAsiaTheme="minorEastAsia" w:cstheme="minorEastAsia"/>
          <w:bCs/>
          <w:sz w:val="24"/>
          <w:szCs w:val="24"/>
          <w:lang w:val="zh-CN"/>
        </w:rPr>
        <w:t xml:space="preserve">         三、单方解除   </w:t>
      </w:r>
    </w:p>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Cs/>
          <w:sz w:val="24"/>
          <w:szCs w:val="24"/>
          <w:lang w:val="zh-CN"/>
        </w:rPr>
        <w:t xml:space="preserve">         四、解除权及其行使</w:t>
      </w:r>
      <w:r>
        <w:rPr>
          <w:rFonts w:hint="eastAsia" w:asciiTheme="minorEastAsia" w:hAnsiTheme="minorEastAsia" w:eastAsiaTheme="minorEastAsia" w:cstheme="minorEastAsia"/>
          <w:bCs/>
          <w:sz w:val="24"/>
          <w:szCs w:val="24"/>
          <w:lang w:val="zh-CN"/>
        </w:rPr>
        <w:br w:type="textWrapping"/>
      </w:r>
      <w:r>
        <w:rPr>
          <w:rFonts w:hint="eastAsia" w:asciiTheme="minorEastAsia" w:hAnsiTheme="minorEastAsia" w:eastAsiaTheme="minorEastAsia" w:cstheme="minorEastAsia"/>
          <w:bCs/>
          <w:sz w:val="24"/>
          <w:szCs w:val="24"/>
          <w:lang w:val="zh-CN"/>
        </w:rPr>
        <w:t xml:space="preserve">         五、解除权的消灭</w:t>
      </w:r>
      <w:r>
        <w:rPr>
          <w:rFonts w:hint="eastAsia" w:asciiTheme="minorEastAsia" w:hAnsiTheme="minorEastAsia" w:eastAsiaTheme="minorEastAsia" w:cstheme="minorEastAsia"/>
          <w:bCs/>
          <w:sz w:val="24"/>
          <w:szCs w:val="24"/>
          <w:lang w:val="zh-CN"/>
        </w:rPr>
        <w:br w:type="textWrapping"/>
      </w:r>
      <w:r>
        <w:rPr>
          <w:rFonts w:hint="eastAsia" w:asciiTheme="minorEastAsia" w:hAnsiTheme="minorEastAsia" w:eastAsiaTheme="minorEastAsia" w:cstheme="minorEastAsia"/>
          <w:bCs/>
          <w:sz w:val="24"/>
          <w:szCs w:val="24"/>
          <w:lang w:val="zh-CN"/>
        </w:rPr>
        <w:t xml:space="preserve">         六、合同解除的法律效力</w:t>
      </w:r>
      <w:r>
        <w:rPr>
          <w:rFonts w:hint="eastAsia" w:asciiTheme="minorEastAsia" w:hAnsiTheme="minorEastAsia" w:eastAsiaTheme="minorEastAsia" w:cstheme="minorEastAsia"/>
          <w:bCs/>
          <w:sz w:val="24"/>
          <w:szCs w:val="24"/>
          <w:lang w:val="zh-CN"/>
        </w:rPr>
        <w:br w:type="textWrapping"/>
      </w:r>
      <w:r>
        <w:rPr>
          <w:rFonts w:hint="eastAsia" w:asciiTheme="minorEastAsia" w:hAnsiTheme="minorEastAsia" w:eastAsiaTheme="minorEastAsia" w:cstheme="minorEastAsia"/>
          <w:bCs/>
          <w:sz w:val="24"/>
          <w:szCs w:val="24"/>
          <w:lang w:val="zh-CN"/>
        </w:rPr>
        <w:t xml:space="preserve">     </w:t>
      </w:r>
      <w:r>
        <w:rPr>
          <w:rFonts w:hint="eastAsia" w:asciiTheme="minorEastAsia" w:hAnsiTheme="minorEastAsia" w:eastAsiaTheme="minorEastAsia" w:cstheme="minorEastAsia"/>
          <w:kern w:val="0"/>
          <w:sz w:val="24"/>
          <w:szCs w:val="24"/>
        </w:rPr>
        <w:t>阅读内容：教学案例</w:t>
      </w:r>
    </w:p>
    <w:p>
      <w:pPr>
        <w:rPr>
          <w:rFonts w:hint="eastAsia" w:asciiTheme="minorEastAsia" w:hAnsiTheme="minorEastAsia" w:eastAsiaTheme="minorEastAsia" w:cstheme="minorEastAsia"/>
          <w:b/>
          <w:bCs/>
          <w:sz w:val="24"/>
          <w:szCs w:val="24"/>
        </w:rPr>
      </w:pPr>
    </w:p>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b/>
          <w:bCs/>
          <w:sz w:val="24"/>
          <w:szCs w:val="24"/>
        </w:rPr>
        <w:t>第八章  违约责任（4课时）</w:t>
      </w:r>
      <w:r>
        <w:rPr>
          <w:rFonts w:hint="eastAsia" w:asciiTheme="minorEastAsia" w:hAnsiTheme="minorEastAsia" w:eastAsiaTheme="minorEastAsia" w:cstheme="minorEastAsia"/>
          <w:b/>
          <w:bCs/>
          <w:sz w:val="24"/>
          <w:szCs w:val="24"/>
        </w:rPr>
        <w:br w:type="textWrapping"/>
      </w:r>
      <w:r>
        <w:rPr>
          <w:rFonts w:hint="eastAsia" w:asciiTheme="minorEastAsia" w:hAnsiTheme="minorEastAsia" w:eastAsiaTheme="minorEastAsia" w:cstheme="minorEastAsia"/>
          <w:b/>
          <w:bCs/>
          <w:sz w:val="24"/>
          <w:szCs w:val="24"/>
        </w:rPr>
        <w:t xml:space="preserve">    第一节    违约责任概述</w:t>
      </w:r>
      <w:r>
        <w:rPr>
          <w:rFonts w:hint="eastAsia" w:asciiTheme="minorEastAsia" w:hAnsiTheme="minorEastAsia" w:eastAsiaTheme="minorEastAsia" w:cstheme="minorEastAsia"/>
          <w:b/>
          <w:bCs/>
          <w:sz w:val="24"/>
          <w:szCs w:val="24"/>
        </w:rPr>
        <w:br w:type="textWrapping"/>
      </w:r>
      <w:r>
        <w:rPr>
          <w:rFonts w:hint="eastAsia" w:asciiTheme="minorEastAsia" w:hAnsiTheme="minorEastAsia" w:eastAsiaTheme="minorEastAsia" w:cstheme="minorEastAsia"/>
          <w:bCs/>
          <w:sz w:val="24"/>
          <w:szCs w:val="24"/>
        </w:rPr>
        <w:t xml:space="preserve">         一、违约责任的概念与特征</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二、违约责任的归责原则</w:t>
      </w:r>
    </w:p>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三、违约责任的构成要件 </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b/>
          <w:bCs/>
          <w:sz w:val="24"/>
          <w:szCs w:val="24"/>
        </w:rPr>
        <w:t>第二节      违约行为</w:t>
      </w:r>
      <w:r>
        <w:rPr>
          <w:rFonts w:hint="eastAsia" w:asciiTheme="minorEastAsia" w:hAnsiTheme="minorEastAsia" w:eastAsiaTheme="minorEastAsia" w:cstheme="minorEastAsia"/>
          <w:b/>
          <w:bCs/>
          <w:sz w:val="24"/>
          <w:szCs w:val="24"/>
        </w:rPr>
        <w:br w:type="textWrapping"/>
      </w:r>
      <w:r>
        <w:rPr>
          <w:rFonts w:hint="eastAsia" w:asciiTheme="minorEastAsia" w:hAnsiTheme="minorEastAsia" w:eastAsiaTheme="minorEastAsia" w:cstheme="minorEastAsia"/>
          <w:bCs/>
          <w:sz w:val="24"/>
          <w:szCs w:val="24"/>
        </w:rPr>
        <w:t xml:space="preserve">         一、违约行为概述</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二、预期违约</w:t>
      </w:r>
    </w:p>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三、实际违约   </w:t>
      </w:r>
    </w:p>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四、根本违约与非根本违约</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五、单方违约与双方违约</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b/>
          <w:bCs/>
          <w:sz w:val="24"/>
          <w:szCs w:val="24"/>
        </w:rPr>
        <w:t>第三节    免责事由</w:t>
      </w:r>
      <w:r>
        <w:rPr>
          <w:rFonts w:hint="eastAsia" w:asciiTheme="minorEastAsia" w:hAnsiTheme="minorEastAsia" w:eastAsiaTheme="minorEastAsia" w:cstheme="minorEastAsia"/>
          <w:b/>
          <w:bCs/>
          <w:sz w:val="24"/>
          <w:szCs w:val="24"/>
        </w:rPr>
        <w:br w:type="textWrapping"/>
      </w:r>
      <w:r>
        <w:rPr>
          <w:rFonts w:hint="eastAsia" w:asciiTheme="minorEastAsia" w:hAnsiTheme="minorEastAsia" w:eastAsiaTheme="minorEastAsia" w:cstheme="minorEastAsia"/>
          <w:bCs/>
          <w:sz w:val="24"/>
          <w:szCs w:val="24"/>
        </w:rPr>
        <w:t xml:space="preserve">         一、免责事由概述</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二、免责条件</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b/>
          <w:bCs/>
          <w:sz w:val="24"/>
          <w:szCs w:val="24"/>
        </w:rPr>
        <w:t>第四节    承担违约责任的方式</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一、强制履行</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二、赔偿损失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 xml:space="preserve">        三、支付违约金    </w:t>
      </w:r>
    </w:p>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四、违约定金</w:t>
      </w:r>
    </w:p>
    <w:p>
      <w:pPr>
        <w:ind w:firstLine="454"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第五节    违约责任与侵权责任的竞合</w:t>
      </w:r>
      <w:r>
        <w:rPr>
          <w:rFonts w:hint="eastAsia" w:asciiTheme="minorEastAsia" w:hAnsiTheme="minorEastAsia" w:eastAsiaTheme="minorEastAsia" w:cstheme="minorEastAsia"/>
          <w:b/>
          <w:bCs/>
          <w:sz w:val="24"/>
          <w:szCs w:val="24"/>
        </w:rPr>
        <w:br w:type="textWrapping"/>
      </w:r>
      <w:r>
        <w:rPr>
          <w:rFonts w:hint="eastAsia" w:asciiTheme="minorEastAsia" w:hAnsiTheme="minorEastAsia" w:eastAsiaTheme="minorEastAsia" w:cstheme="minorEastAsia"/>
          <w:bCs/>
          <w:sz w:val="24"/>
          <w:szCs w:val="24"/>
        </w:rPr>
        <w:t xml:space="preserve">         一、责任竞合概述</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二、违约责任与侵权责任的区别</w:t>
      </w:r>
    </w:p>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阅读内容：教学案例</w:t>
      </w:r>
    </w:p>
    <w:p>
      <w:pPr>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b/>
          <w:bCs/>
          <w:sz w:val="24"/>
          <w:szCs w:val="24"/>
        </w:rPr>
        <w:t>第九章    转移财产权的合同（3课时）</w:t>
      </w:r>
      <w:r>
        <w:rPr>
          <w:rFonts w:hint="eastAsia" w:asciiTheme="minorEastAsia" w:hAnsiTheme="minorEastAsia" w:eastAsiaTheme="minorEastAsia" w:cstheme="minorEastAsia"/>
          <w:b/>
          <w:bCs/>
          <w:sz w:val="24"/>
          <w:szCs w:val="24"/>
        </w:rPr>
        <w:br w:type="textWrapping"/>
      </w:r>
      <w:r>
        <w:rPr>
          <w:rFonts w:hint="eastAsia" w:asciiTheme="minorEastAsia" w:hAnsiTheme="minorEastAsia" w:eastAsiaTheme="minorEastAsia" w:cstheme="minorEastAsia"/>
          <w:b/>
          <w:bCs/>
          <w:sz w:val="24"/>
          <w:szCs w:val="24"/>
        </w:rPr>
        <w:t xml:space="preserve">    第一节   买卖合同</w:t>
      </w:r>
      <w:r>
        <w:rPr>
          <w:rFonts w:hint="eastAsia" w:asciiTheme="minorEastAsia" w:hAnsiTheme="minorEastAsia" w:eastAsiaTheme="minorEastAsia" w:cstheme="minorEastAsia"/>
          <w:b/>
          <w:bCs/>
          <w:sz w:val="24"/>
          <w:szCs w:val="24"/>
        </w:rPr>
        <w:br w:type="textWrapping"/>
      </w:r>
      <w:r>
        <w:rPr>
          <w:rFonts w:hint="eastAsia" w:asciiTheme="minorEastAsia" w:hAnsiTheme="minorEastAsia" w:eastAsiaTheme="minorEastAsia" w:cstheme="minorEastAsia"/>
          <w:bCs/>
          <w:sz w:val="24"/>
          <w:szCs w:val="24"/>
        </w:rPr>
        <w:t xml:space="preserve">         一、买卖合同概述     </w:t>
      </w:r>
    </w:p>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二、出卖人的义务</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三、买受人的义务</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四、标的物毁损、灭失的风险负担</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五、特种买卖合同</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b/>
          <w:bCs/>
          <w:sz w:val="24"/>
          <w:szCs w:val="24"/>
        </w:rPr>
        <w:t>第二节   赠与合同</w:t>
      </w:r>
      <w:r>
        <w:rPr>
          <w:rFonts w:hint="eastAsia" w:asciiTheme="minorEastAsia" w:hAnsiTheme="minorEastAsia" w:eastAsiaTheme="minorEastAsia" w:cstheme="minorEastAsia"/>
          <w:b/>
          <w:bCs/>
          <w:sz w:val="24"/>
          <w:szCs w:val="24"/>
        </w:rPr>
        <w:br w:type="textWrapping"/>
      </w:r>
      <w:r>
        <w:rPr>
          <w:rFonts w:hint="eastAsia" w:asciiTheme="minorEastAsia" w:hAnsiTheme="minorEastAsia" w:eastAsiaTheme="minorEastAsia" w:cstheme="minorEastAsia"/>
          <w:bCs/>
          <w:sz w:val="24"/>
          <w:szCs w:val="24"/>
        </w:rPr>
        <w:t xml:space="preserve">         一、赠与合同概述  </w:t>
      </w:r>
    </w:p>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二、赠与合同的分类</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三、赠与人的义务与责任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 xml:space="preserve">         四、赠与人的权利 </w:t>
      </w:r>
    </w:p>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五、捐赠</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b/>
          <w:bCs/>
          <w:sz w:val="24"/>
          <w:szCs w:val="24"/>
        </w:rPr>
        <w:t>第三节    借款合同</w:t>
      </w:r>
      <w:r>
        <w:rPr>
          <w:rFonts w:hint="eastAsia" w:asciiTheme="minorEastAsia" w:hAnsiTheme="minorEastAsia" w:eastAsiaTheme="minorEastAsia" w:cstheme="minorEastAsia"/>
          <w:b/>
          <w:bCs/>
          <w:sz w:val="24"/>
          <w:szCs w:val="24"/>
        </w:rPr>
        <w:br w:type="textWrapping"/>
      </w:r>
      <w:r>
        <w:rPr>
          <w:rFonts w:hint="eastAsia" w:asciiTheme="minorEastAsia" w:hAnsiTheme="minorEastAsia" w:eastAsiaTheme="minorEastAsia" w:cstheme="minorEastAsia"/>
          <w:bCs/>
          <w:sz w:val="24"/>
          <w:szCs w:val="24"/>
        </w:rPr>
        <w:t xml:space="preserve">         一、借款合同概述    </w:t>
      </w:r>
    </w:p>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二、贷款人的义务</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三、借款人的义务</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四、签订和履行借款合同的注意事项</w:t>
      </w:r>
    </w:p>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阅读内容：教学案例</w:t>
      </w:r>
    </w:p>
    <w:p>
      <w:pPr>
        <w:ind w:firstLine="420" w:firstLineChars="200"/>
        <w:rPr>
          <w:rFonts w:hint="eastAsia" w:asciiTheme="minorEastAsia" w:hAnsiTheme="minorEastAsia" w:eastAsiaTheme="minorEastAsia" w:cstheme="minorEastAsia"/>
          <w:bCs/>
          <w:sz w:val="24"/>
          <w:szCs w:val="24"/>
        </w:rPr>
      </w:pPr>
    </w:p>
    <w:p>
      <w:pPr>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 xml:space="preserve">    </w:t>
      </w:r>
      <w:r>
        <w:rPr>
          <w:rFonts w:hint="eastAsia" w:asciiTheme="minorEastAsia" w:hAnsiTheme="minorEastAsia" w:eastAsiaTheme="minorEastAsia" w:cstheme="minorEastAsia"/>
          <w:b/>
          <w:bCs/>
          <w:sz w:val="24"/>
          <w:szCs w:val="24"/>
          <w:lang w:val="zh-CN"/>
        </w:rPr>
        <w:t>第十章    转移财产使用权的合同（1课时）</w:t>
      </w:r>
      <w:r>
        <w:rPr>
          <w:rFonts w:hint="eastAsia" w:asciiTheme="minorEastAsia" w:hAnsiTheme="minorEastAsia" w:eastAsiaTheme="minorEastAsia" w:cstheme="minorEastAsia"/>
          <w:b/>
          <w:bCs/>
          <w:sz w:val="24"/>
          <w:szCs w:val="24"/>
          <w:lang w:val="zh-CN"/>
        </w:rPr>
        <w:br w:type="textWrapping"/>
      </w:r>
      <w:r>
        <w:rPr>
          <w:rFonts w:hint="eastAsia" w:asciiTheme="minorEastAsia" w:hAnsiTheme="minorEastAsia" w:eastAsiaTheme="minorEastAsia" w:cstheme="minorEastAsia"/>
          <w:b/>
          <w:bCs/>
          <w:sz w:val="24"/>
          <w:szCs w:val="24"/>
          <w:lang w:val="zh-CN"/>
        </w:rPr>
        <w:t xml:space="preserve">    第一节    租赁合同</w:t>
      </w:r>
      <w:r>
        <w:rPr>
          <w:rFonts w:hint="eastAsia" w:asciiTheme="minorEastAsia" w:hAnsiTheme="minorEastAsia" w:eastAsiaTheme="minorEastAsia" w:cstheme="minorEastAsia"/>
          <w:b/>
          <w:bCs/>
          <w:sz w:val="24"/>
          <w:szCs w:val="24"/>
          <w:lang w:val="zh-CN"/>
        </w:rPr>
        <w:br w:type="textWrapping"/>
      </w:r>
      <w:r>
        <w:rPr>
          <w:rFonts w:hint="eastAsia" w:asciiTheme="minorEastAsia" w:hAnsiTheme="minorEastAsia" w:eastAsiaTheme="minorEastAsia" w:cstheme="minorEastAsia"/>
          <w:bCs/>
          <w:sz w:val="24"/>
          <w:szCs w:val="24"/>
          <w:lang w:val="zh-CN"/>
        </w:rPr>
        <w:t xml:space="preserve">         一、租赁合同概述</w:t>
      </w:r>
    </w:p>
    <w:p>
      <w:pPr>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 xml:space="preserve">         二、租赁合同的分类</w:t>
      </w:r>
      <w:r>
        <w:rPr>
          <w:rFonts w:hint="eastAsia" w:asciiTheme="minorEastAsia" w:hAnsiTheme="minorEastAsia" w:eastAsiaTheme="minorEastAsia" w:cstheme="minorEastAsia"/>
          <w:bCs/>
          <w:sz w:val="24"/>
          <w:szCs w:val="24"/>
          <w:lang w:val="zh-CN"/>
        </w:rPr>
        <w:br w:type="textWrapping"/>
      </w:r>
      <w:r>
        <w:rPr>
          <w:rFonts w:hint="eastAsia" w:asciiTheme="minorEastAsia" w:hAnsiTheme="minorEastAsia" w:eastAsiaTheme="minorEastAsia" w:cstheme="minorEastAsia"/>
          <w:bCs/>
          <w:sz w:val="24"/>
          <w:szCs w:val="24"/>
          <w:lang w:val="zh-CN"/>
        </w:rPr>
        <w:t xml:space="preserve">         三、租赁合同的效力</w:t>
      </w:r>
    </w:p>
    <w:p>
      <w:pPr>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 xml:space="preserve">         四、出租人的义务   </w:t>
      </w:r>
    </w:p>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zh-CN"/>
        </w:rPr>
        <w:t xml:space="preserve">         五、承租人的义务</w:t>
      </w:r>
      <w:r>
        <w:rPr>
          <w:rFonts w:hint="eastAsia" w:asciiTheme="minorEastAsia" w:hAnsiTheme="minorEastAsia" w:eastAsiaTheme="minorEastAsia" w:cstheme="minorEastAsia"/>
          <w:bCs/>
          <w:sz w:val="24"/>
          <w:szCs w:val="24"/>
          <w:lang w:val="zh-CN"/>
        </w:rPr>
        <w:br w:type="textWrapping"/>
      </w:r>
      <w:r>
        <w:rPr>
          <w:rFonts w:hint="eastAsia" w:asciiTheme="minorEastAsia" w:hAnsiTheme="minorEastAsia" w:eastAsiaTheme="minorEastAsia" w:cstheme="minorEastAsia"/>
          <w:bCs/>
          <w:sz w:val="24"/>
          <w:szCs w:val="24"/>
          <w:lang w:val="zh-CN"/>
        </w:rPr>
        <w:t xml:space="preserve">         六、承租人的权利 </w:t>
      </w:r>
      <w:r>
        <w:rPr>
          <w:rFonts w:hint="eastAsia" w:asciiTheme="minorEastAsia" w:hAnsiTheme="minorEastAsia" w:eastAsiaTheme="minorEastAsia" w:cstheme="minorEastAsia"/>
          <w:bCs/>
          <w:sz w:val="24"/>
          <w:szCs w:val="24"/>
          <w:lang w:val="zh-CN"/>
        </w:rPr>
        <w:br w:type="textWrapping"/>
      </w:r>
      <w:r>
        <w:rPr>
          <w:rFonts w:hint="eastAsia" w:asciiTheme="minorEastAsia" w:hAnsiTheme="minorEastAsia" w:eastAsiaTheme="minorEastAsia" w:cstheme="minorEastAsia"/>
          <w:bCs/>
          <w:sz w:val="24"/>
          <w:szCs w:val="24"/>
          <w:lang w:val="zh-CN"/>
        </w:rPr>
        <w:t xml:space="preserve">         七、城镇房屋租赁合同的特殊规则</w:t>
      </w:r>
      <w:r>
        <w:rPr>
          <w:rFonts w:hint="eastAsia" w:asciiTheme="minorEastAsia" w:hAnsiTheme="minorEastAsia" w:eastAsiaTheme="minorEastAsia" w:cstheme="minorEastAsia"/>
          <w:bCs/>
          <w:sz w:val="24"/>
          <w:szCs w:val="24"/>
          <w:lang w:val="zh-CN"/>
        </w:rPr>
        <w:br w:type="textWrapping"/>
      </w:r>
      <w:r>
        <w:rPr>
          <w:rFonts w:hint="eastAsia" w:asciiTheme="minorEastAsia" w:hAnsiTheme="minorEastAsia" w:eastAsiaTheme="minorEastAsia" w:cstheme="minorEastAsia"/>
          <w:bCs/>
          <w:sz w:val="24"/>
          <w:szCs w:val="24"/>
          <w:lang w:val="zh-CN"/>
        </w:rPr>
        <w:t xml:space="preserve">    </w:t>
      </w:r>
      <w:r>
        <w:rPr>
          <w:rFonts w:hint="eastAsia" w:asciiTheme="minorEastAsia" w:hAnsiTheme="minorEastAsia" w:eastAsiaTheme="minorEastAsia" w:cstheme="minorEastAsia"/>
          <w:b/>
          <w:bCs/>
          <w:sz w:val="24"/>
          <w:szCs w:val="24"/>
        </w:rPr>
        <w:t xml:space="preserve">第二节   融资租赁合同  </w:t>
      </w:r>
      <w:r>
        <w:rPr>
          <w:rFonts w:hint="eastAsia" w:asciiTheme="minorEastAsia" w:hAnsiTheme="minorEastAsia" w:eastAsiaTheme="minorEastAsia" w:cstheme="minorEastAsia"/>
          <w:b/>
          <w:bCs/>
          <w:sz w:val="24"/>
          <w:szCs w:val="24"/>
        </w:rPr>
        <w:br w:type="textWrapping"/>
      </w:r>
      <w:r>
        <w:rPr>
          <w:rFonts w:hint="eastAsia" w:asciiTheme="minorEastAsia" w:hAnsiTheme="minorEastAsia" w:eastAsiaTheme="minorEastAsia" w:cstheme="minorEastAsia"/>
          <w:bCs/>
          <w:sz w:val="24"/>
          <w:szCs w:val="24"/>
        </w:rPr>
        <w:t xml:space="preserve">         一、融资租赁合同概述</w:t>
      </w:r>
    </w:p>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二、出租人的权利和义务</w:t>
      </w:r>
    </w:p>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三、承租人的权利和义务</w:t>
      </w:r>
    </w:p>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阅读内容：教学案例</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第十一章    完成工作并交付工作成果的合同（2课时）</w:t>
      </w: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第一节   承揽合同</w:t>
      </w:r>
    </w:p>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一、承揽合同概述</w:t>
      </w:r>
    </w:p>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二、承揽人的义务</w:t>
      </w:r>
    </w:p>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三、定作人的义务</w:t>
      </w:r>
    </w:p>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四、承揽合同与雇佣合同的区别</w:t>
      </w: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第二节    建设工程合同</w:t>
      </w:r>
    </w:p>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一、建设工程合同概述</w:t>
      </w:r>
    </w:p>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二、建设工程合同的发包、分包和转包</w:t>
      </w:r>
    </w:p>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三、发包人的权利、义务和责任</w:t>
      </w:r>
    </w:p>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四、承包人的义务和责任</w:t>
      </w:r>
    </w:p>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五、建设工程承包人的优先受偿权</w:t>
      </w:r>
    </w:p>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阅读内容：教学案例</w:t>
      </w:r>
    </w:p>
    <w:p>
      <w:pPr>
        <w:ind w:firstLine="945" w:firstLineChars="450"/>
        <w:rPr>
          <w:rFonts w:hint="eastAsia" w:asciiTheme="minorEastAsia" w:hAnsiTheme="minorEastAsia" w:eastAsiaTheme="minorEastAsia" w:cstheme="minorEastAsia"/>
          <w:bCs/>
          <w:sz w:val="24"/>
          <w:szCs w:val="24"/>
        </w:rPr>
      </w:pP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第十二章  提供服务的合同（2课时）</w:t>
      </w: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第一节   运输合同</w:t>
      </w:r>
    </w:p>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一、运输合同概述</w:t>
      </w:r>
    </w:p>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二、客运合同</w:t>
      </w:r>
    </w:p>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三、货运合同</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 xml:space="preserve">         四、运输合同的变更和解除</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五、多式联运合同的特殊规则</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b/>
          <w:bCs/>
          <w:sz w:val="24"/>
          <w:szCs w:val="24"/>
        </w:rPr>
        <w:t>第二节  保管合同</w:t>
      </w:r>
      <w:r>
        <w:rPr>
          <w:rFonts w:hint="eastAsia" w:asciiTheme="minorEastAsia" w:hAnsiTheme="minorEastAsia" w:eastAsiaTheme="minorEastAsia" w:cstheme="minorEastAsia"/>
          <w:b/>
          <w:bCs/>
          <w:sz w:val="24"/>
          <w:szCs w:val="24"/>
        </w:rPr>
        <w:br w:type="textWrapping"/>
      </w:r>
      <w:r>
        <w:rPr>
          <w:rFonts w:hint="eastAsia" w:asciiTheme="minorEastAsia" w:hAnsiTheme="minorEastAsia" w:eastAsiaTheme="minorEastAsia" w:cstheme="minorEastAsia"/>
          <w:bCs/>
          <w:sz w:val="24"/>
          <w:szCs w:val="24"/>
        </w:rPr>
        <w:t xml:space="preserve">         一、保管合同概述</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二、保管人的义务</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三、寄存人的义务</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四、保管与租赁、借用的区别</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b/>
          <w:bCs/>
          <w:sz w:val="24"/>
          <w:szCs w:val="24"/>
        </w:rPr>
        <w:t>第三节   仓储合同</w:t>
      </w:r>
      <w:r>
        <w:rPr>
          <w:rFonts w:hint="eastAsia" w:asciiTheme="minorEastAsia" w:hAnsiTheme="minorEastAsia" w:eastAsiaTheme="minorEastAsia" w:cstheme="minorEastAsia"/>
          <w:b/>
          <w:bCs/>
          <w:sz w:val="24"/>
          <w:szCs w:val="24"/>
        </w:rPr>
        <w:br w:type="textWrapping"/>
      </w:r>
      <w:r>
        <w:rPr>
          <w:rFonts w:hint="eastAsia" w:asciiTheme="minorEastAsia" w:hAnsiTheme="minorEastAsia" w:eastAsiaTheme="minorEastAsia" w:cstheme="minorEastAsia"/>
          <w:bCs/>
          <w:sz w:val="24"/>
          <w:szCs w:val="24"/>
        </w:rPr>
        <w:t xml:space="preserve">         一、仓储合同概述</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 xml:space="preserve">         二、保管人的义务</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三、存货人的义务</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b/>
          <w:bCs/>
          <w:sz w:val="24"/>
          <w:szCs w:val="24"/>
        </w:rPr>
        <w:t>第四节   委托合同</w:t>
      </w:r>
      <w:r>
        <w:rPr>
          <w:rFonts w:hint="eastAsia" w:asciiTheme="minorEastAsia" w:hAnsiTheme="minorEastAsia" w:eastAsiaTheme="minorEastAsia" w:cstheme="minorEastAsia"/>
          <w:b/>
          <w:bCs/>
          <w:sz w:val="24"/>
          <w:szCs w:val="24"/>
        </w:rPr>
        <w:br w:type="textWrapping"/>
      </w:r>
      <w:r>
        <w:rPr>
          <w:rFonts w:hint="eastAsia" w:asciiTheme="minorEastAsia" w:hAnsiTheme="minorEastAsia" w:eastAsiaTheme="minorEastAsia" w:cstheme="minorEastAsia"/>
          <w:bCs/>
          <w:sz w:val="24"/>
          <w:szCs w:val="24"/>
        </w:rPr>
        <w:t xml:space="preserve">        一、委托合同概述</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二、受托人的义务</w:t>
      </w:r>
    </w:p>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三、委托人的义务</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四、委托合同终止的特殊事由</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五、间接代理</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b/>
          <w:bCs/>
          <w:sz w:val="24"/>
          <w:szCs w:val="24"/>
        </w:rPr>
        <w:t>第五节   行纪合同</w:t>
      </w:r>
      <w:r>
        <w:rPr>
          <w:rFonts w:hint="eastAsia" w:asciiTheme="minorEastAsia" w:hAnsiTheme="minorEastAsia" w:eastAsiaTheme="minorEastAsia" w:cstheme="minorEastAsia"/>
          <w:b/>
          <w:bCs/>
          <w:sz w:val="24"/>
          <w:szCs w:val="24"/>
        </w:rPr>
        <w:br w:type="textWrapping"/>
      </w:r>
      <w:r>
        <w:rPr>
          <w:rFonts w:hint="eastAsia" w:asciiTheme="minorEastAsia" w:hAnsiTheme="minorEastAsia" w:eastAsiaTheme="minorEastAsia" w:cstheme="minorEastAsia"/>
          <w:bCs/>
          <w:sz w:val="24"/>
          <w:szCs w:val="24"/>
        </w:rPr>
        <w:t xml:space="preserve">         一、行纪合同概述</w:t>
      </w:r>
    </w:p>
    <w:p>
      <w:pPr>
        <w:widowControl/>
        <w:jc w:val="left"/>
        <w:rPr>
          <w:rFonts w:ascii="宋体" w:hAnsi="宋体" w:cs="宋体"/>
          <w:kern w:val="0"/>
          <w:szCs w:val="21"/>
        </w:rPr>
      </w:pPr>
      <w:r>
        <w:rPr>
          <w:rFonts w:hint="eastAsia" w:asciiTheme="minorEastAsia" w:hAnsiTheme="minorEastAsia" w:eastAsiaTheme="minorEastAsia" w:cstheme="minorEastAsia"/>
          <w:bCs/>
          <w:sz w:val="24"/>
          <w:szCs w:val="24"/>
        </w:rPr>
        <w:t xml:space="preserve">         二、行纪人的义务</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三、行纪人的介入权和留置权</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四、委托人的义务</w:t>
      </w:r>
      <w:r>
        <w:rPr>
          <w:rFonts w:hint="eastAsia" w:asciiTheme="minorEastAsia" w:hAnsiTheme="minorEastAsia" w:eastAsiaTheme="minorEastAsia" w:cstheme="minorEastAsia"/>
          <w:bCs/>
          <w:sz w:val="24"/>
          <w:szCs w:val="24"/>
        </w:rPr>
        <w:br w:type="textWrapping"/>
      </w: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sz w:val="24"/>
          <w:szCs w:val="24"/>
        </w:rPr>
        <w:t>第六节    居间合同</w:t>
      </w:r>
      <w:r>
        <w:rPr>
          <w:rFonts w:hint="eastAsia" w:asciiTheme="minorEastAsia" w:hAnsiTheme="minorEastAsia" w:eastAsiaTheme="minorEastAsia" w:cstheme="minorEastAsia"/>
          <w:b/>
          <w:sz w:val="24"/>
          <w:szCs w:val="24"/>
        </w:rPr>
        <w:br w:type="textWrapping"/>
      </w:r>
      <w:r>
        <w:rPr>
          <w:rFonts w:hint="eastAsia" w:asciiTheme="minorEastAsia" w:hAnsiTheme="minorEastAsia" w:eastAsiaTheme="minorEastAsia" w:cstheme="minorEastAsia"/>
          <w:sz w:val="24"/>
          <w:szCs w:val="24"/>
        </w:rPr>
        <w:t xml:space="preserve">         一、居间合同概述</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二、居间合同的法律效力</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kern w:val="0"/>
          <w:sz w:val="24"/>
          <w:szCs w:val="24"/>
        </w:rPr>
        <w:t xml:space="preserve">    阅读内容：教学案例</w:t>
      </w:r>
    </w:p>
    <w:p/>
    <w:p>
      <w:pPr>
        <w:widowControl/>
        <w:jc w:val="left"/>
        <w:rPr>
          <w:rFonts w:ascii="宋体" w:hAnsi="宋体" w:cs="宋体"/>
          <w:kern w:val="0"/>
          <w:szCs w:val="21"/>
        </w:rPr>
      </w:pPr>
    </w:p>
    <w:p>
      <w:pPr>
        <w:pStyle w:val="11"/>
        <w:keepNext w:val="0"/>
        <w:keepLines w:val="0"/>
        <w:widowControl/>
        <w:suppressLineNumbers w:val="0"/>
        <w:bidi w:val="0"/>
        <w:spacing w:before="156" w:beforeAutospacing="0" w:after="156" w:afterAutospacing="0" w:line="27" w:lineRule="atLeast"/>
        <w:ind w:left="0" w:firstLine="720"/>
        <w:jc w:val="center"/>
        <w:rPr>
          <w:rFonts w:hint="default" w:ascii="Times New Roman" w:hAnsi="Times New Roman" w:cs="Times New Roman"/>
          <w:b/>
          <w:bCs/>
          <w:i w:val="0"/>
          <w:color w:val="000000"/>
          <w:sz w:val="32"/>
          <w:szCs w:val="32"/>
          <w:u w:val="none"/>
          <w:vertAlign w:val="baseline"/>
        </w:rPr>
      </w:pPr>
    </w:p>
    <w:p>
      <w:pPr>
        <w:pStyle w:val="11"/>
        <w:keepNext w:val="0"/>
        <w:keepLines w:val="0"/>
        <w:widowControl/>
        <w:suppressLineNumbers w:val="0"/>
        <w:bidi w:val="0"/>
        <w:spacing w:before="156" w:beforeAutospacing="0" w:after="156" w:afterAutospacing="0" w:line="27" w:lineRule="atLeast"/>
        <w:ind w:left="0" w:firstLine="720"/>
        <w:jc w:val="center"/>
        <w:rPr>
          <w:rFonts w:hint="default" w:ascii="Times New Roman" w:hAnsi="Times New Roman" w:cs="Times New Roman"/>
          <w:b/>
          <w:bCs/>
          <w:i w:val="0"/>
          <w:color w:val="000000"/>
          <w:sz w:val="32"/>
          <w:szCs w:val="32"/>
          <w:u w:val="none"/>
          <w:vertAlign w:val="baseline"/>
        </w:rPr>
      </w:pPr>
    </w:p>
    <w:p>
      <w:pPr>
        <w:pStyle w:val="11"/>
        <w:keepNext w:val="0"/>
        <w:keepLines w:val="0"/>
        <w:widowControl/>
        <w:suppressLineNumbers w:val="0"/>
        <w:bidi w:val="0"/>
        <w:spacing w:before="156" w:beforeAutospacing="0" w:after="156" w:afterAutospacing="0" w:line="27" w:lineRule="atLeast"/>
        <w:ind w:left="0" w:firstLine="720"/>
        <w:jc w:val="center"/>
        <w:rPr>
          <w:rFonts w:hint="default" w:ascii="Times New Roman" w:hAnsi="Times New Roman" w:cs="Times New Roman"/>
          <w:b/>
          <w:bCs/>
          <w:i w:val="0"/>
          <w:color w:val="000000"/>
          <w:sz w:val="32"/>
          <w:szCs w:val="32"/>
          <w:u w:val="none"/>
          <w:vertAlign w:val="baseline"/>
        </w:rPr>
      </w:pPr>
    </w:p>
    <w:p>
      <w:pPr>
        <w:pStyle w:val="11"/>
        <w:keepNext w:val="0"/>
        <w:keepLines w:val="0"/>
        <w:widowControl/>
        <w:suppressLineNumbers w:val="0"/>
        <w:bidi w:val="0"/>
        <w:spacing w:before="156" w:beforeAutospacing="0" w:after="156" w:afterAutospacing="0" w:line="27" w:lineRule="atLeast"/>
        <w:ind w:left="0" w:firstLine="720"/>
        <w:jc w:val="center"/>
        <w:rPr>
          <w:rFonts w:hint="default" w:ascii="Times New Roman" w:hAnsi="Times New Roman" w:cs="Times New Roman"/>
          <w:b/>
          <w:bCs/>
          <w:i w:val="0"/>
          <w:color w:val="000000"/>
          <w:sz w:val="32"/>
          <w:szCs w:val="32"/>
          <w:u w:val="none"/>
          <w:vertAlign w:val="baseline"/>
        </w:rPr>
      </w:pPr>
    </w:p>
    <w:p>
      <w:pPr>
        <w:pStyle w:val="11"/>
        <w:keepNext w:val="0"/>
        <w:keepLines w:val="0"/>
        <w:widowControl/>
        <w:suppressLineNumbers w:val="0"/>
        <w:bidi w:val="0"/>
        <w:spacing w:before="156" w:beforeAutospacing="0" w:after="156" w:afterAutospacing="0" w:line="27" w:lineRule="atLeast"/>
        <w:ind w:left="0" w:firstLine="720"/>
        <w:jc w:val="center"/>
        <w:rPr>
          <w:rFonts w:hint="default" w:ascii="Times New Roman" w:hAnsi="Times New Roman" w:cs="Times New Roman"/>
          <w:b/>
          <w:bCs/>
          <w:i w:val="0"/>
          <w:color w:val="000000"/>
          <w:sz w:val="32"/>
          <w:szCs w:val="32"/>
          <w:u w:val="none"/>
          <w:vertAlign w:val="baseline"/>
        </w:rPr>
      </w:pPr>
    </w:p>
    <w:p>
      <w:pPr>
        <w:pStyle w:val="11"/>
        <w:keepNext w:val="0"/>
        <w:keepLines w:val="0"/>
        <w:widowControl/>
        <w:suppressLineNumbers w:val="0"/>
        <w:bidi w:val="0"/>
        <w:spacing w:before="156" w:beforeAutospacing="0" w:after="156" w:afterAutospacing="0" w:line="27" w:lineRule="atLeast"/>
        <w:ind w:left="0" w:firstLine="720"/>
        <w:jc w:val="center"/>
        <w:rPr>
          <w:b/>
          <w:bCs/>
          <w:sz w:val="32"/>
          <w:szCs w:val="32"/>
        </w:rPr>
      </w:pPr>
      <w:r>
        <w:rPr>
          <w:rFonts w:hint="default" w:ascii="Times New Roman" w:hAnsi="Times New Roman" w:cs="Times New Roman"/>
          <w:b/>
          <w:bCs/>
          <w:i w:val="0"/>
          <w:color w:val="000000"/>
          <w:sz w:val="32"/>
          <w:szCs w:val="32"/>
          <w:u w:val="none"/>
          <w:vertAlign w:val="baseline"/>
        </w:rPr>
        <w:t>《合同法》教学大纲及课程进度表</w:t>
      </w:r>
    </w:p>
    <w:p>
      <w:pPr>
        <w:keepNext w:val="0"/>
        <w:keepLines w:val="0"/>
        <w:widowControl/>
        <w:suppressLineNumbers w:val="0"/>
        <w:spacing w:after="240" w:afterAutospacing="0"/>
        <w:jc w:val="left"/>
        <w:rPr>
          <w:sz w:val="28"/>
          <w:szCs w:val="28"/>
        </w:rPr>
      </w:pPr>
    </w:p>
    <w:tbl>
      <w:tblPr>
        <w:tblStyle w:val="17"/>
        <w:tblW w:w="8623" w:type="dxa"/>
        <w:jc w:val="center"/>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70"/>
        <w:gridCol w:w="1804"/>
        <w:gridCol w:w="904"/>
        <w:gridCol w:w="4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5" w:hRule="atLeast"/>
          <w:jc w:val="center"/>
        </w:trPr>
        <w:tc>
          <w:tcPr>
            <w:tcW w:w="127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课程名称</w:t>
            </w:r>
          </w:p>
        </w:tc>
        <w:tc>
          <w:tcPr>
            <w:tcW w:w="180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合同法</w:t>
            </w:r>
          </w:p>
        </w:tc>
        <w:tc>
          <w:tcPr>
            <w:tcW w:w="90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课程编号</w:t>
            </w:r>
          </w:p>
        </w:tc>
        <w:tc>
          <w:tcPr>
            <w:tcW w:w="464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16-1460100402S-1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jc w:val="center"/>
        </w:trPr>
        <w:tc>
          <w:tcPr>
            <w:tcW w:w="127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英文课程名称</w:t>
            </w:r>
          </w:p>
        </w:tc>
        <w:tc>
          <w:tcPr>
            <w:tcW w:w="7353"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Contract Law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jc w:val="center"/>
        </w:trPr>
        <w:tc>
          <w:tcPr>
            <w:tcW w:w="127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任课教师</w:t>
            </w:r>
          </w:p>
        </w:tc>
        <w:tc>
          <w:tcPr>
            <w:tcW w:w="180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刘智慧</w:t>
            </w:r>
          </w:p>
        </w:tc>
        <w:tc>
          <w:tcPr>
            <w:tcW w:w="90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授课对象</w:t>
            </w:r>
          </w:p>
        </w:tc>
        <w:tc>
          <w:tcPr>
            <w:tcW w:w="464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keepNext w:val="0"/>
              <w:keepLines w:val="0"/>
              <w:widowControl/>
              <w:suppressLineNumbers w:val="0"/>
              <w:bidi w:val="0"/>
              <w:jc w:val="left"/>
              <w:textAlignment w:val="top"/>
              <w:rPr>
                <w:rFonts w:hint="eastAsia" w:asciiTheme="minorEastAsia" w:hAnsiTheme="minorEastAsia" w:eastAsiaTheme="minorEastAsia" w:cstheme="minor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127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周学时/总学时</w:t>
            </w:r>
          </w:p>
        </w:tc>
        <w:tc>
          <w:tcPr>
            <w:tcW w:w="180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4.5/36</w:t>
            </w:r>
          </w:p>
        </w:tc>
        <w:tc>
          <w:tcPr>
            <w:tcW w:w="90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学分</w:t>
            </w:r>
          </w:p>
        </w:tc>
        <w:tc>
          <w:tcPr>
            <w:tcW w:w="464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127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开课学期</w:t>
            </w:r>
          </w:p>
        </w:tc>
        <w:tc>
          <w:tcPr>
            <w:tcW w:w="180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2016-2017</w:t>
            </w:r>
            <w:r>
              <w:rPr>
                <w:rFonts w:hint="eastAsia" w:asciiTheme="minorEastAsia" w:hAnsiTheme="minorEastAsia" w:eastAsiaTheme="minorEastAsia" w:cstheme="minorEastAsia"/>
                <w:i w:val="0"/>
                <w:color w:val="000000"/>
                <w:sz w:val="24"/>
                <w:szCs w:val="24"/>
                <w:u w:val="none"/>
                <w:vertAlign w:val="baseline"/>
                <w:lang w:val="en-US" w:eastAsia="zh-CN"/>
              </w:rPr>
              <w:t>-1</w:t>
            </w:r>
            <w:r>
              <w:rPr>
                <w:rFonts w:hint="eastAsia" w:asciiTheme="minorEastAsia" w:hAnsiTheme="minorEastAsia" w:eastAsiaTheme="minorEastAsia" w:cstheme="minorEastAsia"/>
                <w:i w:val="0"/>
                <w:color w:val="000000"/>
                <w:sz w:val="24"/>
                <w:szCs w:val="24"/>
                <w:u w:val="none"/>
                <w:vertAlign w:val="baseline"/>
              </w:rPr>
              <w:t>学期</w:t>
            </w:r>
          </w:p>
        </w:tc>
        <w:tc>
          <w:tcPr>
            <w:tcW w:w="90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授课时间</w:t>
            </w:r>
          </w:p>
        </w:tc>
        <w:tc>
          <w:tcPr>
            <w:tcW w:w="464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2016.11.19-2017.01.14每周六晚上18:30-22:00，共8次课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127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先修课程</w:t>
            </w:r>
          </w:p>
        </w:tc>
        <w:tc>
          <w:tcPr>
            <w:tcW w:w="180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教务安排</w:t>
            </w:r>
          </w:p>
        </w:tc>
        <w:tc>
          <w:tcPr>
            <w:tcW w:w="90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授课地点</w:t>
            </w:r>
          </w:p>
        </w:tc>
        <w:tc>
          <w:tcPr>
            <w:tcW w:w="464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新科A207</w:t>
            </w:r>
          </w:p>
        </w:tc>
      </w:tr>
    </w:tbl>
    <w:p>
      <w:pPr>
        <w:keepNext w:val="0"/>
        <w:keepLines w:val="0"/>
        <w:widowControl/>
        <w:suppressLineNumbers w:val="0"/>
        <w:jc w:val="left"/>
        <w:rPr>
          <w:rFonts w:hint="eastAsia" w:asciiTheme="minorEastAsia" w:hAnsiTheme="minorEastAsia" w:eastAsiaTheme="minorEastAsia" w:cstheme="minorEastAsia"/>
          <w:sz w:val="24"/>
          <w:szCs w:val="24"/>
        </w:rPr>
      </w:pP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授课教师联系方式：</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电话：13810300501</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Email：zhlaw1997@sina.com</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辅导、答疑安排：通过课程QQ群随时辅导答疑</w:t>
      </w:r>
    </w:p>
    <w:p>
      <w:pPr>
        <w:pStyle w:val="11"/>
        <w:keepNext w:val="0"/>
        <w:keepLines w:val="0"/>
        <w:widowControl/>
        <w:suppressLineNumbers w:val="0"/>
        <w:bidi w:val="0"/>
        <w:spacing w:before="156" w:beforeAutospacing="0" w:after="156" w:afterAutospacing="0" w:line="27" w:lineRule="atLeast"/>
        <w:ind w:left="0" w:firstLine="7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一、【课程概述】</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本课程共8讲。</w:t>
      </w:r>
    </w:p>
    <w:p>
      <w:pPr>
        <w:pStyle w:val="11"/>
        <w:keepNext w:val="0"/>
        <w:keepLines w:val="0"/>
        <w:widowControl/>
        <w:suppressLineNumbers w:val="0"/>
        <w:bidi w:val="0"/>
        <w:spacing w:before="156" w:beforeAutospacing="0" w:after="156" w:afterAutospacing="0" w:line="27" w:lineRule="atLeast"/>
        <w:ind w:left="0" w:firstLine="7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二、【课程目标】</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 xml:space="preserve">1．研习者通过本课程的学习，能够正确认识合同法课程的任务，全面了解合同法课程的体系、结构；掌握合同法的基本概念、基本规则和主要合同的基本内容。 </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 xml:space="preserve">2．通过合同案例讨论，研习者应当了解合同法实务，增强研习者分析合同纠纷、解决合同法问题的能力，感受合同法知识在实践中的具体操作。 </w:t>
      </w:r>
    </w:p>
    <w:p>
      <w:pPr>
        <w:pStyle w:val="11"/>
        <w:keepNext w:val="0"/>
        <w:keepLines w:val="0"/>
        <w:widowControl/>
        <w:suppressLineNumbers w:val="0"/>
        <w:bidi w:val="0"/>
        <w:spacing w:before="156" w:beforeAutospacing="0" w:after="156" w:afterAutospacing="0" w:line="27" w:lineRule="atLeast"/>
        <w:ind w:left="0" w:firstLine="7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三、【内容提要及学时分配】</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本课程共分为8讲，内容及学时分配如下表。</w:t>
      </w:r>
    </w:p>
    <w:p>
      <w:pPr>
        <w:keepNext w:val="0"/>
        <w:keepLines w:val="0"/>
        <w:widowControl/>
        <w:suppressLineNumbers w:val="0"/>
        <w:jc w:val="left"/>
        <w:rPr>
          <w:rFonts w:hint="eastAsia" w:asciiTheme="minorEastAsia" w:hAnsiTheme="minorEastAsia" w:eastAsiaTheme="minorEastAsia" w:cstheme="minorEastAsia"/>
          <w:sz w:val="24"/>
          <w:szCs w:val="24"/>
        </w:rPr>
      </w:pPr>
    </w:p>
    <w:p>
      <w:pPr>
        <w:pStyle w:val="11"/>
        <w:keepNext w:val="0"/>
        <w:keepLines w:val="0"/>
        <w:widowControl/>
        <w:suppressLineNumbers w:val="0"/>
        <w:bidi w:val="0"/>
        <w:spacing w:before="156" w:beforeAutospacing="0" w:after="156" w:afterAutospacing="0" w:line="18" w:lineRule="atLeast"/>
        <w:ind w:left="0" w:firstLine="72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【课程进度表】</w:t>
      </w:r>
    </w:p>
    <w:p>
      <w:pPr>
        <w:pStyle w:val="11"/>
        <w:keepNext w:val="0"/>
        <w:keepLines w:val="0"/>
        <w:widowControl/>
        <w:suppressLineNumbers w:val="0"/>
        <w:bidi w:val="0"/>
        <w:spacing w:before="156" w:beforeAutospacing="0" w:after="156" w:afterAutospacing="0" w:line="18" w:lineRule="atLeast"/>
        <w:ind w:left="0" w:firstLine="56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课程名称</w:t>
      </w:r>
      <w:r>
        <w:rPr>
          <w:rFonts w:hint="eastAsia" w:asciiTheme="minorEastAsia" w:hAnsiTheme="minorEastAsia" w:eastAsiaTheme="minorEastAsia" w:cstheme="minorEastAsia"/>
          <w:b/>
          <w:i w:val="0"/>
          <w:color w:val="000000"/>
          <w:sz w:val="24"/>
          <w:szCs w:val="24"/>
          <w:u w:val="single"/>
          <w:vertAlign w:val="baseline"/>
        </w:rPr>
        <w:t xml:space="preserve">      合同法      </w:t>
      </w:r>
      <w:r>
        <w:rPr>
          <w:rFonts w:hint="eastAsia" w:asciiTheme="minorEastAsia" w:hAnsiTheme="minorEastAsia" w:eastAsiaTheme="minorEastAsia" w:cstheme="minorEastAsia"/>
          <w:b/>
          <w:i w:val="0"/>
          <w:color w:val="000000"/>
          <w:sz w:val="24"/>
          <w:szCs w:val="24"/>
          <w:u w:val="none"/>
          <w:vertAlign w:val="baseline"/>
        </w:rPr>
        <w:t>专 业</w:t>
      </w:r>
      <w:r>
        <w:rPr>
          <w:rFonts w:hint="eastAsia" w:asciiTheme="minorEastAsia" w:hAnsiTheme="minorEastAsia" w:eastAsiaTheme="minorEastAsia" w:cstheme="minorEastAsia"/>
          <w:b/>
          <w:i w:val="0"/>
          <w:color w:val="000000"/>
          <w:sz w:val="24"/>
          <w:szCs w:val="24"/>
          <w:u w:val="single"/>
          <w:vertAlign w:val="baseline"/>
        </w:rPr>
        <w:t xml:space="preserve">    2016   </w:t>
      </w:r>
      <w:r>
        <w:rPr>
          <w:rFonts w:hint="eastAsia" w:asciiTheme="minorEastAsia" w:hAnsiTheme="minorEastAsia" w:eastAsiaTheme="minorEastAsia" w:cstheme="minorEastAsia"/>
          <w:b/>
          <w:i w:val="0"/>
          <w:color w:val="000000"/>
          <w:sz w:val="24"/>
          <w:szCs w:val="24"/>
          <w:u w:val="none"/>
          <w:vertAlign w:val="baseline"/>
        </w:rPr>
        <w:t>年 级</w:t>
      </w:r>
    </w:p>
    <w:tbl>
      <w:tblPr>
        <w:tblStyle w:val="17"/>
        <w:tblW w:w="6440" w:type="dxa"/>
        <w:jc w:val="center"/>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3"/>
        <w:gridCol w:w="2132"/>
        <w:gridCol w:w="693"/>
        <w:gridCol w:w="934"/>
        <w:gridCol w:w="813"/>
        <w:gridCol w:w="1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5" w:hRule="atLeast"/>
          <w:jc w:val="center"/>
        </w:trPr>
        <w:tc>
          <w:tcPr>
            <w:tcW w:w="69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周次</w:t>
            </w:r>
          </w:p>
        </w:tc>
        <w:tc>
          <w:tcPr>
            <w:tcW w:w="213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课 程 内 容</w:t>
            </w:r>
          </w:p>
        </w:tc>
        <w:tc>
          <w:tcPr>
            <w:tcW w:w="69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课时</w:t>
            </w:r>
          </w:p>
        </w:tc>
        <w:tc>
          <w:tcPr>
            <w:tcW w:w="93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授课人</w:t>
            </w: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职 称</w:t>
            </w:r>
          </w:p>
        </w:tc>
        <w:tc>
          <w:tcPr>
            <w:tcW w:w="117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0" w:beforeAutospacing="0" w:after="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69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100" w:beforeAutospacing="0" w:after="10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1</w:t>
            </w:r>
          </w:p>
        </w:tc>
        <w:tc>
          <w:tcPr>
            <w:tcW w:w="213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100" w:beforeAutospacing="0" w:after="10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合同和合同法概述</w:t>
            </w:r>
          </w:p>
        </w:tc>
        <w:tc>
          <w:tcPr>
            <w:tcW w:w="69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100" w:beforeAutospacing="0" w:after="10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4</w:t>
            </w:r>
          </w:p>
        </w:tc>
        <w:tc>
          <w:tcPr>
            <w:tcW w:w="93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100" w:beforeAutospacing="0" w:after="10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刘智慧</w:t>
            </w: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100" w:beforeAutospacing="0" w:after="10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教授</w:t>
            </w:r>
          </w:p>
        </w:tc>
        <w:tc>
          <w:tcPr>
            <w:tcW w:w="117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100" w:beforeAutospacing="0" w:after="10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讲授为主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69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100" w:beforeAutospacing="0" w:after="10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2</w:t>
            </w:r>
          </w:p>
        </w:tc>
        <w:tc>
          <w:tcPr>
            <w:tcW w:w="213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100" w:beforeAutospacing="0" w:after="10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合同的订立与效力</w:t>
            </w:r>
          </w:p>
        </w:tc>
        <w:tc>
          <w:tcPr>
            <w:tcW w:w="69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100" w:beforeAutospacing="0" w:after="10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5</w:t>
            </w:r>
          </w:p>
        </w:tc>
        <w:tc>
          <w:tcPr>
            <w:tcW w:w="93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100" w:beforeAutospacing="0" w:after="10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刘智慧</w:t>
            </w: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100" w:beforeAutospacing="0" w:after="10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教授</w:t>
            </w:r>
          </w:p>
        </w:tc>
        <w:tc>
          <w:tcPr>
            <w:tcW w:w="117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100" w:beforeAutospacing="0" w:after="10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讲授为主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69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100" w:beforeAutospacing="0" w:after="10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3</w:t>
            </w:r>
          </w:p>
        </w:tc>
        <w:tc>
          <w:tcPr>
            <w:tcW w:w="213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100" w:beforeAutospacing="0" w:after="10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合同的保全</w:t>
            </w:r>
          </w:p>
        </w:tc>
        <w:tc>
          <w:tcPr>
            <w:tcW w:w="69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100" w:beforeAutospacing="0" w:after="10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4</w:t>
            </w:r>
          </w:p>
        </w:tc>
        <w:tc>
          <w:tcPr>
            <w:tcW w:w="93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100" w:beforeAutospacing="0" w:after="10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刘智慧</w:t>
            </w: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100" w:beforeAutospacing="0" w:after="10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教授</w:t>
            </w:r>
          </w:p>
        </w:tc>
        <w:tc>
          <w:tcPr>
            <w:tcW w:w="117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100" w:beforeAutospacing="0" w:after="10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讲授为主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69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100" w:beforeAutospacing="0" w:after="10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4</w:t>
            </w:r>
          </w:p>
        </w:tc>
        <w:tc>
          <w:tcPr>
            <w:tcW w:w="213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100" w:beforeAutospacing="0" w:after="10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合同的担保</w:t>
            </w:r>
          </w:p>
        </w:tc>
        <w:tc>
          <w:tcPr>
            <w:tcW w:w="69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100" w:beforeAutospacing="0" w:after="10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5</w:t>
            </w:r>
          </w:p>
        </w:tc>
        <w:tc>
          <w:tcPr>
            <w:tcW w:w="93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100" w:beforeAutospacing="0" w:after="10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刘智慧</w:t>
            </w: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100" w:beforeAutospacing="0" w:after="10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教授</w:t>
            </w:r>
          </w:p>
        </w:tc>
        <w:tc>
          <w:tcPr>
            <w:tcW w:w="117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100" w:beforeAutospacing="0" w:after="10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讨论为主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69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100" w:beforeAutospacing="0" w:after="10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5</w:t>
            </w:r>
          </w:p>
        </w:tc>
        <w:tc>
          <w:tcPr>
            <w:tcW w:w="213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100" w:beforeAutospacing="0" w:after="10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合同的移转和消灭</w:t>
            </w:r>
          </w:p>
        </w:tc>
        <w:tc>
          <w:tcPr>
            <w:tcW w:w="69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100" w:beforeAutospacing="0" w:after="10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4</w:t>
            </w:r>
          </w:p>
        </w:tc>
        <w:tc>
          <w:tcPr>
            <w:tcW w:w="93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100" w:beforeAutospacing="0" w:after="10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刘智慧</w:t>
            </w: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100" w:beforeAutospacing="0" w:after="10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教授</w:t>
            </w:r>
          </w:p>
        </w:tc>
        <w:tc>
          <w:tcPr>
            <w:tcW w:w="117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100" w:beforeAutospacing="0" w:after="10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讲授为主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69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100" w:beforeAutospacing="0" w:after="10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6</w:t>
            </w:r>
          </w:p>
        </w:tc>
        <w:tc>
          <w:tcPr>
            <w:tcW w:w="213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100" w:beforeAutospacing="0" w:after="10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违约责任</w:t>
            </w:r>
          </w:p>
        </w:tc>
        <w:tc>
          <w:tcPr>
            <w:tcW w:w="69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100" w:beforeAutospacing="0" w:after="10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5</w:t>
            </w:r>
          </w:p>
        </w:tc>
        <w:tc>
          <w:tcPr>
            <w:tcW w:w="93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100" w:beforeAutospacing="0" w:after="10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刘智慧</w:t>
            </w: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100" w:beforeAutospacing="0" w:after="10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教授</w:t>
            </w:r>
          </w:p>
        </w:tc>
        <w:tc>
          <w:tcPr>
            <w:tcW w:w="117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100" w:beforeAutospacing="0" w:after="10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讨论为主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69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100" w:beforeAutospacing="0" w:after="10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7</w:t>
            </w:r>
          </w:p>
        </w:tc>
        <w:tc>
          <w:tcPr>
            <w:tcW w:w="213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100" w:beforeAutospacing="0" w:after="10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有名合同（一）</w:t>
            </w:r>
          </w:p>
        </w:tc>
        <w:tc>
          <w:tcPr>
            <w:tcW w:w="69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100" w:beforeAutospacing="0" w:after="10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4</w:t>
            </w:r>
          </w:p>
        </w:tc>
        <w:tc>
          <w:tcPr>
            <w:tcW w:w="93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100" w:beforeAutospacing="0" w:after="10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刘智慧</w:t>
            </w: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100" w:beforeAutospacing="0" w:after="10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教授</w:t>
            </w:r>
          </w:p>
        </w:tc>
        <w:tc>
          <w:tcPr>
            <w:tcW w:w="117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100" w:beforeAutospacing="0" w:after="10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讲授为主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69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100" w:beforeAutospacing="0" w:after="10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8</w:t>
            </w:r>
          </w:p>
        </w:tc>
        <w:tc>
          <w:tcPr>
            <w:tcW w:w="213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100" w:beforeAutospacing="0" w:after="10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有名合同（二）</w:t>
            </w:r>
          </w:p>
        </w:tc>
        <w:tc>
          <w:tcPr>
            <w:tcW w:w="69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100" w:beforeAutospacing="0" w:after="10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5</w:t>
            </w:r>
          </w:p>
        </w:tc>
        <w:tc>
          <w:tcPr>
            <w:tcW w:w="93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100" w:beforeAutospacing="0" w:after="10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刘智慧</w:t>
            </w: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100" w:beforeAutospacing="0" w:after="10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教授</w:t>
            </w:r>
          </w:p>
        </w:tc>
        <w:tc>
          <w:tcPr>
            <w:tcW w:w="117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100" w:beforeAutospacing="0" w:after="10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讲授为主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69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11"/>
              <w:keepNext w:val="0"/>
              <w:keepLines w:val="0"/>
              <w:widowControl/>
              <w:suppressLineNumbers w:val="0"/>
              <w:bidi w:val="0"/>
              <w:spacing w:before="100" w:beforeAutospacing="0" w:after="100" w:afterAutospacing="0" w:line="18"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9</w:t>
            </w:r>
          </w:p>
        </w:tc>
        <w:tc>
          <w:tcPr>
            <w:tcW w:w="213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keepNext w:val="0"/>
              <w:keepLines w:val="0"/>
              <w:widowControl/>
              <w:suppressLineNumbers w:val="0"/>
              <w:bidi w:val="0"/>
              <w:jc w:val="left"/>
              <w:textAlignment w:val="top"/>
              <w:rPr>
                <w:rFonts w:hint="eastAsia" w:asciiTheme="minorEastAsia" w:hAnsiTheme="minorEastAsia" w:eastAsiaTheme="minorEastAsia" w:cstheme="minorEastAsia"/>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keepNext w:val="0"/>
              <w:keepLines w:val="0"/>
              <w:widowControl/>
              <w:suppressLineNumbers w:val="0"/>
              <w:bidi w:val="0"/>
              <w:jc w:val="left"/>
              <w:textAlignment w:val="top"/>
              <w:rPr>
                <w:rFonts w:hint="eastAsia" w:asciiTheme="minorEastAsia" w:hAnsiTheme="minorEastAsia" w:eastAsiaTheme="minorEastAsia" w:cstheme="minorEastAsia"/>
                <w:sz w:val="24"/>
                <w:szCs w:val="24"/>
              </w:rPr>
            </w:pPr>
          </w:p>
        </w:tc>
        <w:tc>
          <w:tcPr>
            <w:tcW w:w="93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keepNext w:val="0"/>
              <w:keepLines w:val="0"/>
              <w:widowControl/>
              <w:suppressLineNumbers w:val="0"/>
              <w:bidi w:val="0"/>
              <w:jc w:val="left"/>
              <w:textAlignment w:val="top"/>
              <w:rPr>
                <w:rFonts w:hint="eastAsia" w:asciiTheme="minorEastAsia" w:hAnsiTheme="minorEastAsia" w:eastAsiaTheme="minorEastAsia" w:cstheme="minorEastAsia"/>
                <w:sz w:val="24"/>
                <w:szCs w:val="24"/>
              </w:rPr>
            </w:pP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keepNext w:val="0"/>
              <w:keepLines w:val="0"/>
              <w:widowControl/>
              <w:suppressLineNumbers w:val="0"/>
              <w:bidi w:val="0"/>
              <w:jc w:val="left"/>
              <w:textAlignment w:val="top"/>
              <w:rPr>
                <w:rFonts w:hint="eastAsia" w:asciiTheme="minorEastAsia" w:hAnsiTheme="minorEastAsia" w:eastAsiaTheme="minorEastAsia" w:cstheme="minorEastAsia"/>
                <w:sz w:val="24"/>
                <w:szCs w:val="24"/>
              </w:rPr>
            </w:pPr>
          </w:p>
        </w:tc>
        <w:tc>
          <w:tcPr>
            <w:tcW w:w="117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keepNext w:val="0"/>
              <w:keepLines w:val="0"/>
              <w:widowControl/>
              <w:suppressLineNumbers w:val="0"/>
              <w:bidi w:val="0"/>
              <w:jc w:val="left"/>
              <w:textAlignment w:val="top"/>
              <w:rPr>
                <w:rFonts w:hint="eastAsia" w:asciiTheme="minorEastAsia" w:hAnsiTheme="minorEastAsia" w:eastAsiaTheme="minorEastAsia" w:cstheme="minor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69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bidi w:val="0"/>
              <w:jc w:val="left"/>
              <w:textAlignment w:val="center"/>
              <w:rPr>
                <w:rFonts w:hint="eastAsia" w:asciiTheme="minorEastAsia" w:hAnsiTheme="minorEastAsia" w:eastAsiaTheme="minorEastAsia" w:cstheme="minorEastAsia"/>
                <w:sz w:val="24"/>
                <w:szCs w:val="24"/>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keepNext w:val="0"/>
              <w:keepLines w:val="0"/>
              <w:widowControl/>
              <w:suppressLineNumbers w:val="0"/>
              <w:bidi w:val="0"/>
              <w:jc w:val="left"/>
              <w:textAlignment w:val="top"/>
              <w:rPr>
                <w:rFonts w:hint="eastAsia" w:asciiTheme="minorEastAsia" w:hAnsiTheme="minorEastAsia" w:eastAsiaTheme="minorEastAsia" w:cstheme="minorEastAsia"/>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keepNext w:val="0"/>
              <w:keepLines w:val="0"/>
              <w:widowControl/>
              <w:suppressLineNumbers w:val="0"/>
              <w:bidi w:val="0"/>
              <w:jc w:val="left"/>
              <w:textAlignment w:val="top"/>
              <w:rPr>
                <w:rFonts w:hint="eastAsia" w:asciiTheme="minorEastAsia" w:hAnsiTheme="minorEastAsia" w:eastAsiaTheme="minorEastAsia" w:cstheme="minorEastAsia"/>
                <w:sz w:val="24"/>
                <w:szCs w:val="24"/>
              </w:rPr>
            </w:pPr>
          </w:p>
        </w:tc>
        <w:tc>
          <w:tcPr>
            <w:tcW w:w="93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keepNext w:val="0"/>
              <w:keepLines w:val="0"/>
              <w:widowControl/>
              <w:suppressLineNumbers w:val="0"/>
              <w:bidi w:val="0"/>
              <w:jc w:val="left"/>
              <w:textAlignment w:val="top"/>
              <w:rPr>
                <w:rFonts w:hint="eastAsia" w:asciiTheme="minorEastAsia" w:hAnsiTheme="minorEastAsia" w:eastAsiaTheme="minorEastAsia" w:cstheme="minorEastAsia"/>
                <w:sz w:val="24"/>
                <w:szCs w:val="24"/>
              </w:rPr>
            </w:pP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keepNext w:val="0"/>
              <w:keepLines w:val="0"/>
              <w:widowControl/>
              <w:suppressLineNumbers w:val="0"/>
              <w:bidi w:val="0"/>
              <w:jc w:val="left"/>
              <w:textAlignment w:val="top"/>
              <w:rPr>
                <w:rFonts w:hint="eastAsia" w:asciiTheme="minorEastAsia" w:hAnsiTheme="minorEastAsia" w:eastAsiaTheme="minorEastAsia" w:cstheme="minorEastAsia"/>
                <w:sz w:val="24"/>
                <w:szCs w:val="24"/>
              </w:rPr>
            </w:pPr>
          </w:p>
        </w:tc>
        <w:tc>
          <w:tcPr>
            <w:tcW w:w="117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keepNext w:val="0"/>
              <w:keepLines w:val="0"/>
              <w:widowControl/>
              <w:suppressLineNumbers w:val="0"/>
              <w:bidi w:val="0"/>
              <w:jc w:val="left"/>
              <w:textAlignment w:val="top"/>
              <w:rPr>
                <w:rFonts w:hint="eastAsia" w:asciiTheme="minorEastAsia" w:hAnsiTheme="minorEastAsia" w:eastAsiaTheme="minorEastAsia" w:cstheme="minor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69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bidi w:val="0"/>
              <w:jc w:val="left"/>
              <w:textAlignment w:val="center"/>
              <w:rPr>
                <w:rFonts w:hint="eastAsia" w:asciiTheme="minorEastAsia" w:hAnsiTheme="minorEastAsia" w:eastAsiaTheme="minorEastAsia" w:cstheme="minorEastAsia"/>
                <w:sz w:val="24"/>
                <w:szCs w:val="24"/>
              </w:rPr>
            </w:pPr>
          </w:p>
        </w:tc>
        <w:tc>
          <w:tcPr>
            <w:tcW w:w="213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keepNext w:val="0"/>
              <w:keepLines w:val="0"/>
              <w:widowControl/>
              <w:suppressLineNumbers w:val="0"/>
              <w:bidi w:val="0"/>
              <w:jc w:val="left"/>
              <w:textAlignment w:val="top"/>
              <w:rPr>
                <w:rFonts w:hint="eastAsia" w:asciiTheme="minorEastAsia" w:hAnsiTheme="minorEastAsia" w:eastAsiaTheme="minorEastAsia" w:cstheme="minorEastAsia"/>
                <w:sz w:val="24"/>
                <w:szCs w:val="24"/>
              </w:rPr>
            </w:pPr>
          </w:p>
        </w:tc>
        <w:tc>
          <w:tcPr>
            <w:tcW w:w="69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keepNext w:val="0"/>
              <w:keepLines w:val="0"/>
              <w:widowControl/>
              <w:suppressLineNumbers w:val="0"/>
              <w:bidi w:val="0"/>
              <w:jc w:val="left"/>
              <w:textAlignment w:val="top"/>
              <w:rPr>
                <w:rFonts w:hint="eastAsia" w:asciiTheme="minorEastAsia" w:hAnsiTheme="minorEastAsia" w:eastAsiaTheme="minorEastAsia" w:cstheme="minorEastAsia"/>
                <w:sz w:val="24"/>
                <w:szCs w:val="24"/>
              </w:rPr>
            </w:pPr>
          </w:p>
        </w:tc>
        <w:tc>
          <w:tcPr>
            <w:tcW w:w="93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keepNext w:val="0"/>
              <w:keepLines w:val="0"/>
              <w:widowControl/>
              <w:suppressLineNumbers w:val="0"/>
              <w:bidi w:val="0"/>
              <w:jc w:val="left"/>
              <w:textAlignment w:val="top"/>
              <w:rPr>
                <w:rFonts w:hint="eastAsia" w:asciiTheme="minorEastAsia" w:hAnsiTheme="minorEastAsia" w:eastAsiaTheme="minorEastAsia" w:cstheme="minorEastAsia"/>
                <w:sz w:val="24"/>
                <w:szCs w:val="24"/>
              </w:rPr>
            </w:pPr>
          </w:p>
        </w:tc>
        <w:tc>
          <w:tcPr>
            <w:tcW w:w="81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keepNext w:val="0"/>
              <w:keepLines w:val="0"/>
              <w:widowControl/>
              <w:suppressLineNumbers w:val="0"/>
              <w:bidi w:val="0"/>
              <w:jc w:val="left"/>
              <w:textAlignment w:val="top"/>
              <w:rPr>
                <w:rFonts w:hint="eastAsia" w:asciiTheme="minorEastAsia" w:hAnsiTheme="minorEastAsia" w:eastAsiaTheme="minorEastAsia" w:cstheme="minorEastAsia"/>
                <w:sz w:val="24"/>
                <w:szCs w:val="24"/>
              </w:rPr>
            </w:pPr>
          </w:p>
        </w:tc>
        <w:tc>
          <w:tcPr>
            <w:tcW w:w="117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keepNext w:val="0"/>
              <w:keepLines w:val="0"/>
              <w:widowControl/>
              <w:suppressLineNumbers w:val="0"/>
              <w:bidi w:val="0"/>
              <w:jc w:val="left"/>
              <w:textAlignment w:val="top"/>
              <w:rPr>
                <w:rFonts w:hint="eastAsia" w:asciiTheme="minorEastAsia" w:hAnsiTheme="minorEastAsia" w:eastAsiaTheme="minorEastAsia" w:cstheme="minorEastAsia"/>
                <w:sz w:val="24"/>
                <w:szCs w:val="24"/>
              </w:rPr>
            </w:pPr>
          </w:p>
        </w:tc>
      </w:tr>
    </w:tbl>
    <w:p>
      <w:pPr>
        <w:keepNext w:val="0"/>
        <w:keepLines w:val="0"/>
        <w:widowControl/>
        <w:suppressLineNumbers w:val="0"/>
        <w:jc w:val="left"/>
        <w:rPr>
          <w:rFonts w:hint="eastAsia" w:asciiTheme="minorEastAsia" w:hAnsiTheme="minorEastAsia" w:eastAsiaTheme="minorEastAsia" w:cstheme="minorEastAsia"/>
          <w:sz w:val="24"/>
          <w:szCs w:val="24"/>
        </w:rPr>
      </w:pPr>
    </w:p>
    <w:p>
      <w:pPr>
        <w:pStyle w:val="11"/>
        <w:keepNext w:val="0"/>
        <w:keepLines w:val="0"/>
        <w:widowControl/>
        <w:suppressLineNumbers w:val="0"/>
        <w:bidi w:val="0"/>
        <w:spacing w:before="156" w:beforeAutospacing="0" w:after="156" w:afterAutospacing="0" w:line="27" w:lineRule="atLeast"/>
        <w:ind w:left="0" w:firstLine="7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四、【教学方式】</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采案例分析和讨论式教学方式</w:t>
      </w:r>
    </w:p>
    <w:p>
      <w:pPr>
        <w:pStyle w:val="11"/>
        <w:keepNext w:val="0"/>
        <w:keepLines w:val="0"/>
        <w:widowControl/>
        <w:suppressLineNumbers w:val="0"/>
        <w:bidi w:val="0"/>
        <w:spacing w:before="156" w:beforeAutospacing="0" w:after="156" w:afterAutospacing="0" w:line="27" w:lineRule="atLeast"/>
        <w:ind w:left="0" w:firstLine="7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五、教学过程中IT工具等技术手段的应用</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运用传统教学手段，辅助运用多媒体手段</w:t>
      </w:r>
    </w:p>
    <w:p>
      <w:pPr>
        <w:pStyle w:val="11"/>
        <w:keepNext w:val="0"/>
        <w:keepLines w:val="0"/>
        <w:widowControl/>
        <w:suppressLineNumbers w:val="0"/>
        <w:bidi w:val="0"/>
        <w:spacing w:before="156" w:beforeAutospacing="0" w:after="156" w:afterAutospacing="0" w:line="27" w:lineRule="atLeast"/>
        <w:ind w:left="0" w:firstLine="7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六、【教材】</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王卫国：《合同法》，北京师范大学出版社2010年版。</w:t>
      </w:r>
    </w:p>
    <w:p>
      <w:pPr>
        <w:pStyle w:val="11"/>
        <w:keepNext w:val="0"/>
        <w:keepLines w:val="0"/>
        <w:widowControl/>
        <w:suppressLineNumbers w:val="0"/>
        <w:bidi w:val="0"/>
        <w:spacing w:before="156" w:beforeAutospacing="0" w:after="156" w:afterAutospacing="0" w:line="27" w:lineRule="atLeast"/>
        <w:ind w:left="0" w:firstLine="7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七、【参考书目】</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1.《国际商事合同通则》</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2.崔建远：《合同法》，北京大学出版社2012年版</w:t>
      </w:r>
    </w:p>
    <w:p>
      <w:pPr>
        <w:pStyle w:val="11"/>
        <w:keepNext w:val="0"/>
        <w:keepLines w:val="0"/>
        <w:widowControl/>
        <w:suppressLineNumbers w:val="0"/>
        <w:bidi w:val="0"/>
        <w:spacing w:before="156" w:beforeAutospacing="0" w:after="156" w:afterAutospacing="0" w:line="27" w:lineRule="atLeast"/>
        <w:ind w:left="0" w:firstLine="7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八、【教学辅助材料】</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随课程进展布置阅读材料</w:t>
      </w:r>
    </w:p>
    <w:p>
      <w:pPr>
        <w:pStyle w:val="11"/>
        <w:keepNext w:val="0"/>
        <w:keepLines w:val="0"/>
        <w:widowControl/>
        <w:suppressLineNumbers w:val="0"/>
        <w:bidi w:val="0"/>
        <w:spacing w:before="156" w:beforeAutospacing="0" w:after="156" w:afterAutospacing="0" w:line="27" w:lineRule="atLeast"/>
        <w:ind w:left="0" w:firstLine="7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九、【课程学习要求及课堂纪律规范】</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课前预习+课堂认真听课并积极参与课堂讨论+准时上课不迟到早退</w:t>
      </w:r>
    </w:p>
    <w:p>
      <w:pPr>
        <w:pStyle w:val="11"/>
        <w:keepNext w:val="0"/>
        <w:keepLines w:val="0"/>
        <w:widowControl/>
        <w:suppressLineNumbers w:val="0"/>
        <w:bidi w:val="0"/>
        <w:spacing w:before="156" w:beforeAutospacing="0" w:after="156" w:afterAutospacing="0" w:line="27" w:lineRule="atLeast"/>
        <w:ind w:left="0" w:firstLine="7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十、【学生成绩评定办法】</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1.平时书面作业：20%（案例检索和分析表达能力）</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2.课堂出勤及讨论：20%（快速反应和口头表达能力）</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olor w:val="000000"/>
          <w:sz w:val="24"/>
          <w:szCs w:val="24"/>
          <w:u w:val="none"/>
          <w:vertAlign w:val="baseline"/>
        </w:rPr>
        <w:t>3.期末课程论文：60%（分析解决问题和写作能力）</w:t>
      </w:r>
    </w:p>
    <w:p>
      <w:pPr>
        <w:pStyle w:val="11"/>
        <w:keepNext w:val="0"/>
        <w:keepLines w:val="0"/>
        <w:widowControl/>
        <w:suppressLineNumbers w:val="0"/>
        <w:bidi w:val="0"/>
        <w:spacing w:before="156" w:beforeAutospacing="0" w:after="156" w:afterAutospacing="0" w:line="27" w:lineRule="atLeast"/>
        <w:ind w:left="0" w:firstLine="720"/>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i w:val="0"/>
          <w:color w:val="000000"/>
          <w:sz w:val="32"/>
          <w:szCs w:val="32"/>
          <w:u w:val="none"/>
          <w:vertAlign w:val="baseline"/>
        </w:rPr>
        <w:t>教学大纲及学时</w:t>
      </w:r>
    </w:p>
    <w:p>
      <w:pPr>
        <w:keepNext w:val="0"/>
        <w:keepLines w:val="0"/>
        <w:widowControl/>
        <w:suppressLineNumbers w:val="0"/>
        <w:jc w:val="left"/>
        <w:rPr>
          <w:rFonts w:hint="eastAsia" w:asciiTheme="minorEastAsia" w:hAnsiTheme="minorEastAsia" w:eastAsiaTheme="minorEastAsia" w:cstheme="minorEastAsia"/>
          <w:sz w:val="24"/>
          <w:szCs w:val="24"/>
        </w:rPr>
      </w:pPr>
    </w:p>
    <w:p>
      <w:pPr>
        <w:pStyle w:val="11"/>
        <w:keepNext w:val="0"/>
        <w:keepLines w:val="0"/>
        <w:widowControl/>
        <w:suppressLineNumbers w:val="0"/>
        <w:bidi w:val="0"/>
        <w:spacing w:before="156" w:beforeAutospacing="0" w:after="156" w:afterAutospacing="0" w:line="18" w:lineRule="atLeast"/>
        <w:ind w:left="0" w:firstLine="4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第一章     合同和合同法概述（4学时）</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第一节 合同的意义</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一、合同的概念</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【讨论】《合同法》调整的合同范围界定</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第二节 合同的分类</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【思考】合同类型的划分标准和意义</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一、典型合同（有名合同）与非典型合同（无名合同）</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二、双务合同与单务合同</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三、涉他合同（为第三人利益合同）</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四、有偿合同与无偿合同</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五、诺成合同与要物合同</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六、要式合同与不要式合同</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七、主合同与从合同</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八、要因合同与无因合同</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 xml:space="preserve">九、一时的合同与继续性合同 </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 xml:space="preserve">十、射倖合同 </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 xml:space="preserve">十一、本约与预约 </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 xml:space="preserve">十二、合同的其他分类 </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第三节 合同法概述</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一、合同法的性质、地位、适用范围</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二、中国合同法的沿革</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三、中国合同法的特色</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四、合同法的基本原则</w:t>
      </w:r>
    </w:p>
    <w:p>
      <w:pPr>
        <w:pStyle w:val="11"/>
        <w:keepNext w:val="0"/>
        <w:keepLines w:val="0"/>
        <w:widowControl/>
        <w:suppressLineNumbers w:val="0"/>
        <w:bidi w:val="0"/>
        <w:spacing w:before="156" w:beforeAutospacing="0" w:after="156" w:afterAutospacing="0" w:line="18" w:lineRule="atLeast"/>
        <w:ind w:left="0" w:firstLine="4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【预习】</w:t>
      </w:r>
    </w:p>
    <w:p>
      <w:pPr>
        <w:pStyle w:val="11"/>
        <w:keepNext w:val="0"/>
        <w:keepLines w:val="0"/>
        <w:widowControl/>
        <w:suppressLineNumbers w:val="0"/>
        <w:bidi w:val="0"/>
        <w:spacing w:before="156" w:beforeAutospacing="0" w:after="156" w:afterAutospacing="0" w:line="18" w:lineRule="atLeast"/>
        <w:ind w:left="0" w:firstLine="4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1.如何判断要约和要约邀请？</w:t>
      </w:r>
    </w:p>
    <w:p>
      <w:pPr>
        <w:pStyle w:val="11"/>
        <w:keepNext w:val="0"/>
        <w:keepLines w:val="0"/>
        <w:widowControl/>
        <w:suppressLineNumbers w:val="0"/>
        <w:bidi w:val="0"/>
        <w:spacing w:before="156" w:beforeAutospacing="0" w:after="156" w:afterAutospacing="0" w:line="18" w:lineRule="atLeast"/>
        <w:ind w:left="0" w:firstLine="4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2.要约的撤回与撤销有何区别？</w:t>
      </w:r>
    </w:p>
    <w:p>
      <w:pPr>
        <w:pStyle w:val="11"/>
        <w:keepNext w:val="0"/>
        <w:keepLines w:val="0"/>
        <w:widowControl/>
        <w:suppressLineNumbers w:val="0"/>
        <w:bidi w:val="0"/>
        <w:spacing w:before="156" w:beforeAutospacing="0" w:after="156" w:afterAutospacing="0" w:line="18" w:lineRule="atLeast"/>
        <w:ind w:left="0" w:firstLine="4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3.承诺可否撤销？为什么？</w:t>
      </w:r>
    </w:p>
    <w:p>
      <w:pPr>
        <w:pStyle w:val="11"/>
        <w:keepNext w:val="0"/>
        <w:keepLines w:val="0"/>
        <w:widowControl/>
        <w:suppressLineNumbers w:val="0"/>
        <w:bidi w:val="0"/>
        <w:spacing w:before="156" w:beforeAutospacing="0" w:after="156" w:afterAutospacing="0" w:line="18" w:lineRule="atLeast"/>
        <w:ind w:left="0" w:firstLine="4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4.要约与承诺的效力如何？</w:t>
      </w:r>
    </w:p>
    <w:p>
      <w:pPr>
        <w:pStyle w:val="11"/>
        <w:keepNext w:val="0"/>
        <w:keepLines w:val="0"/>
        <w:widowControl/>
        <w:suppressLineNumbers w:val="0"/>
        <w:bidi w:val="0"/>
        <w:spacing w:before="156" w:beforeAutospacing="0" w:after="156" w:afterAutospacing="0" w:line="18" w:lineRule="atLeast"/>
        <w:ind w:left="0" w:firstLine="4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5.了解特殊合同的订立和不同的效力类型。</w:t>
      </w:r>
    </w:p>
    <w:p>
      <w:pPr>
        <w:pStyle w:val="11"/>
        <w:keepNext w:val="0"/>
        <w:keepLines w:val="0"/>
        <w:widowControl/>
        <w:suppressLineNumbers w:val="0"/>
        <w:bidi w:val="0"/>
        <w:spacing w:before="156" w:beforeAutospacing="0" w:after="156" w:afterAutospacing="0" w:line="18" w:lineRule="atLeast"/>
        <w:ind w:left="0" w:firstLine="4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6.什么是缔约过失责任？构成要件和法律效力如何？</w:t>
      </w:r>
    </w:p>
    <w:p>
      <w:pPr>
        <w:keepNext w:val="0"/>
        <w:keepLines w:val="0"/>
        <w:widowControl/>
        <w:suppressLineNumbers w:val="0"/>
        <w:jc w:val="left"/>
        <w:rPr>
          <w:rFonts w:hint="eastAsia" w:asciiTheme="minorEastAsia" w:hAnsiTheme="minorEastAsia" w:eastAsiaTheme="minorEastAsia" w:cstheme="minorEastAsia"/>
          <w:sz w:val="24"/>
          <w:szCs w:val="24"/>
        </w:rPr>
      </w:pPr>
    </w:p>
    <w:p>
      <w:pPr>
        <w:pStyle w:val="11"/>
        <w:keepNext w:val="0"/>
        <w:keepLines w:val="0"/>
        <w:widowControl/>
        <w:suppressLineNumbers w:val="0"/>
        <w:bidi w:val="0"/>
        <w:spacing w:before="156" w:beforeAutospacing="0" w:after="156" w:afterAutospacing="0" w:line="18" w:lineRule="atLeast"/>
        <w:ind w:left="0" w:firstLine="4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第二章     合同的订立与效力</w:t>
      </w:r>
      <w:r>
        <w:rPr>
          <w:rFonts w:hint="eastAsia" w:asciiTheme="minorEastAsia" w:hAnsiTheme="minorEastAsia" w:eastAsiaTheme="minorEastAsia" w:cstheme="minorEastAsia"/>
          <w:i w:val="0"/>
          <w:color w:val="000000"/>
          <w:sz w:val="24"/>
          <w:szCs w:val="24"/>
          <w:u w:val="none"/>
          <w:vertAlign w:val="baseline"/>
        </w:rPr>
        <w:t>（5学时）</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第一节 合同关系的确立及其程式</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一、合同法规定的一般程式—要约与承诺</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（一）要约</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1.要约的含义</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2.要约的本质——意思表示</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【问题】意思表示诸要素缺乏时，行为人的表示是否还构成要约？</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3.要约的构成要件</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4.要约邀请</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【讨论：要约与要约邀请的区分】</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5.合同订立中的一些特别情形分析</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（1）拍卖及招标公告/商品价目表/公司招股说明书/商业广告</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（2）摆放在超级市场货架上的商品</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（3）带有标价的商品陈列</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（4）自动售货机的设置</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（5）现物要约</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 xml:space="preserve">（6）公共服务行业 </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6.要约的效力</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7.要约的消灭</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（二）承诺</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1.承诺的构成</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【讨论：迟发或迟到的承诺的承诺的效力】</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2.承诺的生效</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3.承诺的撤回</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二、【特殊情形合同关系的确立】</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1.反要约</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2.交叉要约</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3.悬赏广告</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4.意思实现</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5.事实上的合同</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6.强制缔约</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第二节 合同成立的时间与地点</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一、合同成立的时间</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（一）一般规则：承诺生效时合同成立</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（二）合同成立时间的特别规则</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二、合同成立的地点</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（一）一般规则</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（二）合同成立地点的特别规则</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第三节 合同的形式与条款</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一、合同的形式</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二、合同的条款</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第四节   缔约过失责任</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一、现行基本规则</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二、基本含义</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三、构成要件</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 xml:space="preserve">四、缔约过失责任在合同法上的具体类型 </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 xml:space="preserve">五、缔约过失责任的法律效果 </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六、缔约过失责任与违约责任</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第五节   格式合同</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一、格式合同的含义</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二、格式合同的特征</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三、格式合同规制的法理分析</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四、我国对格式合同的规制体系</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第六节     合同的效力类型</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一、合同有效的要件</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二、合同的无效情形</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三、效力待定的合同</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四、可撤销的合同</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第七节  双务合同之债的特殊效力</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一、合同履行的一般要求</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二、合同履行的时间和地点</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三、双务合同之履行抗辩权</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四、合同的解除</w:t>
      </w:r>
    </w:p>
    <w:p>
      <w:pPr>
        <w:pStyle w:val="11"/>
        <w:keepNext w:val="0"/>
        <w:keepLines w:val="0"/>
        <w:widowControl/>
        <w:suppressLineNumbers w:val="0"/>
        <w:bidi w:val="0"/>
        <w:spacing w:before="156" w:beforeAutospacing="0" w:after="156" w:afterAutospacing="0" w:line="18" w:lineRule="atLeast"/>
        <w:ind w:left="0" w:firstLine="4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 xml:space="preserve">【预习】 </w:t>
      </w:r>
    </w:p>
    <w:p>
      <w:pPr>
        <w:pStyle w:val="11"/>
        <w:keepNext w:val="0"/>
        <w:keepLines w:val="0"/>
        <w:widowControl/>
        <w:suppressLineNumbers w:val="0"/>
        <w:bidi w:val="0"/>
        <w:spacing w:before="156" w:beforeAutospacing="0" w:after="156" w:afterAutospacing="0" w:line="18" w:lineRule="atLeast"/>
        <w:ind w:left="0" w:firstLine="4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1.债的保全的含义和制度价值如何？</w:t>
      </w:r>
    </w:p>
    <w:p>
      <w:pPr>
        <w:pStyle w:val="11"/>
        <w:keepNext w:val="0"/>
        <w:keepLines w:val="0"/>
        <w:widowControl/>
        <w:suppressLineNumbers w:val="0"/>
        <w:bidi w:val="0"/>
        <w:spacing w:before="156" w:beforeAutospacing="0" w:after="156" w:afterAutospacing="0" w:line="18" w:lineRule="atLeast"/>
        <w:ind w:left="0" w:firstLine="4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2.债权人撤销权的构成要件和效力如何?</w:t>
      </w:r>
    </w:p>
    <w:p>
      <w:pPr>
        <w:pStyle w:val="11"/>
        <w:keepNext w:val="0"/>
        <w:keepLines w:val="0"/>
        <w:widowControl/>
        <w:suppressLineNumbers w:val="0"/>
        <w:bidi w:val="0"/>
        <w:spacing w:before="156" w:beforeAutospacing="0" w:after="156" w:afterAutospacing="0" w:line="18" w:lineRule="atLeast"/>
        <w:ind w:left="0" w:firstLine="4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3.债权人代位权的构成要件和效力如何?</w:t>
      </w:r>
    </w:p>
    <w:p>
      <w:pPr>
        <w:pStyle w:val="11"/>
        <w:keepNext w:val="0"/>
        <w:keepLines w:val="0"/>
        <w:widowControl/>
        <w:suppressLineNumbers w:val="0"/>
        <w:bidi w:val="0"/>
        <w:spacing w:before="156" w:beforeAutospacing="0" w:after="156" w:afterAutospacing="0" w:line="18" w:lineRule="atLeast"/>
        <w:ind w:left="0" w:firstLine="4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4.债权人撤销权和代位权的区别如何？</w:t>
      </w:r>
    </w:p>
    <w:p>
      <w:pPr>
        <w:pStyle w:val="11"/>
        <w:keepNext w:val="0"/>
        <w:keepLines w:val="0"/>
        <w:widowControl/>
        <w:suppressLineNumbers w:val="0"/>
        <w:bidi w:val="0"/>
        <w:spacing w:before="156" w:beforeAutospacing="0" w:after="156" w:afterAutospacing="0" w:line="18" w:lineRule="atLeast"/>
        <w:ind w:left="0" w:firstLine="4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第三章     合同的保全</w:t>
      </w:r>
      <w:r>
        <w:rPr>
          <w:rFonts w:hint="eastAsia" w:asciiTheme="minorEastAsia" w:hAnsiTheme="minorEastAsia" w:eastAsiaTheme="minorEastAsia" w:cstheme="minorEastAsia"/>
          <w:i w:val="0"/>
          <w:color w:val="000000"/>
          <w:sz w:val="24"/>
          <w:szCs w:val="24"/>
          <w:u w:val="none"/>
          <w:vertAlign w:val="baseline"/>
        </w:rPr>
        <w:t>（4学时）</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一、债的保全制度的历史发展</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二、债权人的撤销权</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1.撤销权的法律特征</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2.债权人可以行使撤销权的情形</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3.债权人可以行使撤销权的时间</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4.不可撤销的行为</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【讨论：</w:t>
      </w:r>
      <w:r>
        <w:rPr>
          <w:rFonts w:hint="eastAsia" w:asciiTheme="minorEastAsia" w:hAnsiTheme="minorEastAsia" w:eastAsiaTheme="minorEastAsia" w:cstheme="minorEastAsia"/>
          <w:b w:val="0"/>
          <w:sz w:val="24"/>
          <w:szCs w:val="24"/>
          <w:u w:val="none"/>
        </w:rPr>
        <w:fldChar w:fldCharType="begin"/>
      </w:r>
      <w:r>
        <w:rPr>
          <w:rFonts w:hint="eastAsia" w:asciiTheme="minorEastAsia" w:hAnsiTheme="minorEastAsia" w:eastAsiaTheme="minorEastAsia" w:cstheme="minorEastAsia"/>
          <w:b w:val="0"/>
          <w:sz w:val="24"/>
          <w:szCs w:val="24"/>
          <w:u w:val="none"/>
        </w:rPr>
        <w:instrText xml:space="preserve"> HYPERLINK "http://不可撤销的行为案例讨论.doc" </w:instrText>
      </w:r>
      <w:r>
        <w:rPr>
          <w:rFonts w:hint="eastAsia" w:asciiTheme="minorEastAsia" w:hAnsiTheme="minorEastAsia" w:eastAsiaTheme="minorEastAsia" w:cstheme="minorEastAsia"/>
          <w:b w:val="0"/>
          <w:sz w:val="24"/>
          <w:szCs w:val="24"/>
          <w:u w:val="none"/>
        </w:rPr>
        <w:fldChar w:fldCharType="separate"/>
      </w:r>
      <w:r>
        <w:rPr>
          <w:rStyle w:val="16"/>
          <w:rFonts w:hint="eastAsia" w:asciiTheme="minorEastAsia" w:hAnsiTheme="minorEastAsia" w:eastAsiaTheme="minorEastAsia" w:cstheme="minorEastAsia"/>
          <w:i w:val="0"/>
          <w:color w:val="000000"/>
          <w:sz w:val="24"/>
          <w:szCs w:val="24"/>
          <w:u w:val="none"/>
          <w:vertAlign w:val="baseline"/>
        </w:rPr>
        <w:t>什么类型的行为不允许债权人撤销</w:t>
      </w:r>
      <w:r>
        <w:rPr>
          <w:rFonts w:hint="eastAsia" w:asciiTheme="minorEastAsia" w:hAnsiTheme="minorEastAsia" w:eastAsiaTheme="minorEastAsia" w:cstheme="minorEastAsia"/>
          <w:b w:val="0"/>
          <w:sz w:val="24"/>
          <w:szCs w:val="24"/>
          <w:u w:val="none"/>
        </w:rPr>
        <w:fldChar w:fldCharType="end"/>
      </w:r>
      <w:r>
        <w:rPr>
          <w:rFonts w:hint="eastAsia" w:asciiTheme="minorEastAsia" w:hAnsiTheme="minorEastAsia" w:eastAsiaTheme="minorEastAsia" w:cstheme="minorEastAsia"/>
          <w:i w:val="0"/>
          <w:color w:val="000000"/>
          <w:sz w:val="24"/>
          <w:szCs w:val="24"/>
          <w:u w:val="none"/>
          <w:vertAlign w:val="baseline"/>
        </w:rPr>
        <w:t>?】</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5.撤销权的成立要件</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6.撤销权的行使</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三、债权人的代位权</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1.代位权的法律特征</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2.代位权的构成要件</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3.代位权的行使</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【讨论】《合同法司法解释一》第20条的正当性？</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4.代位权诉讼</w:t>
      </w:r>
    </w:p>
    <w:p>
      <w:pPr>
        <w:pStyle w:val="11"/>
        <w:keepNext w:val="0"/>
        <w:keepLines w:val="0"/>
        <w:widowControl/>
        <w:suppressLineNumbers w:val="0"/>
        <w:bidi w:val="0"/>
        <w:spacing w:before="156" w:beforeAutospacing="0" w:after="156" w:afterAutospacing="0" w:line="18" w:lineRule="atLeast"/>
        <w:ind w:left="0" w:firstLine="4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 xml:space="preserve">【预习】 </w:t>
      </w:r>
    </w:p>
    <w:p>
      <w:pPr>
        <w:pStyle w:val="11"/>
        <w:keepNext w:val="0"/>
        <w:keepLines w:val="0"/>
        <w:widowControl/>
        <w:suppressLineNumbers w:val="0"/>
        <w:bidi w:val="0"/>
        <w:spacing w:before="156" w:beforeAutospacing="0" w:after="156" w:afterAutospacing="0" w:line="18" w:lineRule="atLeast"/>
        <w:ind w:left="0" w:firstLine="4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1.担保法律制度的价值和适用范围如何？</w:t>
      </w:r>
    </w:p>
    <w:p>
      <w:pPr>
        <w:pStyle w:val="11"/>
        <w:keepNext w:val="0"/>
        <w:keepLines w:val="0"/>
        <w:widowControl/>
        <w:suppressLineNumbers w:val="0"/>
        <w:bidi w:val="0"/>
        <w:spacing w:before="156" w:beforeAutospacing="0" w:after="156" w:afterAutospacing="0" w:line="18" w:lineRule="atLeast"/>
        <w:ind w:left="0" w:firstLine="4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2.体会《担保法》第1-2条；《担保法》第6条、第89条。</w:t>
      </w:r>
    </w:p>
    <w:p>
      <w:pPr>
        <w:pStyle w:val="11"/>
        <w:keepNext w:val="0"/>
        <w:keepLines w:val="0"/>
        <w:widowControl/>
        <w:suppressLineNumbers w:val="0"/>
        <w:bidi w:val="0"/>
        <w:spacing w:before="156" w:beforeAutospacing="0" w:after="156" w:afterAutospacing="0" w:line="18" w:lineRule="atLeast"/>
        <w:ind w:left="0" w:firstLine="4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3.合同的担保的含义如何？</w:t>
      </w:r>
    </w:p>
    <w:p>
      <w:pPr>
        <w:pStyle w:val="11"/>
        <w:keepNext w:val="0"/>
        <w:keepLines w:val="0"/>
        <w:widowControl/>
        <w:suppressLineNumbers w:val="0"/>
        <w:bidi w:val="0"/>
        <w:spacing w:before="156" w:beforeAutospacing="0" w:after="156" w:afterAutospacing="0" w:line="18" w:lineRule="atLeast"/>
        <w:ind w:left="0" w:firstLine="4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4.什么是保证？保证的法律特征有哪些？</w:t>
      </w:r>
    </w:p>
    <w:p>
      <w:pPr>
        <w:pStyle w:val="11"/>
        <w:keepNext w:val="0"/>
        <w:keepLines w:val="0"/>
        <w:widowControl/>
        <w:suppressLineNumbers w:val="0"/>
        <w:bidi w:val="0"/>
        <w:spacing w:before="156" w:beforeAutospacing="0" w:after="156" w:afterAutospacing="0" w:line="18" w:lineRule="atLeast"/>
        <w:ind w:left="0" w:firstLine="4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5.保证有哪些类型？分类的意义如何？</w:t>
      </w:r>
    </w:p>
    <w:p>
      <w:pPr>
        <w:pStyle w:val="11"/>
        <w:keepNext w:val="0"/>
        <w:keepLines w:val="0"/>
        <w:widowControl/>
        <w:suppressLineNumbers w:val="0"/>
        <w:bidi w:val="0"/>
        <w:spacing w:before="156" w:beforeAutospacing="0" w:after="156" w:afterAutospacing="0" w:line="18" w:lineRule="atLeast"/>
        <w:ind w:left="0" w:firstLine="4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6.你如何理解保证人的保证期间和保证债务的诉讼时效之间的关系？</w:t>
      </w:r>
    </w:p>
    <w:p>
      <w:pPr>
        <w:pStyle w:val="11"/>
        <w:keepNext w:val="0"/>
        <w:keepLines w:val="0"/>
        <w:widowControl/>
        <w:suppressLineNumbers w:val="0"/>
        <w:bidi w:val="0"/>
        <w:spacing w:before="156" w:beforeAutospacing="0" w:after="156" w:afterAutospacing="0" w:line="18" w:lineRule="atLeast"/>
        <w:ind w:left="0" w:firstLine="4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7.什么是定金？我国对于定金哪些规定？</w:t>
      </w:r>
    </w:p>
    <w:p>
      <w:pPr>
        <w:pStyle w:val="11"/>
        <w:keepNext w:val="0"/>
        <w:keepLines w:val="0"/>
        <w:widowControl/>
        <w:suppressLineNumbers w:val="0"/>
        <w:bidi w:val="0"/>
        <w:spacing w:before="156" w:beforeAutospacing="0" w:after="156" w:afterAutospacing="0" w:line="18" w:lineRule="atLeast"/>
        <w:ind w:left="0" w:firstLine="4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第四章     合同的担保（5学时）</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一、保证</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（一）保证的法律特征</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1.从属性与独立性</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2.补充性或连带性</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（二）保证人的资格及限制</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（三）保证合同的形式与内容</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（四）保证的方式</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1.一般保证与连带保证</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2.共同保证与单独保证</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3.最高额保证</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（五）保证人的抗辩权</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（六）保证人的责任</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（七）保证人的追偿权</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（八）保证与物保</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（九）保证期间</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【讨论】</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1.保证期间与诉讼时效</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2.主债权诉讼时效与保证债务诉讼时效</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（十）保证的范围</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二、定金</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（一）定金的含义与性质</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（二）定金的类型</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（三）定金的特点</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1.定金的效力</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2.定金的成立方式和生效时间</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3.定金的数额限制</w:t>
      </w:r>
    </w:p>
    <w:p>
      <w:pPr>
        <w:pStyle w:val="11"/>
        <w:keepNext w:val="0"/>
        <w:keepLines w:val="0"/>
        <w:widowControl/>
        <w:suppressLineNumbers w:val="0"/>
        <w:bidi w:val="0"/>
        <w:spacing w:before="156" w:beforeAutospacing="0" w:after="156" w:afterAutospacing="0" w:line="18" w:lineRule="atLeast"/>
        <w:ind w:left="0" w:firstLine="4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【预习】</w:t>
      </w:r>
    </w:p>
    <w:p>
      <w:pPr>
        <w:pStyle w:val="11"/>
        <w:keepNext w:val="0"/>
        <w:keepLines w:val="0"/>
        <w:widowControl/>
        <w:suppressLineNumbers w:val="0"/>
        <w:bidi w:val="0"/>
        <w:spacing w:before="156" w:beforeAutospacing="0" w:after="156" w:afterAutospacing="0" w:line="18" w:lineRule="atLeast"/>
        <w:ind w:left="0" w:firstLine="4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1.合同的移转的含义和法律特征如何？</w:t>
      </w:r>
    </w:p>
    <w:p>
      <w:pPr>
        <w:pStyle w:val="11"/>
        <w:keepNext w:val="0"/>
        <w:keepLines w:val="0"/>
        <w:widowControl/>
        <w:suppressLineNumbers w:val="0"/>
        <w:bidi w:val="0"/>
        <w:spacing w:before="156" w:beforeAutospacing="0" w:after="156" w:afterAutospacing="0" w:line="18" w:lineRule="atLeast"/>
        <w:ind w:left="0" w:firstLine="4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2.合同债权让与的要件和效力如何?</w:t>
      </w:r>
    </w:p>
    <w:p>
      <w:pPr>
        <w:pStyle w:val="11"/>
        <w:keepNext w:val="0"/>
        <w:keepLines w:val="0"/>
        <w:widowControl/>
        <w:suppressLineNumbers w:val="0"/>
        <w:bidi w:val="0"/>
        <w:spacing w:before="156" w:beforeAutospacing="0" w:after="156" w:afterAutospacing="0" w:line="18" w:lineRule="atLeast"/>
        <w:ind w:left="0" w:firstLine="4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3.合同债务承担的要件和效力如何?</w:t>
      </w:r>
    </w:p>
    <w:p>
      <w:pPr>
        <w:pStyle w:val="11"/>
        <w:keepNext w:val="0"/>
        <w:keepLines w:val="0"/>
        <w:widowControl/>
        <w:suppressLineNumbers w:val="0"/>
        <w:bidi w:val="0"/>
        <w:spacing w:before="156" w:beforeAutospacing="0" w:after="156" w:afterAutospacing="0" w:line="18" w:lineRule="atLeast"/>
        <w:ind w:left="0" w:firstLine="4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4.合同概括承受的含义、要件和效力如何？</w:t>
      </w:r>
    </w:p>
    <w:p>
      <w:pPr>
        <w:pStyle w:val="11"/>
        <w:keepNext w:val="0"/>
        <w:keepLines w:val="0"/>
        <w:widowControl/>
        <w:suppressLineNumbers w:val="0"/>
        <w:bidi w:val="0"/>
        <w:spacing w:before="156" w:beforeAutospacing="0" w:after="156" w:afterAutospacing="0" w:line="18" w:lineRule="atLeast"/>
        <w:ind w:left="0" w:firstLine="4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5.合同的消灭原因有哪些？</w:t>
      </w:r>
    </w:p>
    <w:p>
      <w:pPr>
        <w:pStyle w:val="11"/>
        <w:keepNext w:val="0"/>
        <w:keepLines w:val="0"/>
        <w:widowControl/>
        <w:suppressLineNumbers w:val="0"/>
        <w:bidi w:val="0"/>
        <w:spacing w:before="156" w:beforeAutospacing="0" w:after="156" w:afterAutospacing="0" w:line="18" w:lineRule="atLeast"/>
        <w:ind w:left="0" w:firstLine="4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第五章     合同的移转和消灭（4学时）</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第一节  合同的移转</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一、债的移转的含义</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二、债权让与</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（一）债权让与的情形</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（二）债权让与的一般限制</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【讨论】比较《合同法》第80条与《民通》第91条</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（三）债权让与的条件</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（四）债权让与的效力</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1.对内效力</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2.对外效力</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【讨论】重复让与问题</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三、债务承担</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（一）债务承担的情形</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（二）债务承担协议的当事人</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（三）债务承担的成立要件</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（四）债务承担的效力</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四、概括承受</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（一）法定的概括承受</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（二）约定的概括承受</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1.要件</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2.承受的效力</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第二节  合同的消灭</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一、合同消灭的概念及一般效力</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二、债的消灭原因概述</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三、债的各种消灭原因</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（一）清偿</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（二）提存</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（三）抵销</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（四）免除</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（五）混同</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（六）合同解除</w:t>
      </w:r>
    </w:p>
    <w:p>
      <w:pPr>
        <w:pStyle w:val="11"/>
        <w:keepNext w:val="0"/>
        <w:keepLines w:val="0"/>
        <w:widowControl/>
        <w:suppressLineNumbers w:val="0"/>
        <w:bidi w:val="0"/>
        <w:spacing w:before="156" w:beforeAutospacing="0" w:after="156" w:afterAutospacing="0" w:line="18" w:lineRule="atLeast"/>
        <w:ind w:left="0" w:firstLine="4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【预习】</w:t>
      </w:r>
    </w:p>
    <w:p>
      <w:pPr>
        <w:pStyle w:val="11"/>
        <w:keepNext w:val="0"/>
        <w:keepLines w:val="0"/>
        <w:widowControl/>
        <w:suppressLineNumbers w:val="0"/>
        <w:bidi w:val="0"/>
        <w:spacing w:before="156" w:beforeAutospacing="0" w:after="156" w:afterAutospacing="0" w:line="18" w:lineRule="atLeast"/>
        <w:ind w:left="0" w:firstLine="4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1. 违约的原因有那些？</w:t>
      </w:r>
    </w:p>
    <w:p>
      <w:pPr>
        <w:pStyle w:val="11"/>
        <w:keepNext w:val="0"/>
        <w:keepLines w:val="0"/>
        <w:widowControl/>
        <w:suppressLineNumbers w:val="0"/>
        <w:bidi w:val="0"/>
        <w:spacing w:before="156" w:beforeAutospacing="0" w:after="156" w:afterAutospacing="0" w:line="18" w:lineRule="atLeast"/>
        <w:ind w:left="0" w:firstLine="4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2．什么是违约责任？违约责任的归责原则如何？</w:t>
      </w:r>
    </w:p>
    <w:p>
      <w:pPr>
        <w:pStyle w:val="11"/>
        <w:keepNext w:val="0"/>
        <w:keepLines w:val="0"/>
        <w:widowControl/>
        <w:suppressLineNumbers w:val="0"/>
        <w:bidi w:val="0"/>
        <w:spacing w:before="156" w:beforeAutospacing="0" w:after="156" w:afterAutospacing="0" w:line="18" w:lineRule="atLeast"/>
        <w:ind w:left="0" w:firstLine="4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3．承担违约责任的方式有那些？</w:t>
      </w:r>
    </w:p>
    <w:p>
      <w:pPr>
        <w:pStyle w:val="11"/>
        <w:keepNext w:val="0"/>
        <w:keepLines w:val="0"/>
        <w:widowControl/>
        <w:suppressLineNumbers w:val="0"/>
        <w:bidi w:val="0"/>
        <w:spacing w:before="156" w:beforeAutospacing="0" w:after="156" w:afterAutospacing="0" w:line="18" w:lineRule="atLeast"/>
        <w:ind w:left="0" w:firstLine="4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第六章    违约责任（5学时）</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一、违约的原因分析</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二、违约的概念</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（一）基本规则</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（二）违约的类型</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1.给付不能</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2.给付迟延</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3.给付拒绝</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4.不完全给付</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（1）瑕疵给付</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（2）加害给付</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三、违约责任的归责原则</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（一）无过失责任原则－规范表现</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（二）无过失责任原则的例外－免责事由或者过失归责</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四、违约责任的承担方式</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（一）强制履行</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1.强制履行的构成要件</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2．不适用实际履行作救济措施的情形</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（二）支付违约金</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1.违约金的类型</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2.违约金的增加和减少</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（三）支付赔偿金</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1．完全赔偿原则</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2．合理预见原则</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【讨论】预见的标准</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3．受害方减轻损失的义务原则</w:t>
      </w:r>
    </w:p>
    <w:p>
      <w:pPr>
        <w:pStyle w:val="11"/>
        <w:keepNext w:val="0"/>
        <w:keepLines w:val="0"/>
        <w:widowControl/>
        <w:suppressLineNumbers w:val="0"/>
        <w:bidi w:val="0"/>
        <w:spacing w:before="156" w:beforeAutospacing="0" w:after="156" w:afterAutospacing="0" w:line="18" w:lineRule="atLeast"/>
        <w:ind w:left="0" w:firstLine="4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【预习】</w:t>
      </w:r>
    </w:p>
    <w:p>
      <w:pPr>
        <w:pStyle w:val="11"/>
        <w:keepNext w:val="0"/>
        <w:keepLines w:val="0"/>
        <w:widowControl/>
        <w:suppressLineNumbers w:val="0"/>
        <w:bidi w:val="0"/>
        <w:spacing w:before="156" w:beforeAutospacing="0" w:after="156" w:afterAutospacing="0" w:line="18" w:lineRule="atLeast"/>
        <w:ind w:left="0" w:firstLine="4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《合同法》规定的有名合同类型及各有名合同关系中当事人的主要权利义务。</w:t>
      </w:r>
    </w:p>
    <w:p>
      <w:pPr>
        <w:pStyle w:val="11"/>
        <w:keepNext w:val="0"/>
        <w:keepLines w:val="0"/>
        <w:widowControl/>
        <w:suppressLineNumbers w:val="0"/>
        <w:bidi w:val="0"/>
        <w:spacing w:before="156" w:beforeAutospacing="0" w:after="156" w:afterAutospacing="0" w:line="18" w:lineRule="atLeast"/>
        <w:ind w:left="0" w:firstLine="48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sz w:val="24"/>
          <w:szCs w:val="24"/>
          <w:u w:val="none"/>
          <w:vertAlign w:val="baseline"/>
        </w:rPr>
        <w:t>第七章  有名合同（9学时）</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第一节   有名合同（一）</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一、分则的功能</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二、分则的特点</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三、15种合同的类型</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（一）移转财产所有权的合同</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 xml:space="preserve">（二）移转财产使用权的合同 </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（三）以特定的工具和技能完成一定工作任务的合同</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（四）以特定的场所提供服务的合同</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（五）以特定的社会技能完成一定任务的合同</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四、买卖合同</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（一）含义</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（二）定性</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（三）买卖合同的效力</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1.出卖人的基本义务</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2.买受人的基本义务</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（四）买卖合同中的风险负担</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1.未违约时风险负担的一般规则</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2.未违约时风险负担的特殊规则</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3.违约时的风险负担</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（五）买卖合同的解除</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（六）特殊买卖</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1.保留所有权买卖</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2.分期付款买卖</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3.样品买卖</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4．试用买卖</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（七）房屋买卖合同</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五、赠与合同</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（一）赠与合同的概念</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（二）赠与合同的定性</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（三）赠与合同的撤销</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（四）赠与人的穷困抗辩</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六、借款合同（消费借贷）</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（一）借款合同的概念</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（二）金融机构借款合同的特征</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（三）自然人之间借款合同的特征</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（四）借款合同的内容、形式与生效</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（五）借款合同贷方的特殊权利</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（六）利息</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（七）违约责任</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（八）借款返还期限</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第二节   有名合同（二）</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一、租赁合同</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（一）概念</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（二）特征</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（三）租赁合同的效力</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1.出租人的主要义务</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2.承租人的主要义务</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3.承租人的转租权</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（四）“买卖不破除租赁”</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（五）租赁合同的解除</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二、房屋租赁合同</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 xml:space="preserve">阅读《最高人民法院关于审理城镇房屋租赁合同纠纷案件具体应用法律若干问题的解释》 </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1.适用范围</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2.效力认定</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3.转租</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4.附合效力</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5.合同解除</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6.同居人的续租权</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7.买卖不破租赁及承租人的优先购买权</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三、融资租赁合同</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四、借用合同</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五、承揽合同</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（一）概念</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（二）特征</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（三）承揽合同的效力</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1.承揽人的主要权利义务</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2.定作人的主要权利义务</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（四）承揽合同中的风险负担</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（五）共同承揽</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六、建筑工程合同</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自己阅读《最高人民法院关于审理建设工程施工合同纠纷案件适用法律问题的解释》</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七、保管合同与仓储合同</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（一）概念</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（二）特征</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（三）保管合同的效力</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1.保管人的主要权利义务</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2.寄存人的主要义务</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（四）体会保管与仓储合同的效力</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八、运输合同</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九、委托合同</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（一）概念</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（二）特征</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（三）委托合同的效力</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1.受托人的主要义务</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2.委托人的主要义务</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（四）委托合同的终止</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十、行纪合同</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（一）概念</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（二）特征</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（三）行纪人的权利义务</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十一、居间合同</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（一）概念</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（二）特征</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【讨论】居间人与行纪人、经纪人的异同</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（三）居间合同的效力</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十二、旅游合同</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 xml:space="preserve">阅读《旅游法》+《最高人民法院关于审理旅游纠纷案件适用法律若干问题的规定 》 </w:t>
      </w:r>
    </w:p>
    <w:p>
      <w:pPr>
        <w:pStyle w:val="11"/>
        <w:keepNext w:val="0"/>
        <w:keepLines w:val="0"/>
        <w:widowControl/>
        <w:suppressLineNumbers w:val="0"/>
        <w:bidi w:val="0"/>
        <w:spacing w:before="156" w:beforeAutospacing="0" w:after="156" w:afterAutospacing="0" w:line="18" w:lineRule="atLeast"/>
        <w:ind w:lef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十三、技术合同</w:t>
      </w:r>
    </w:p>
    <w:p>
      <w:pPr>
        <w:pStyle w:val="11"/>
        <w:keepNext w:val="0"/>
        <w:keepLines w:val="0"/>
        <w:widowControl/>
        <w:suppressLineNumbers w:val="0"/>
        <w:bidi w:val="0"/>
        <w:spacing w:before="156" w:beforeAutospacing="0" w:after="156" w:afterAutospacing="0" w:line="27" w:lineRule="atLeast"/>
        <w:ind w:left="0" w:firstLine="7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【基本法律文件】</w:t>
      </w:r>
    </w:p>
    <w:p>
      <w:pPr>
        <w:pStyle w:val="11"/>
        <w:keepNext w:val="0"/>
        <w:keepLines w:val="0"/>
        <w:widowControl/>
        <w:suppressLineNumbers w:val="0"/>
        <w:bidi w:val="0"/>
        <w:spacing w:before="100" w:beforeAutospacing="0" w:after="100" w:afterAutospacing="0" w:line="18"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1.中华人民共和国民法通则（1986年4月12日第六届全国人民代表大会第四次会议通过 1986年4 月12日中华人民共和国主席令第37号公布 自1987年1月1日起施行）</w:t>
      </w:r>
    </w:p>
    <w:p>
      <w:pPr>
        <w:pStyle w:val="11"/>
        <w:keepNext w:val="0"/>
        <w:keepLines w:val="0"/>
        <w:widowControl/>
        <w:suppressLineNumbers w:val="0"/>
        <w:bidi w:val="0"/>
        <w:spacing w:before="100" w:beforeAutospacing="0" w:after="100" w:afterAutospacing="0" w:line="18"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2.最高人民法院关于贯彻执行《中华人民共和国民法通则》若干问题的意见（试行）（1988年1月26日最高人民法院审判委员会讨论通过 1988年4月2日 发布施行）法（办）发〔1988〕6号</w:t>
      </w:r>
    </w:p>
    <w:p>
      <w:pPr>
        <w:pStyle w:val="11"/>
        <w:keepNext w:val="0"/>
        <w:keepLines w:val="0"/>
        <w:widowControl/>
        <w:suppressLineNumbers w:val="0"/>
        <w:bidi w:val="0"/>
        <w:spacing w:before="100" w:beforeAutospacing="0" w:after="100" w:afterAutospacing="0" w:line="18"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3.中华人民共和国合同法（1999年3月15日第九届全国人民代表大会第二次会议通过 1999年3月 15日中华人民共和国主席令第15号公布 自1999年10月1日起施行）</w:t>
      </w:r>
    </w:p>
    <w:p>
      <w:pPr>
        <w:pStyle w:val="11"/>
        <w:keepNext w:val="0"/>
        <w:keepLines w:val="0"/>
        <w:widowControl/>
        <w:suppressLineNumbers w:val="0"/>
        <w:bidi w:val="0"/>
        <w:spacing w:before="100" w:beforeAutospacing="0" w:after="100" w:afterAutospacing="0" w:line="18"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4.最高人民法院关于适用《中华人民共和国合同法》若干问题的解释（一）（1999年12月1日最高人民法院审判委员会第1090次会议通过 1999年 12月19日公布 自1999年12月29日起施行） 法释〔1999〕19号</w:t>
      </w:r>
    </w:p>
    <w:p>
      <w:pPr>
        <w:pStyle w:val="11"/>
        <w:keepNext w:val="0"/>
        <w:keepLines w:val="0"/>
        <w:widowControl/>
        <w:suppressLineNumbers w:val="0"/>
        <w:bidi w:val="0"/>
        <w:spacing w:before="100" w:beforeAutospacing="0" w:after="100" w:afterAutospacing="0" w:line="18"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5.最高人民法院关于适用《中华人民共和国合同法》若干问题的解释（二）（2009年2月9日最高人民法院审判委员会第1462次会议通过 2009年4月24日公布 自2009年5月13日起施行）法释〔2009〕5号</w:t>
      </w:r>
    </w:p>
    <w:p>
      <w:pPr>
        <w:pStyle w:val="11"/>
        <w:keepNext w:val="0"/>
        <w:keepLines w:val="0"/>
        <w:widowControl/>
        <w:suppressLineNumbers w:val="0"/>
        <w:bidi w:val="0"/>
        <w:spacing w:before="100" w:beforeAutospacing="0" w:after="100" w:afterAutospacing="0" w:line="18"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6.最高人民法院关于审理买卖合同纠纷案件适用法律问题的解释（2012年3月31日最高人民法院审判委员会第1545次会议通过 2012年 5月10日公布 自2012年7月1日起施行） 法释〔2012〕8号</w:t>
      </w:r>
    </w:p>
    <w:p>
      <w:pPr>
        <w:pStyle w:val="11"/>
        <w:keepNext w:val="0"/>
        <w:keepLines w:val="0"/>
        <w:widowControl/>
        <w:suppressLineNumbers w:val="0"/>
        <w:bidi w:val="0"/>
        <w:spacing w:before="100" w:beforeAutospacing="0" w:after="100" w:afterAutospacing="0" w:line="18"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7.最高人民法院关于审理商品房买卖合同纠纷案件适用法律若干问题的解释（2003年3月24日最高人民法院审判委员会第1267次会议通过） 法释 [2003]7 号</w:t>
      </w:r>
    </w:p>
    <w:p>
      <w:pPr>
        <w:pStyle w:val="11"/>
        <w:keepNext w:val="0"/>
        <w:keepLines w:val="0"/>
        <w:widowControl/>
        <w:suppressLineNumbers w:val="0"/>
        <w:bidi w:val="0"/>
        <w:spacing w:before="100" w:beforeAutospacing="0" w:after="100" w:afterAutospacing="0" w:line="18"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8.最高人民法院关于审理建设工程施工合同纠纷案件适用法律问题的解释 （2004年9月29日最高人民法院审判委员会第1327次会议通过 2004年 10月25日公布 自2005年1月1日起施行） 法释〔2004〕14号</w:t>
      </w:r>
    </w:p>
    <w:p>
      <w:pPr>
        <w:pStyle w:val="11"/>
        <w:keepNext w:val="0"/>
        <w:keepLines w:val="0"/>
        <w:widowControl/>
        <w:suppressLineNumbers w:val="0"/>
        <w:bidi w:val="0"/>
        <w:spacing w:before="100" w:beforeAutospacing="0" w:after="100" w:afterAutospacing="0" w:line="18"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9.最高人民法院关于审理城镇房屋租赁合同纠纷案件具体应用法律若干问题的解释（2009年6月22日最高人民法院审判委员会第1469次会议通过 2009年 7月30日公布 自2009年9月1日起施行） 法释〔2009〕11号</w:t>
      </w:r>
    </w:p>
    <w:p>
      <w:pPr>
        <w:pStyle w:val="11"/>
        <w:keepNext w:val="0"/>
        <w:keepLines w:val="0"/>
        <w:widowControl/>
        <w:suppressLineNumbers w:val="0"/>
        <w:bidi w:val="0"/>
        <w:spacing w:before="100" w:beforeAutospacing="0" w:after="100" w:afterAutospacing="0" w:line="18"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10.最高人民法院关于审理旅游纠纷案件适用法律若干问题的规定（2010年9月13日最高人民法院审判委员会第1496次会议通过） 法释 〔2010〕13 号</w:t>
      </w:r>
    </w:p>
    <w:p>
      <w:pPr>
        <w:pStyle w:val="11"/>
        <w:keepNext w:val="0"/>
        <w:keepLines w:val="0"/>
        <w:widowControl/>
        <w:suppressLineNumbers w:val="0"/>
        <w:bidi w:val="0"/>
        <w:spacing w:before="100" w:beforeAutospacing="0" w:after="100" w:afterAutospacing="0" w:line="18"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sz w:val="24"/>
          <w:szCs w:val="24"/>
          <w:u w:val="none"/>
          <w:vertAlign w:val="baseline"/>
        </w:rPr>
        <w:t>11.中华人民共和国担保法（1995年6月30日第八届全国人民代表大会常务委员会第十四次会议通过 1995年6月30日中华人民共和国主席令第50号公布 自1995年10 月1日起施行）</w:t>
      </w:r>
    </w:p>
    <w:p>
      <w:pPr>
        <w:pStyle w:val="11"/>
        <w:keepNext w:val="0"/>
        <w:keepLines w:val="0"/>
        <w:widowControl/>
        <w:suppressLineNumbers w:val="0"/>
        <w:bidi w:val="0"/>
        <w:spacing w:before="100" w:beforeAutospacing="0" w:after="100" w:afterAutospacing="0" w:line="18" w:lineRule="atLeast"/>
      </w:pPr>
      <w:r>
        <w:rPr>
          <w:rFonts w:hint="eastAsia" w:asciiTheme="minorEastAsia" w:hAnsiTheme="minorEastAsia" w:eastAsiaTheme="minorEastAsia" w:cstheme="minorEastAsia"/>
          <w:i w:val="0"/>
          <w:color w:val="000000"/>
          <w:sz w:val="24"/>
          <w:szCs w:val="24"/>
          <w:u w:val="none"/>
          <w:vertAlign w:val="baseline"/>
        </w:rPr>
        <w:t>12.最高人民法院关于适用《中华人民共和国担保法》若干问题的解释（2000年9月29日最高人民法院审判委员会第1133次会议通过 2000年 12月8日公布 自2000年12月13日起施行） 法释〔2000〕44号　　</w:t>
      </w:r>
    </w:p>
    <w:p/>
    <w:p>
      <w:pPr>
        <w:pStyle w:val="4"/>
        <w:jc w:val="center"/>
        <w:rPr>
          <w:rFonts w:hint="eastAsia"/>
          <w:sz w:val="32"/>
          <w:szCs w:val="32"/>
        </w:rPr>
      </w:pPr>
      <w:bookmarkStart w:id="60" w:name="_Toc424824565"/>
    </w:p>
    <w:p>
      <w:pPr>
        <w:pStyle w:val="4"/>
        <w:jc w:val="center"/>
        <w:rPr>
          <w:rFonts w:hint="eastAsia"/>
          <w:sz w:val="32"/>
          <w:szCs w:val="32"/>
        </w:rPr>
      </w:pPr>
    </w:p>
    <w:p>
      <w:pPr>
        <w:pStyle w:val="4"/>
        <w:jc w:val="center"/>
        <w:rPr>
          <w:rFonts w:hint="eastAsia"/>
          <w:sz w:val="32"/>
          <w:szCs w:val="32"/>
        </w:rPr>
      </w:pPr>
    </w:p>
    <w:p>
      <w:pPr>
        <w:pStyle w:val="4"/>
        <w:jc w:val="center"/>
        <w:rPr>
          <w:rFonts w:hint="eastAsia"/>
          <w:sz w:val="32"/>
          <w:szCs w:val="32"/>
        </w:rPr>
      </w:pPr>
    </w:p>
    <w:p>
      <w:pPr>
        <w:pStyle w:val="4"/>
        <w:jc w:val="center"/>
        <w:rPr>
          <w:sz w:val="32"/>
          <w:szCs w:val="32"/>
        </w:rPr>
      </w:pPr>
      <w:r>
        <w:rPr>
          <w:rFonts w:hint="eastAsia"/>
          <w:sz w:val="32"/>
          <w:szCs w:val="32"/>
        </w:rPr>
        <w:t>《会计学》课程大纲及教学进度表</w:t>
      </w:r>
      <w:bookmarkEnd w:id="60"/>
    </w:p>
    <w:p>
      <w:pPr>
        <w:rPr>
          <w:rFonts w:ascii="宋体" w:hAnsi="宋体"/>
          <w:b/>
          <w:szCs w:val="21"/>
        </w:rPr>
      </w:pPr>
    </w:p>
    <w:tbl>
      <w:tblPr>
        <w:tblStyle w:val="17"/>
        <w:tblpPr w:leftFromText="180" w:rightFromText="180" w:vertAnchor="text" w:horzAnchor="page" w:tblpXSpec="center" w:tblpY="222"/>
        <w:tblOverlap w:val="never"/>
        <w:tblW w:w="8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2090"/>
        <w:gridCol w:w="2090"/>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2090"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课程名称</w:t>
            </w:r>
          </w:p>
        </w:tc>
        <w:tc>
          <w:tcPr>
            <w:tcW w:w="2090"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会计学</w:t>
            </w:r>
          </w:p>
        </w:tc>
        <w:tc>
          <w:tcPr>
            <w:tcW w:w="2090"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课程编号</w:t>
            </w:r>
          </w:p>
        </w:tc>
        <w:tc>
          <w:tcPr>
            <w:tcW w:w="2090"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r>
              <w:rPr>
                <w:rFonts w:ascii="宋体" w:hAnsi="宋体"/>
                <w:szCs w:val="21"/>
              </w:rPr>
              <w:t>1460100207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2090"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英文课程名称</w:t>
            </w:r>
          </w:p>
        </w:tc>
        <w:tc>
          <w:tcPr>
            <w:tcW w:w="6270" w:type="dxa"/>
            <w:gridSpan w:val="3"/>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Accounting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2090"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任课教师</w:t>
            </w:r>
          </w:p>
        </w:tc>
        <w:tc>
          <w:tcPr>
            <w:tcW w:w="2090"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王燕祥   陈铃</w:t>
            </w:r>
          </w:p>
        </w:tc>
        <w:tc>
          <w:tcPr>
            <w:tcW w:w="2090"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授课对象</w:t>
            </w:r>
          </w:p>
        </w:tc>
        <w:tc>
          <w:tcPr>
            <w:tcW w:w="2090"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MBA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2090"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周学时/总学时</w:t>
            </w:r>
          </w:p>
        </w:tc>
        <w:tc>
          <w:tcPr>
            <w:tcW w:w="2090"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w:t>
            </w:r>
          </w:p>
        </w:tc>
        <w:tc>
          <w:tcPr>
            <w:tcW w:w="2090"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学分</w:t>
            </w:r>
          </w:p>
        </w:tc>
        <w:tc>
          <w:tcPr>
            <w:tcW w:w="2090"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090"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开课学期</w:t>
            </w:r>
          </w:p>
        </w:tc>
        <w:tc>
          <w:tcPr>
            <w:tcW w:w="2090"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2016-2017-1学期</w:t>
            </w:r>
          </w:p>
        </w:tc>
        <w:tc>
          <w:tcPr>
            <w:tcW w:w="2090"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授课时间</w:t>
            </w:r>
          </w:p>
        </w:tc>
        <w:tc>
          <w:tcPr>
            <w:tcW w:w="2090"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周六上午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2090"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先修课程</w:t>
            </w:r>
          </w:p>
        </w:tc>
        <w:tc>
          <w:tcPr>
            <w:tcW w:w="2090"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p>
        </w:tc>
        <w:tc>
          <w:tcPr>
            <w:tcW w:w="2090"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授课地点</w:t>
            </w:r>
          </w:p>
        </w:tc>
        <w:tc>
          <w:tcPr>
            <w:tcW w:w="2090"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科</w:t>
            </w:r>
            <w:r>
              <w:rPr>
                <w:rFonts w:hint="eastAsia" w:asciiTheme="minorEastAsia" w:hAnsiTheme="minorEastAsia" w:eastAsiaTheme="minorEastAsia" w:cstheme="minorEastAsia"/>
                <w:sz w:val="24"/>
                <w:szCs w:val="24"/>
                <w:lang w:val="en-US" w:eastAsia="zh-CN"/>
              </w:rPr>
              <w:t>A207、B714</w:t>
            </w:r>
          </w:p>
        </w:tc>
      </w:tr>
    </w:tbl>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授课教师联系方式：</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电话：王燕祥 18201216854  陈铃13601218341</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Email：</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"mailto:王燕祥" </w:instrText>
      </w:r>
      <w:r>
        <w:rPr>
          <w:rFonts w:hint="eastAsia" w:asciiTheme="minorEastAsia" w:hAnsiTheme="minorEastAsia" w:eastAsiaTheme="minorEastAsia" w:cstheme="minorEastAsia"/>
          <w:sz w:val="24"/>
          <w:szCs w:val="24"/>
        </w:rPr>
        <w:fldChar w:fldCharType="separate"/>
      </w:r>
      <w:r>
        <w:rPr>
          <w:rStyle w:val="16"/>
          <w:rFonts w:hint="eastAsia" w:asciiTheme="minorEastAsia" w:hAnsiTheme="minorEastAsia" w:eastAsiaTheme="minorEastAsia" w:cstheme="minorEastAsia"/>
          <w:sz w:val="24"/>
          <w:szCs w:val="24"/>
        </w:rPr>
        <w:t>王燕祥</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yanxiangw@cupl.edu.cn 陈铃 lingch@cupl.edu.cn</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辅导、答疑安排：</w:t>
      </w:r>
    </w:p>
    <w:p>
      <w:pPr>
        <w:rPr>
          <w:rFonts w:hint="eastAsia" w:asciiTheme="minorEastAsia" w:hAnsiTheme="minorEastAsia" w:eastAsiaTheme="minorEastAsia" w:cstheme="minorEastAsia"/>
          <w:sz w:val="24"/>
          <w:szCs w:val="24"/>
        </w:rPr>
      </w:pPr>
    </w:p>
    <w:p>
      <w:pPr>
        <w:numPr>
          <w:ilvl w:val="0"/>
          <w:numId w:val="12"/>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课程概述</w:t>
      </w:r>
    </w:p>
    <w:p>
      <w:pPr>
        <w:widowControl/>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会计学是MBA的核心课程。会计工作也是企业管理的重要职能之一。会计是运用专门的方法。它是对于企业生产经营过程中的资金运动进行连续、系统、全面、完整的确认、计量、记录和报告，为企业内外部的信息适用者—企业所有者、债权人、管理者、政府有关管理部门、供应商、客户、员工以及其利益相关方提供财务信息的管理信息系统。会计学课程就是介绍会计的基本概念和基本方法体系的课程。通过学习，可以使学生初步掌握会计的基本概念体系、基本运行原理、基本操作方法，并结合实例，使学生对于所学的专门知识与方法能够比较牢固地掌握与运用。</w:t>
      </w:r>
    </w:p>
    <w:p>
      <w:pPr>
        <w:numPr>
          <w:ilvl w:val="0"/>
          <w:numId w:val="12"/>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课程目标</w:t>
      </w:r>
    </w:p>
    <w:p>
      <w:pPr>
        <w:ind w:firstLine="4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通过本课程的学习，使学术了解和掌握：</w:t>
      </w:r>
    </w:p>
    <w:p>
      <w:pPr>
        <w:pStyle w:val="26"/>
        <w:numPr>
          <w:ilvl w:val="0"/>
          <w:numId w:val="13"/>
        </w:numPr>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会计的概念、会计要素与会计等式、借贷记账方法与会计循环</w:t>
      </w:r>
    </w:p>
    <w:p>
      <w:pPr>
        <w:pStyle w:val="26"/>
        <w:numPr>
          <w:ilvl w:val="0"/>
          <w:numId w:val="13"/>
        </w:numPr>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资产的概念、分类与核算</w:t>
      </w:r>
    </w:p>
    <w:p>
      <w:pPr>
        <w:pStyle w:val="26"/>
        <w:numPr>
          <w:ilvl w:val="0"/>
          <w:numId w:val="13"/>
        </w:numPr>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负债的概念、分类与核算</w:t>
      </w:r>
    </w:p>
    <w:p>
      <w:pPr>
        <w:pStyle w:val="26"/>
        <w:numPr>
          <w:ilvl w:val="0"/>
          <w:numId w:val="13"/>
        </w:numPr>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所有者权益的概念、分类与核算</w:t>
      </w:r>
    </w:p>
    <w:p>
      <w:pPr>
        <w:pStyle w:val="26"/>
        <w:numPr>
          <w:ilvl w:val="0"/>
          <w:numId w:val="13"/>
        </w:numPr>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收入、费用的概念、分类与核算。</w:t>
      </w:r>
    </w:p>
    <w:p>
      <w:pPr>
        <w:pStyle w:val="26"/>
        <w:numPr>
          <w:ilvl w:val="0"/>
          <w:numId w:val="13"/>
        </w:numPr>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利润形成与分配的概念与核算</w:t>
      </w:r>
    </w:p>
    <w:p>
      <w:pPr>
        <w:pStyle w:val="26"/>
        <w:numPr>
          <w:ilvl w:val="0"/>
          <w:numId w:val="13"/>
        </w:numPr>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与企业纳税有关的会计问题</w:t>
      </w:r>
    </w:p>
    <w:p>
      <w:pPr>
        <w:pStyle w:val="26"/>
        <w:numPr>
          <w:ilvl w:val="0"/>
          <w:numId w:val="13"/>
        </w:numPr>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与企业会计相关的法律、法规</w:t>
      </w:r>
    </w:p>
    <w:p>
      <w:pPr>
        <w:numPr>
          <w:ilvl w:val="0"/>
          <w:numId w:val="12"/>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内容提要及学时分配</w:t>
      </w:r>
    </w:p>
    <w:p>
      <w:pPr>
        <w:pStyle w:val="26"/>
        <w:numPr>
          <w:ilvl w:val="0"/>
          <w:numId w:val="14"/>
        </w:numPr>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会计概要、财务会计概念   3课时</w:t>
      </w:r>
    </w:p>
    <w:p>
      <w:pPr>
        <w:pStyle w:val="26"/>
        <w:numPr>
          <w:ilvl w:val="0"/>
          <w:numId w:val="14"/>
        </w:numPr>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与资产负债表、利润表     3课时</w:t>
      </w:r>
    </w:p>
    <w:p>
      <w:pPr>
        <w:pStyle w:val="26"/>
        <w:numPr>
          <w:ilvl w:val="0"/>
          <w:numId w:val="14"/>
        </w:numPr>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会计循环、收入与货币资产、存货与销售成本  3课时</w:t>
      </w:r>
    </w:p>
    <w:p>
      <w:pPr>
        <w:pStyle w:val="26"/>
        <w:numPr>
          <w:ilvl w:val="0"/>
          <w:numId w:val="14"/>
        </w:numPr>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投资与投资性房地产、固定资产与折旧  3课时</w:t>
      </w:r>
    </w:p>
    <w:p>
      <w:pPr>
        <w:pStyle w:val="26"/>
        <w:numPr>
          <w:ilvl w:val="0"/>
          <w:numId w:val="14"/>
        </w:numPr>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无形资产及其他资产、负债  3课时</w:t>
      </w:r>
    </w:p>
    <w:p>
      <w:pPr>
        <w:pStyle w:val="26"/>
        <w:numPr>
          <w:ilvl w:val="0"/>
          <w:numId w:val="14"/>
        </w:numPr>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所有者权益</w:t>
      </w:r>
    </w:p>
    <w:p>
      <w:pPr>
        <w:pStyle w:val="26"/>
        <w:numPr>
          <w:ilvl w:val="0"/>
          <w:numId w:val="14"/>
        </w:numPr>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企业税务及相关的会计问题</w:t>
      </w:r>
    </w:p>
    <w:p>
      <w:pPr>
        <w:pStyle w:val="26"/>
        <w:numPr>
          <w:ilvl w:val="0"/>
          <w:numId w:val="14"/>
        </w:numPr>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有关会计法律、法规介绍</w:t>
      </w:r>
    </w:p>
    <w:p>
      <w:pPr>
        <w:rPr>
          <w:rFonts w:hint="eastAsia" w:asciiTheme="minorEastAsia" w:hAnsiTheme="minorEastAsia" w:eastAsiaTheme="minorEastAsia" w:cstheme="minorEastAsia"/>
          <w:sz w:val="24"/>
          <w:szCs w:val="24"/>
        </w:rPr>
      </w:pPr>
    </w:p>
    <w:p>
      <w:pPr>
        <w:ind w:firstLine="4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本课程共分为</w:t>
      </w:r>
      <w:r>
        <w:rPr>
          <w:rFonts w:hint="eastAsia" w:asciiTheme="minorEastAsia" w:hAnsiTheme="minorEastAsia" w:eastAsiaTheme="minorEastAsia" w:cstheme="minorEastAsia"/>
          <w:color w:val="FF0000"/>
          <w:sz w:val="24"/>
          <w:szCs w:val="24"/>
        </w:rPr>
        <w:t>8</w:t>
      </w:r>
      <w:r>
        <w:rPr>
          <w:rFonts w:hint="eastAsia" w:asciiTheme="minorEastAsia" w:hAnsiTheme="minorEastAsia" w:eastAsiaTheme="minorEastAsia" w:cstheme="minorEastAsia"/>
          <w:sz w:val="24"/>
          <w:szCs w:val="24"/>
        </w:rPr>
        <w:t xml:space="preserve">讲，内容及学时分配如下表。        </w:t>
      </w:r>
    </w:p>
    <w:p>
      <w:pPr>
        <w:ind w:firstLine="405"/>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课程进度表</w:t>
      </w:r>
    </w:p>
    <w:p>
      <w:pPr>
        <w:spacing w:line="480" w:lineRule="auto"/>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rPr>
        <w:t>课程名称</w:t>
      </w:r>
      <w:r>
        <w:rPr>
          <w:rFonts w:hint="eastAsia" w:asciiTheme="minorEastAsia" w:hAnsiTheme="minorEastAsia" w:eastAsiaTheme="minorEastAsia" w:cstheme="minorEastAsia"/>
          <w:b/>
          <w:sz w:val="24"/>
          <w:szCs w:val="24"/>
          <w:u w:val="single"/>
        </w:rPr>
        <w:t xml:space="preserve">     会计学          </w:t>
      </w:r>
      <w:r>
        <w:rPr>
          <w:rFonts w:hint="eastAsia" w:asciiTheme="minorEastAsia" w:hAnsiTheme="minorEastAsia" w:eastAsiaTheme="minorEastAsia" w:cstheme="minorEastAsia"/>
          <w:b/>
          <w:sz w:val="24"/>
          <w:szCs w:val="24"/>
        </w:rPr>
        <w:t>专 业</w:t>
      </w:r>
      <w:r>
        <w:rPr>
          <w:rFonts w:hint="eastAsia" w:asciiTheme="minorEastAsia" w:hAnsiTheme="minorEastAsia" w:eastAsiaTheme="minorEastAsia" w:cstheme="minorEastAsia"/>
          <w:b/>
          <w:sz w:val="24"/>
          <w:szCs w:val="24"/>
          <w:u w:val="single"/>
        </w:rPr>
        <w:t xml:space="preserve">   MBA    </w:t>
      </w:r>
      <w:r>
        <w:rPr>
          <w:rFonts w:hint="eastAsia" w:asciiTheme="minorEastAsia" w:hAnsiTheme="minorEastAsia" w:eastAsiaTheme="minorEastAsia" w:cstheme="minorEastAsia"/>
          <w:b/>
          <w:sz w:val="24"/>
          <w:szCs w:val="24"/>
        </w:rPr>
        <w:t>年 级</w:t>
      </w:r>
      <w:r>
        <w:rPr>
          <w:rFonts w:hint="eastAsia" w:asciiTheme="minorEastAsia" w:hAnsiTheme="minorEastAsia" w:eastAsiaTheme="minorEastAsia" w:cstheme="minorEastAsia"/>
          <w:b/>
          <w:sz w:val="24"/>
          <w:szCs w:val="24"/>
          <w:u w:val="single"/>
        </w:rPr>
        <w:t xml:space="preserve">  2015       </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0"/>
        <w:gridCol w:w="720"/>
        <w:gridCol w:w="1080"/>
        <w:gridCol w:w="1080"/>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1008" w:type="dxa"/>
            <w:tcBorders>
              <w:bottom w:val="single" w:color="auto"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周次</w:t>
            </w:r>
          </w:p>
        </w:tc>
        <w:tc>
          <w:tcPr>
            <w:tcW w:w="3600" w:type="dxa"/>
            <w:tcBorders>
              <w:bottom w:val="single" w:color="auto"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课 程 内 容</w:t>
            </w:r>
          </w:p>
        </w:tc>
        <w:tc>
          <w:tcPr>
            <w:tcW w:w="720" w:type="dxa"/>
            <w:tcBorders>
              <w:bottom w:val="single" w:color="auto"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课时</w:t>
            </w:r>
          </w:p>
        </w:tc>
        <w:tc>
          <w:tcPr>
            <w:tcW w:w="1080" w:type="dxa"/>
            <w:tcBorders>
              <w:bottom w:val="single" w:color="auto" w:sz="4" w:space="0"/>
            </w:tcBorders>
            <w:vAlign w:val="center"/>
          </w:tcPr>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授课人</w:t>
            </w:r>
          </w:p>
        </w:tc>
        <w:tc>
          <w:tcPr>
            <w:tcW w:w="1080" w:type="dxa"/>
            <w:tcBorders>
              <w:bottom w:val="single" w:color="auto"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职 称</w:t>
            </w:r>
          </w:p>
        </w:tc>
        <w:tc>
          <w:tcPr>
            <w:tcW w:w="1034" w:type="dxa"/>
            <w:tcBorders>
              <w:bottom w:val="single" w:color="auto"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08"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第1次</w:t>
            </w:r>
          </w:p>
        </w:tc>
        <w:tc>
          <w:tcPr>
            <w:tcW w:w="360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财务报告解读与分析的理论基础</w:t>
            </w:r>
          </w:p>
        </w:tc>
        <w:tc>
          <w:tcPr>
            <w:tcW w:w="720"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080"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张美玲</w:t>
            </w:r>
          </w:p>
        </w:tc>
        <w:tc>
          <w:tcPr>
            <w:tcW w:w="108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副教授</w:t>
            </w:r>
          </w:p>
        </w:tc>
        <w:tc>
          <w:tcPr>
            <w:tcW w:w="1034" w:type="dxa"/>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08"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第2次</w:t>
            </w:r>
          </w:p>
        </w:tc>
        <w:tc>
          <w:tcPr>
            <w:tcW w:w="360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资产负债表的解读与分析</w:t>
            </w:r>
          </w:p>
        </w:tc>
        <w:tc>
          <w:tcPr>
            <w:tcW w:w="720"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08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张美玲</w:t>
            </w:r>
          </w:p>
        </w:tc>
        <w:tc>
          <w:tcPr>
            <w:tcW w:w="108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副教授</w:t>
            </w:r>
          </w:p>
        </w:tc>
        <w:tc>
          <w:tcPr>
            <w:tcW w:w="1034" w:type="dxa"/>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08"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第3次</w:t>
            </w:r>
          </w:p>
        </w:tc>
        <w:tc>
          <w:tcPr>
            <w:tcW w:w="360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资产负债表的解读与分析</w:t>
            </w:r>
          </w:p>
        </w:tc>
        <w:tc>
          <w:tcPr>
            <w:tcW w:w="720"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08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张美玲</w:t>
            </w:r>
          </w:p>
        </w:tc>
        <w:tc>
          <w:tcPr>
            <w:tcW w:w="108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副教授</w:t>
            </w:r>
          </w:p>
        </w:tc>
        <w:tc>
          <w:tcPr>
            <w:tcW w:w="1034" w:type="dxa"/>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08"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第4次</w:t>
            </w:r>
          </w:p>
        </w:tc>
        <w:tc>
          <w:tcPr>
            <w:tcW w:w="360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利润表的解读与分析</w:t>
            </w:r>
          </w:p>
        </w:tc>
        <w:tc>
          <w:tcPr>
            <w:tcW w:w="720"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08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张美玲</w:t>
            </w:r>
          </w:p>
        </w:tc>
        <w:tc>
          <w:tcPr>
            <w:tcW w:w="108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副教授</w:t>
            </w:r>
          </w:p>
        </w:tc>
        <w:tc>
          <w:tcPr>
            <w:tcW w:w="1034" w:type="dxa"/>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08"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第5次</w:t>
            </w:r>
          </w:p>
        </w:tc>
        <w:tc>
          <w:tcPr>
            <w:tcW w:w="360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所有者权益变动表的解读与分析</w:t>
            </w:r>
          </w:p>
        </w:tc>
        <w:tc>
          <w:tcPr>
            <w:tcW w:w="720"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08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张美玲</w:t>
            </w:r>
          </w:p>
        </w:tc>
        <w:tc>
          <w:tcPr>
            <w:tcW w:w="108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副教授</w:t>
            </w:r>
          </w:p>
        </w:tc>
        <w:tc>
          <w:tcPr>
            <w:tcW w:w="1034" w:type="dxa"/>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08"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第6次</w:t>
            </w:r>
          </w:p>
        </w:tc>
        <w:tc>
          <w:tcPr>
            <w:tcW w:w="360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现金流量表的解读与分析</w:t>
            </w:r>
          </w:p>
        </w:tc>
        <w:tc>
          <w:tcPr>
            <w:tcW w:w="720"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08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张美玲</w:t>
            </w:r>
          </w:p>
        </w:tc>
        <w:tc>
          <w:tcPr>
            <w:tcW w:w="108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副教授</w:t>
            </w:r>
          </w:p>
        </w:tc>
        <w:tc>
          <w:tcPr>
            <w:tcW w:w="1034" w:type="dxa"/>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08"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第7次</w:t>
            </w:r>
          </w:p>
        </w:tc>
        <w:tc>
          <w:tcPr>
            <w:tcW w:w="360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合并报表的解读与分析</w:t>
            </w:r>
          </w:p>
        </w:tc>
        <w:tc>
          <w:tcPr>
            <w:tcW w:w="720"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08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张美玲</w:t>
            </w:r>
          </w:p>
        </w:tc>
        <w:tc>
          <w:tcPr>
            <w:tcW w:w="108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副教授</w:t>
            </w:r>
          </w:p>
        </w:tc>
        <w:tc>
          <w:tcPr>
            <w:tcW w:w="1034" w:type="dxa"/>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08"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第8次</w:t>
            </w:r>
          </w:p>
        </w:tc>
        <w:tc>
          <w:tcPr>
            <w:tcW w:w="360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财务报告其他重要信息的解读与分析</w:t>
            </w:r>
          </w:p>
        </w:tc>
        <w:tc>
          <w:tcPr>
            <w:tcW w:w="720"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08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张美玲</w:t>
            </w:r>
          </w:p>
        </w:tc>
        <w:tc>
          <w:tcPr>
            <w:tcW w:w="108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副教授</w:t>
            </w:r>
          </w:p>
        </w:tc>
        <w:tc>
          <w:tcPr>
            <w:tcW w:w="1034" w:type="dxa"/>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08"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第9次</w:t>
            </w:r>
          </w:p>
        </w:tc>
        <w:tc>
          <w:tcPr>
            <w:tcW w:w="360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财务报告的综合分析方法</w:t>
            </w:r>
          </w:p>
        </w:tc>
        <w:tc>
          <w:tcPr>
            <w:tcW w:w="720"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08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张美玲</w:t>
            </w:r>
          </w:p>
        </w:tc>
        <w:tc>
          <w:tcPr>
            <w:tcW w:w="108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副教授</w:t>
            </w:r>
          </w:p>
        </w:tc>
        <w:tc>
          <w:tcPr>
            <w:tcW w:w="1034" w:type="dxa"/>
            <w:vAlign w:val="top"/>
          </w:tcPr>
          <w:p>
            <w:pPr>
              <w:jc w:val="center"/>
              <w:rPr>
                <w:rFonts w:hint="eastAsia" w:asciiTheme="minorEastAsia" w:hAnsiTheme="minorEastAsia" w:eastAsiaTheme="minorEastAsia" w:cstheme="minorEastAsia"/>
                <w:sz w:val="24"/>
                <w:szCs w:val="24"/>
              </w:rPr>
            </w:pPr>
          </w:p>
        </w:tc>
      </w:tr>
    </w:tbl>
    <w:p>
      <w:pPr>
        <w:pStyle w:val="4"/>
        <w:jc w:val="center"/>
        <w:rPr>
          <w:rFonts w:hint="eastAsia"/>
          <w:sz w:val="32"/>
          <w:szCs w:val="32"/>
        </w:rPr>
      </w:pPr>
    </w:p>
    <w:p>
      <w:pPr>
        <w:pStyle w:val="4"/>
        <w:jc w:val="center"/>
        <w:rPr>
          <w:rFonts w:hint="eastAsia"/>
          <w:sz w:val="32"/>
          <w:szCs w:val="32"/>
        </w:rPr>
      </w:pPr>
    </w:p>
    <w:p>
      <w:pPr>
        <w:pStyle w:val="4"/>
        <w:jc w:val="center"/>
        <w:rPr>
          <w:rFonts w:hint="eastAsia"/>
          <w:sz w:val="32"/>
          <w:szCs w:val="32"/>
        </w:rPr>
      </w:pPr>
    </w:p>
    <w:p>
      <w:pPr>
        <w:pStyle w:val="4"/>
        <w:jc w:val="center"/>
        <w:rPr>
          <w:rFonts w:hint="eastAsia"/>
          <w:sz w:val="32"/>
          <w:szCs w:val="32"/>
        </w:rPr>
      </w:pPr>
    </w:p>
    <w:p>
      <w:pPr>
        <w:pStyle w:val="4"/>
        <w:jc w:val="center"/>
        <w:rPr>
          <w:sz w:val="32"/>
          <w:szCs w:val="32"/>
        </w:rPr>
      </w:pPr>
      <w:r>
        <w:rPr>
          <w:rFonts w:hint="eastAsia"/>
          <w:sz w:val="32"/>
          <w:szCs w:val="32"/>
        </w:rPr>
        <w:t>《会计</w:t>
      </w:r>
      <w:r>
        <w:rPr>
          <w:rFonts w:hint="eastAsia"/>
          <w:sz w:val="32"/>
          <w:szCs w:val="32"/>
          <w:lang w:eastAsia="zh-CN"/>
        </w:rPr>
        <w:t>学</w:t>
      </w:r>
      <w:r>
        <w:rPr>
          <w:rFonts w:hint="eastAsia"/>
          <w:sz w:val="32"/>
          <w:szCs w:val="32"/>
        </w:rPr>
        <w:t>》课程大纲及教学进度表</w:t>
      </w:r>
    </w:p>
    <w:tbl>
      <w:tblPr>
        <w:tblStyle w:val="17"/>
        <w:tblpPr w:leftFromText="180" w:rightFromText="180" w:vertAnchor="text" w:horzAnchor="page" w:tblpXSpec="center" w:tblpY="222"/>
        <w:tblOverlap w:val="never"/>
        <w:tblW w:w="8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371"/>
        <w:gridCol w:w="1598"/>
        <w:gridCol w:w="2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1809"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课程名称</w:t>
            </w:r>
          </w:p>
        </w:tc>
        <w:tc>
          <w:tcPr>
            <w:tcW w:w="237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会计学</w:t>
            </w:r>
          </w:p>
        </w:tc>
        <w:tc>
          <w:tcPr>
            <w:tcW w:w="1598"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课程编号</w:t>
            </w:r>
          </w:p>
        </w:tc>
        <w:tc>
          <w:tcPr>
            <w:tcW w:w="2582"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1460100207-1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1809"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英文课程名称</w:t>
            </w:r>
          </w:p>
        </w:tc>
        <w:tc>
          <w:tcPr>
            <w:tcW w:w="6551" w:type="dxa"/>
            <w:gridSpan w:val="3"/>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Accounting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1809"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任课教师</w:t>
            </w:r>
          </w:p>
        </w:tc>
        <w:tc>
          <w:tcPr>
            <w:tcW w:w="237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张美玲</w:t>
            </w:r>
          </w:p>
        </w:tc>
        <w:tc>
          <w:tcPr>
            <w:tcW w:w="1598"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授课对象</w:t>
            </w:r>
          </w:p>
        </w:tc>
        <w:tc>
          <w:tcPr>
            <w:tcW w:w="2582"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MBA学员（F、C班）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1809"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周学时/总学时</w:t>
            </w:r>
          </w:p>
        </w:tc>
        <w:tc>
          <w:tcPr>
            <w:tcW w:w="237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w:t>
            </w:r>
          </w:p>
        </w:tc>
        <w:tc>
          <w:tcPr>
            <w:tcW w:w="1598"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学分</w:t>
            </w:r>
          </w:p>
        </w:tc>
        <w:tc>
          <w:tcPr>
            <w:tcW w:w="2582"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1809"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开课学期</w:t>
            </w:r>
          </w:p>
        </w:tc>
        <w:tc>
          <w:tcPr>
            <w:tcW w:w="2371"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2016</w:t>
            </w:r>
            <w:r>
              <w:rPr>
                <w:rFonts w:hint="eastAsia" w:asciiTheme="minorEastAsia" w:hAnsiTheme="minorEastAsia" w:eastAsiaTheme="minorEastAsia" w:cstheme="minorEastAsia"/>
                <w:sz w:val="24"/>
                <w:szCs w:val="24"/>
                <w:lang w:val="en-US" w:eastAsia="zh-CN"/>
              </w:rPr>
              <w:t>-2017-1学期</w:t>
            </w:r>
          </w:p>
        </w:tc>
        <w:tc>
          <w:tcPr>
            <w:tcW w:w="1598"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授课时间</w:t>
            </w:r>
          </w:p>
        </w:tc>
        <w:tc>
          <w:tcPr>
            <w:tcW w:w="2582"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第2～10周（8:30-12:00）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1809"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先修课程</w:t>
            </w:r>
          </w:p>
        </w:tc>
        <w:tc>
          <w:tcPr>
            <w:tcW w:w="2371" w:type="dxa"/>
          </w:tcPr>
          <w:p>
            <w:pPr>
              <w:rPr>
                <w:rFonts w:hint="eastAsia" w:asciiTheme="minorEastAsia" w:hAnsiTheme="minorEastAsia" w:eastAsiaTheme="minorEastAsia" w:cstheme="minorEastAsia"/>
                <w:sz w:val="24"/>
                <w:szCs w:val="24"/>
              </w:rPr>
            </w:pPr>
          </w:p>
        </w:tc>
        <w:tc>
          <w:tcPr>
            <w:tcW w:w="1598"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授课地点</w:t>
            </w:r>
          </w:p>
        </w:tc>
        <w:tc>
          <w:tcPr>
            <w:tcW w:w="2582"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学院路</w:t>
            </w:r>
          </w:p>
        </w:tc>
      </w:tr>
    </w:tbl>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授课教师联系方式：</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电话：13520327698</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Email：bj-mlzhang@sohu.com</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辅导、答疑安排：</w:t>
      </w:r>
    </w:p>
    <w:p>
      <w:pPr>
        <w:rPr>
          <w:rFonts w:hint="eastAsia" w:asciiTheme="minorEastAsia" w:hAnsiTheme="minorEastAsia" w:eastAsiaTheme="minorEastAsia" w:cstheme="minorEastAsia"/>
          <w:sz w:val="24"/>
          <w:szCs w:val="24"/>
        </w:rPr>
      </w:pPr>
    </w:p>
    <w:p>
      <w:pPr>
        <w:numPr>
          <w:ilvl w:val="0"/>
          <w:numId w:val="0"/>
        </w:numPr>
        <w:ind w:left="360" w:left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一、</w:t>
      </w:r>
      <w:r>
        <w:rPr>
          <w:rFonts w:hint="eastAsia" w:asciiTheme="minorEastAsia" w:hAnsiTheme="minorEastAsia" w:eastAsiaTheme="minorEastAsia" w:cstheme="minorEastAsia"/>
          <w:b/>
          <w:sz w:val="24"/>
          <w:szCs w:val="24"/>
        </w:rPr>
        <w:t>课程概述</w:t>
      </w:r>
    </w:p>
    <w:p>
      <w:pPr>
        <w:ind w:firstLine="42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计学》是MBA专业核心课程之一。是以研究财务活动和成本资料的收集、分类、综合、分析和解释的基础上形成协助决策的信息系统，以有效地经营管理的一门应用学科，可以说它是社会学科的组成部分，也是一门重要的管理学科。会计学的研究对象是资金的运动。</w:t>
      </w:r>
    </w:p>
    <w:p>
      <w:pPr>
        <w:ind w:firstLine="42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二、课程目标</w:t>
      </w:r>
    </w:p>
    <w:p>
      <w:pPr>
        <w:spacing w:line="240" w:lineRule="atLeast"/>
        <w:ind w:right="69" w:rightChars="33" w:firstLine="42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通过《会计学》课程的学习，了解会计信息生成过程中所采用的各种确认、计量、报告的方法，看懂财报，做好管理。为进一步学习管理类各专业课程（如财务管理等）打下坚实的基础。</w:t>
      </w:r>
    </w:p>
    <w:p>
      <w:pPr>
        <w:ind w:firstLine="42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三、内容提要及学时分配</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本课程共分为9讲，内容及学时分配如下表。</w:t>
      </w:r>
    </w:p>
    <w:p>
      <w:pPr>
        <w:jc w:val="center"/>
        <w:rPr>
          <w:rFonts w:hint="eastAsia" w:asciiTheme="minorEastAsia" w:hAnsiTheme="minorEastAsia" w:eastAsiaTheme="minorEastAsia" w:cstheme="minorEastAsia"/>
          <w:b/>
          <w:bCs/>
          <w:sz w:val="24"/>
          <w:szCs w:val="24"/>
        </w:rPr>
      </w:pPr>
    </w:p>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课程进度表</w:t>
      </w:r>
    </w:p>
    <w:p>
      <w:pPr>
        <w:spacing w:line="480" w:lineRule="auto"/>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rPr>
        <w:t>课程名称</w:t>
      </w:r>
      <w:r>
        <w:rPr>
          <w:rFonts w:hint="eastAsia" w:asciiTheme="minorEastAsia" w:hAnsiTheme="minorEastAsia" w:eastAsiaTheme="minorEastAsia" w:cstheme="minorEastAsia"/>
          <w:b/>
          <w:sz w:val="24"/>
          <w:szCs w:val="24"/>
          <w:u w:val="single"/>
        </w:rPr>
        <w:t xml:space="preserve">     会计学          </w:t>
      </w:r>
      <w:r>
        <w:rPr>
          <w:rFonts w:hint="eastAsia" w:asciiTheme="minorEastAsia" w:hAnsiTheme="minorEastAsia" w:eastAsiaTheme="minorEastAsia" w:cstheme="minorEastAsia"/>
          <w:b/>
          <w:sz w:val="24"/>
          <w:szCs w:val="24"/>
        </w:rPr>
        <w:t>专 业</w:t>
      </w:r>
      <w:r>
        <w:rPr>
          <w:rFonts w:hint="eastAsia" w:asciiTheme="minorEastAsia" w:hAnsiTheme="minorEastAsia" w:eastAsiaTheme="minorEastAsia" w:cstheme="minorEastAsia"/>
          <w:b/>
          <w:sz w:val="24"/>
          <w:szCs w:val="24"/>
          <w:u w:val="single"/>
        </w:rPr>
        <w:t xml:space="preserve">   MBA    </w:t>
      </w:r>
      <w:r>
        <w:rPr>
          <w:rFonts w:hint="eastAsia" w:asciiTheme="minorEastAsia" w:hAnsiTheme="minorEastAsia" w:eastAsiaTheme="minorEastAsia" w:cstheme="minorEastAsia"/>
          <w:b/>
          <w:sz w:val="24"/>
          <w:szCs w:val="24"/>
        </w:rPr>
        <w:t>年 级</w:t>
      </w:r>
      <w:r>
        <w:rPr>
          <w:rFonts w:hint="eastAsia" w:asciiTheme="minorEastAsia" w:hAnsiTheme="minorEastAsia" w:eastAsiaTheme="minorEastAsia" w:cstheme="minorEastAsia"/>
          <w:b/>
          <w:sz w:val="24"/>
          <w:szCs w:val="24"/>
          <w:u w:val="single"/>
        </w:rPr>
        <w:t xml:space="preserve">  2016       </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969"/>
        <w:gridCol w:w="709"/>
        <w:gridCol w:w="992"/>
        <w:gridCol w:w="992"/>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59" w:type="dxa"/>
            <w:tcBorders>
              <w:bottom w:val="single" w:color="auto"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周次</w:t>
            </w:r>
          </w:p>
        </w:tc>
        <w:tc>
          <w:tcPr>
            <w:tcW w:w="3969" w:type="dxa"/>
            <w:tcBorders>
              <w:bottom w:val="single" w:color="auto"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课 程 内 容</w:t>
            </w:r>
          </w:p>
        </w:tc>
        <w:tc>
          <w:tcPr>
            <w:tcW w:w="709" w:type="dxa"/>
            <w:tcBorders>
              <w:bottom w:val="single" w:color="auto"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课时</w:t>
            </w:r>
          </w:p>
        </w:tc>
        <w:tc>
          <w:tcPr>
            <w:tcW w:w="992" w:type="dxa"/>
            <w:tcBorders>
              <w:bottom w:val="single" w:color="auto" w:sz="4" w:space="0"/>
            </w:tcBorders>
            <w:vAlign w:val="center"/>
          </w:tcPr>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授课人</w:t>
            </w:r>
          </w:p>
        </w:tc>
        <w:tc>
          <w:tcPr>
            <w:tcW w:w="992" w:type="dxa"/>
            <w:tcBorders>
              <w:bottom w:val="single" w:color="auto"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职 称</w:t>
            </w:r>
          </w:p>
        </w:tc>
        <w:tc>
          <w:tcPr>
            <w:tcW w:w="901" w:type="dxa"/>
            <w:tcBorders>
              <w:bottom w:val="single" w:color="auto"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59"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第1讲</w:t>
            </w:r>
          </w:p>
        </w:tc>
        <w:tc>
          <w:tcPr>
            <w:tcW w:w="3969"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会计理论与方法概述</w:t>
            </w:r>
          </w:p>
        </w:tc>
        <w:tc>
          <w:tcPr>
            <w:tcW w:w="709"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992"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张美玲</w:t>
            </w:r>
          </w:p>
        </w:tc>
        <w:tc>
          <w:tcPr>
            <w:tcW w:w="992"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副教授</w:t>
            </w:r>
          </w:p>
        </w:tc>
        <w:tc>
          <w:tcPr>
            <w:tcW w:w="901" w:type="dxa"/>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59"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第2讲</w:t>
            </w:r>
          </w:p>
        </w:tc>
        <w:tc>
          <w:tcPr>
            <w:tcW w:w="3969"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财务报表分析基础</w:t>
            </w:r>
          </w:p>
        </w:tc>
        <w:tc>
          <w:tcPr>
            <w:tcW w:w="709"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992"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张美玲</w:t>
            </w:r>
          </w:p>
        </w:tc>
        <w:tc>
          <w:tcPr>
            <w:tcW w:w="992"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副教授</w:t>
            </w:r>
          </w:p>
        </w:tc>
        <w:tc>
          <w:tcPr>
            <w:tcW w:w="901" w:type="dxa"/>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59"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第3讲</w:t>
            </w:r>
          </w:p>
        </w:tc>
        <w:tc>
          <w:tcPr>
            <w:tcW w:w="3969"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资产质量分析</w:t>
            </w:r>
          </w:p>
        </w:tc>
        <w:tc>
          <w:tcPr>
            <w:tcW w:w="709"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992"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张美玲</w:t>
            </w:r>
          </w:p>
        </w:tc>
        <w:tc>
          <w:tcPr>
            <w:tcW w:w="992"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副教授</w:t>
            </w:r>
          </w:p>
        </w:tc>
        <w:tc>
          <w:tcPr>
            <w:tcW w:w="901" w:type="dxa"/>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59"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第4讲</w:t>
            </w:r>
          </w:p>
        </w:tc>
        <w:tc>
          <w:tcPr>
            <w:tcW w:w="3969"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资本结构质量分析</w:t>
            </w:r>
          </w:p>
        </w:tc>
        <w:tc>
          <w:tcPr>
            <w:tcW w:w="709"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992"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张美玲</w:t>
            </w:r>
          </w:p>
        </w:tc>
        <w:tc>
          <w:tcPr>
            <w:tcW w:w="992"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副教授</w:t>
            </w:r>
          </w:p>
        </w:tc>
        <w:tc>
          <w:tcPr>
            <w:tcW w:w="901" w:type="dxa"/>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59"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第5讲</w:t>
            </w:r>
          </w:p>
        </w:tc>
        <w:tc>
          <w:tcPr>
            <w:tcW w:w="3969"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利润质量与所有者权益变动表分析</w:t>
            </w:r>
          </w:p>
        </w:tc>
        <w:tc>
          <w:tcPr>
            <w:tcW w:w="709"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992"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张美玲</w:t>
            </w:r>
          </w:p>
        </w:tc>
        <w:tc>
          <w:tcPr>
            <w:tcW w:w="992"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副教授</w:t>
            </w:r>
          </w:p>
        </w:tc>
        <w:tc>
          <w:tcPr>
            <w:tcW w:w="901" w:type="dxa"/>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59"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第6讲</w:t>
            </w:r>
          </w:p>
        </w:tc>
        <w:tc>
          <w:tcPr>
            <w:tcW w:w="3969"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现金流量质量分析</w:t>
            </w:r>
          </w:p>
        </w:tc>
        <w:tc>
          <w:tcPr>
            <w:tcW w:w="709"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992"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张美玲</w:t>
            </w:r>
          </w:p>
        </w:tc>
        <w:tc>
          <w:tcPr>
            <w:tcW w:w="992"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副教授</w:t>
            </w:r>
          </w:p>
        </w:tc>
        <w:tc>
          <w:tcPr>
            <w:tcW w:w="901" w:type="dxa"/>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59"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第7讲</w:t>
            </w:r>
          </w:p>
        </w:tc>
        <w:tc>
          <w:tcPr>
            <w:tcW w:w="3969"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合并报表分析</w:t>
            </w:r>
          </w:p>
        </w:tc>
        <w:tc>
          <w:tcPr>
            <w:tcW w:w="709"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992"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张美玲</w:t>
            </w:r>
          </w:p>
        </w:tc>
        <w:tc>
          <w:tcPr>
            <w:tcW w:w="992"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副教授</w:t>
            </w:r>
          </w:p>
        </w:tc>
        <w:tc>
          <w:tcPr>
            <w:tcW w:w="901" w:type="dxa"/>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59"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第8讲</w:t>
            </w:r>
          </w:p>
        </w:tc>
        <w:tc>
          <w:tcPr>
            <w:tcW w:w="3969"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财务报告其他重要信息分析</w:t>
            </w:r>
          </w:p>
        </w:tc>
        <w:tc>
          <w:tcPr>
            <w:tcW w:w="709"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992"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张美玲</w:t>
            </w:r>
          </w:p>
        </w:tc>
        <w:tc>
          <w:tcPr>
            <w:tcW w:w="992"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副教授</w:t>
            </w:r>
          </w:p>
        </w:tc>
        <w:tc>
          <w:tcPr>
            <w:tcW w:w="901" w:type="dxa"/>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59"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第9讲</w:t>
            </w:r>
          </w:p>
        </w:tc>
        <w:tc>
          <w:tcPr>
            <w:tcW w:w="3969"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财务报告的综合分析方法</w:t>
            </w:r>
          </w:p>
        </w:tc>
        <w:tc>
          <w:tcPr>
            <w:tcW w:w="709"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992"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张美玲</w:t>
            </w:r>
          </w:p>
        </w:tc>
        <w:tc>
          <w:tcPr>
            <w:tcW w:w="992"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副教授</w:t>
            </w:r>
          </w:p>
        </w:tc>
        <w:tc>
          <w:tcPr>
            <w:tcW w:w="901" w:type="dxa"/>
          </w:tcPr>
          <w:p>
            <w:pPr>
              <w:jc w:val="center"/>
              <w:rPr>
                <w:rFonts w:hint="eastAsia" w:asciiTheme="minorEastAsia" w:hAnsiTheme="minorEastAsia" w:eastAsiaTheme="minorEastAsia" w:cstheme="minorEastAsia"/>
                <w:sz w:val="24"/>
                <w:szCs w:val="24"/>
              </w:rPr>
            </w:pPr>
          </w:p>
        </w:tc>
      </w:tr>
    </w:tbl>
    <w:p>
      <w:pPr>
        <w:ind w:firstLine="420" w:firstLineChars="200"/>
        <w:rPr>
          <w:rFonts w:hint="eastAsia" w:asciiTheme="minorEastAsia" w:hAnsiTheme="minorEastAsia" w:eastAsiaTheme="minorEastAsia" w:cstheme="minorEastAsia"/>
          <w:sz w:val="24"/>
          <w:szCs w:val="24"/>
        </w:rPr>
      </w:pPr>
    </w:p>
    <w:p>
      <w:pPr>
        <w:ind w:firstLine="42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四、教学方式</w:t>
      </w:r>
    </w:p>
    <w:p>
      <w:pPr>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根据MBA学习特点安排教学内容，教学方式上课堂讲授与案例讨论相结合：对于基础理论和基本方法，主要采用课堂讲授；对于报表解读与分析部分，采用讲授与案例讨论相结合的方式。</w:t>
      </w:r>
    </w:p>
    <w:p>
      <w:pPr>
        <w:ind w:firstLine="42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五、教学过程中IT工具等技术手段的应用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rPr>
        <w:t xml:space="preserve">    </w:t>
      </w:r>
      <w:r>
        <w:rPr>
          <w:rFonts w:hint="eastAsia" w:asciiTheme="minorEastAsia" w:hAnsiTheme="minorEastAsia" w:eastAsiaTheme="minorEastAsia" w:cstheme="minorEastAsia"/>
          <w:sz w:val="24"/>
          <w:szCs w:val="24"/>
        </w:rPr>
        <w:t>在会计学授课过程中，借助多媒体教学手段，增加课堂容量；利用网络查找相关会计法规及上市公司年报资料，对真实财务报表进行分析。</w:t>
      </w:r>
    </w:p>
    <w:p>
      <w:pPr>
        <w:ind w:firstLine="42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六、教材</w:t>
      </w:r>
    </w:p>
    <w:p>
      <w:p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color w:val="FF0000"/>
          <w:sz w:val="24"/>
          <w:szCs w:val="24"/>
        </w:rPr>
        <w:t xml:space="preserve">    </w:t>
      </w:r>
      <w:r>
        <w:rPr>
          <w:rFonts w:hint="eastAsia" w:asciiTheme="minorEastAsia" w:hAnsiTheme="minorEastAsia" w:eastAsiaTheme="minorEastAsia" w:cstheme="minorEastAsia"/>
          <w:bCs/>
          <w:sz w:val="24"/>
          <w:szCs w:val="24"/>
        </w:rPr>
        <w:t>张新民,钱爱民.《财务报表分析》.中国人民大学出版社.第三版2014</w:t>
      </w:r>
    </w:p>
    <w:p>
      <w:pPr>
        <w:ind w:firstLine="42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七、参考书目</w:t>
      </w:r>
    </w:p>
    <w:p>
      <w:pPr>
        <w:numPr>
          <w:ilvl w:val="0"/>
          <w:numId w:val="15"/>
        </w:num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周华.《会计学》.中国人民大学出版社.2011.6</w:t>
      </w:r>
    </w:p>
    <w:p>
      <w:pPr>
        <w:numPr>
          <w:ilvl w:val="0"/>
          <w:numId w:val="15"/>
        </w:num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《中华人民共和国会计法》1999.10.31</w:t>
      </w:r>
    </w:p>
    <w:p>
      <w:pPr>
        <w:numPr>
          <w:ilvl w:val="0"/>
          <w:numId w:val="15"/>
        </w:num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《企业财务会计报告条例》2000 </w:t>
      </w:r>
    </w:p>
    <w:p>
      <w:pPr>
        <w:numPr>
          <w:ilvl w:val="0"/>
          <w:numId w:val="15"/>
        </w:num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中华人民共和国财政部.《企业会计准则》2014</w:t>
      </w:r>
    </w:p>
    <w:p>
      <w:pPr>
        <w:numPr>
          <w:ilvl w:val="0"/>
          <w:numId w:val="15"/>
        </w:num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中华人民共和国财政部.《企业会计准则——应用指南》2014</w:t>
      </w:r>
    </w:p>
    <w:p>
      <w:pPr>
        <w:numPr>
          <w:ilvl w:val="0"/>
          <w:numId w:val="15"/>
        </w:numP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中华人民共和国财政部.《企业会计准则讲解》2014</w:t>
      </w:r>
    </w:p>
    <w:p>
      <w:pPr>
        <w:ind w:firstLine="42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八、教学辅助材料，如CD、录影等</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rPr>
        <w:t xml:space="preserve">   </w:t>
      </w:r>
      <w:r>
        <w:rPr>
          <w:rFonts w:hint="eastAsia" w:asciiTheme="minorEastAsia" w:hAnsiTheme="minorEastAsia" w:eastAsiaTheme="minorEastAsia" w:cstheme="minorEastAsia"/>
          <w:sz w:val="24"/>
          <w:szCs w:val="24"/>
        </w:rPr>
        <w:t xml:space="preserve"> 《非财务人员财务管理》视频</w:t>
      </w:r>
    </w:p>
    <w:p>
      <w:pPr>
        <w:ind w:firstLine="42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九、课程学习要求及课堂纪律规范</w:t>
      </w:r>
    </w:p>
    <w:p>
      <w:pPr>
        <w:ind w:firstLine="42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希望学员务必做好课前功课：充分阅读理解教材、案例及法律法规的相关内容，积极参与课堂讨论。</w:t>
      </w:r>
    </w:p>
    <w:p>
      <w:pPr>
        <w:ind w:firstLine="42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十、学生成绩评定办法</w:t>
      </w:r>
      <w:r>
        <w:rPr>
          <w:rFonts w:hint="eastAsia" w:asciiTheme="minorEastAsia" w:hAnsiTheme="minorEastAsia" w:eastAsiaTheme="minorEastAsia" w:cstheme="minorEastAsia"/>
          <w:sz w:val="24"/>
          <w:szCs w:val="24"/>
        </w:rPr>
        <w:t>（需详细说明评估学生学习效果的方法，各部分的百分比）</w:t>
      </w:r>
    </w:p>
    <w:p>
      <w:pPr>
        <w:ind w:firstLine="315"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rPr>
        <w:t xml:space="preserve"> </w:t>
      </w:r>
      <w:r>
        <w:rPr>
          <w:rFonts w:hint="eastAsia" w:asciiTheme="minorEastAsia" w:hAnsiTheme="minorEastAsia" w:eastAsiaTheme="minorEastAsia" w:cstheme="minorEastAsia"/>
          <w:sz w:val="24"/>
          <w:szCs w:val="24"/>
        </w:rPr>
        <w:t>1．出满勤并主动参与教学过程，每位学员至少作一次有深度思考的案例讨论发言 20%</w:t>
      </w:r>
    </w:p>
    <w:p>
      <w:pPr>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2．及时提交作业，包括课堂测试和小组分析报告20%</w:t>
      </w:r>
    </w:p>
    <w:p>
      <w:pPr>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3．期末试卷考试60%</w:t>
      </w:r>
    </w:p>
    <w:p>
      <w:pPr>
        <w:rPr>
          <w:rFonts w:hint="eastAsia" w:asciiTheme="minorEastAsia" w:hAnsiTheme="minorEastAsia" w:eastAsiaTheme="minorEastAsia" w:cstheme="minorEastAsia"/>
          <w:sz w:val="24"/>
          <w:szCs w:val="24"/>
        </w:rPr>
      </w:pPr>
    </w:p>
    <w:p>
      <w:pPr>
        <w:ind w:firstLine="3623" w:firstLineChars="1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教学大纲</w:t>
      </w:r>
    </w:p>
    <w:p>
      <w:pPr>
        <w:ind w:firstLine="413" w:firstLineChars="196"/>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kern w:val="0"/>
          <w:sz w:val="24"/>
          <w:szCs w:val="24"/>
        </w:rPr>
        <w:t xml:space="preserve">第一讲 </w:t>
      </w:r>
      <w:r>
        <w:rPr>
          <w:rFonts w:hint="eastAsia" w:asciiTheme="minorEastAsia" w:hAnsiTheme="minorEastAsia" w:eastAsiaTheme="minorEastAsia" w:cstheme="minorEastAsia"/>
          <w:b/>
          <w:sz w:val="24"/>
          <w:szCs w:val="24"/>
        </w:rPr>
        <w:t>会计理论与方法概述</w:t>
      </w:r>
      <w:r>
        <w:rPr>
          <w:rFonts w:hint="eastAsia" w:asciiTheme="minorEastAsia" w:hAnsiTheme="minorEastAsia" w:eastAsiaTheme="minorEastAsia" w:cstheme="minorEastAsia"/>
          <w:b/>
          <w:kern w:val="0"/>
          <w:sz w:val="24"/>
          <w:szCs w:val="24"/>
        </w:rPr>
        <w:t>（4课时）</w:t>
      </w:r>
    </w:p>
    <w:p>
      <w:pPr>
        <w:widowControl/>
        <w:tabs>
          <w:tab w:val="left" w:pos="3525"/>
        </w:tabs>
        <w:ind w:firstLine="42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z w:val="24"/>
          <w:szCs w:val="24"/>
        </w:rPr>
        <w:t xml:space="preserve"> </w:t>
      </w:r>
      <w:r>
        <w:rPr>
          <w:rFonts w:hint="eastAsia" w:asciiTheme="minorEastAsia" w:hAnsiTheme="minorEastAsia" w:eastAsiaTheme="minorEastAsia" w:cstheme="minorEastAsia"/>
          <w:sz w:val="24"/>
          <w:szCs w:val="24"/>
        </w:rPr>
        <w:t>一、会计</w:t>
      </w:r>
    </w:p>
    <w:p>
      <w:pPr>
        <w:widowControl/>
        <w:tabs>
          <w:tab w:val="left" w:pos="3525"/>
        </w:tabs>
        <w:ind w:firstLine="525" w:firstLineChars="2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二、会计与财务</w:t>
      </w:r>
    </w:p>
    <w:p>
      <w:pPr>
        <w:widowControl/>
        <w:tabs>
          <w:tab w:val="left" w:pos="3525"/>
        </w:tabs>
        <w:ind w:firstLine="525" w:firstLineChars="2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三、会计基本理论</w:t>
      </w:r>
    </w:p>
    <w:p>
      <w:pPr>
        <w:widowControl/>
        <w:tabs>
          <w:tab w:val="left" w:pos="3525"/>
        </w:tabs>
        <w:ind w:firstLine="525" w:firstLineChars="2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四、会计基本方法</w:t>
      </w:r>
    </w:p>
    <w:p>
      <w:pPr>
        <w:ind w:firstLine="42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kern w:val="0"/>
          <w:sz w:val="24"/>
          <w:szCs w:val="24"/>
        </w:rPr>
        <w:t>阅读内容：</w:t>
      </w:r>
      <w:r>
        <w:rPr>
          <w:rFonts w:hint="eastAsia" w:asciiTheme="minorEastAsia" w:hAnsiTheme="minorEastAsia" w:eastAsiaTheme="minorEastAsia" w:cstheme="minorEastAsia"/>
          <w:bCs/>
          <w:sz w:val="24"/>
          <w:szCs w:val="24"/>
        </w:rPr>
        <w:t>周华.《会计学》等相关内容</w:t>
      </w:r>
    </w:p>
    <w:p>
      <w:pPr>
        <w:jc w:val="center"/>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 xml:space="preserve"> </w:t>
      </w:r>
    </w:p>
    <w:p>
      <w:pPr>
        <w:ind w:firstLine="413" w:firstLineChars="196"/>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kern w:val="0"/>
          <w:sz w:val="24"/>
          <w:szCs w:val="24"/>
        </w:rPr>
        <w:t xml:space="preserve">第二讲 </w:t>
      </w:r>
      <w:r>
        <w:rPr>
          <w:rFonts w:hint="eastAsia" w:asciiTheme="minorEastAsia" w:hAnsiTheme="minorEastAsia" w:eastAsiaTheme="minorEastAsia" w:cstheme="minorEastAsia"/>
          <w:b/>
          <w:sz w:val="24"/>
          <w:szCs w:val="24"/>
        </w:rPr>
        <w:t>财务报表分析基础</w:t>
      </w:r>
      <w:r>
        <w:rPr>
          <w:rFonts w:hint="eastAsia" w:asciiTheme="minorEastAsia" w:hAnsiTheme="minorEastAsia" w:eastAsiaTheme="minorEastAsia" w:cstheme="minorEastAsia"/>
          <w:b/>
          <w:kern w:val="0"/>
          <w:sz w:val="24"/>
          <w:szCs w:val="24"/>
        </w:rPr>
        <w:t>（4课时）</w:t>
      </w:r>
    </w:p>
    <w:p>
      <w:pPr>
        <w:widowControl/>
        <w:ind w:firstLine="412" w:firstLineChars="196"/>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一、企业财务报告概述</w:t>
      </w:r>
    </w:p>
    <w:p>
      <w:pPr>
        <w:widowControl/>
        <w:ind w:firstLine="412" w:firstLineChars="196"/>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二、制约企业报表编制的基本会计假设</w:t>
      </w:r>
    </w:p>
    <w:p>
      <w:pPr>
        <w:widowControl/>
        <w:ind w:firstLine="412" w:firstLineChars="196"/>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三、制约企业报表编制的一般原则 </w:t>
      </w:r>
    </w:p>
    <w:p>
      <w:pPr>
        <w:widowControl/>
        <w:ind w:firstLine="412" w:firstLineChars="196"/>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四、制约企业报表编制的法规体系</w:t>
      </w:r>
    </w:p>
    <w:p>
      <w:pPr>
        <w:widowControl/>
        <w:ind w:firstLine="412" w:firstLineChars="196"/>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五、上市公司信息披露制度</w:t>
      </w:r>
    </w:p>
    <w:p>
      <w:pPr>
        <w:widowControl/>
        <w:ind w:firstLine="42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阅读内容：《</w:t>
      </w:r>
      <w:r>
        <w:rPr>
          <w:rFonts w:hint="eastAsia" w:asciiTheme="minorEastAsia" w:hAnsiTheme="minorEastAsia" w:eastAsiaTheme="minorEastAsia" w:cstheme="minorEastAsia"/>
          <w:sz w:val="24"/>
          <w:szCs w:val="24"/>
        </w:rPr>
        <w:t>企业会计准则-基本准则》等相关内容</w:t>
      </w:r>
    </w:p>
    <w:p>
      <w:pPr>
        <w:widowControl/>
        <w:jc w:val="left"/>
        <w:rPr>
          <w:rFonts w:hint="eastAsia" w:asciiTheme="minorEastAsia" w:hAnsiTheme="minorEastAsia" w:eastAsiaTheme="minorEastAsia" w:cstheme="minorEastAsia"/>
          <w:b/>
          <w:kern w:val="0"/>
          <w:sz w:val="24"/>
          <w:szCs w:val="24"/>
        </w:rPr>
      </w:pPr>
    </w:p>
    <w:p>
      <w:pPr>
        <w:widowControl/>
        <w:ind w:firstLine="413" w:firstLineChars="196"/>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 xml:space="preserve">第三讲 </w:t>
      </w:r>
      <w:r>
        <w:rPr>
          <w:rFonts w:hint="eastAsia" w:asciiTheme="minorEastAsia" w:hAnsiTheme="minorEastAsia" w:eastAsiaTheme="minorEastAsia" w:cstheme="minorEastAsia"/>
          <w:b/>
          <w:sz w:val="24"/>
          <w:szCs w:val="24"/>
        </w:rPr>
        <w:t>资产质量分析</w:t>
      </w:r>
      <w:r>
        <w:rPr>
          <w:rFonts w:hint="eastAsia" w:asciiTheme="minorEastAsia" w:hAnsiTheme="minorEastAsia" w:eastAsiaTheme="minorEastAsia" w:cstheme="minorEastAsia"/>
          <w:b/>
          <w:kern w:val="0"/>
          <w:sz w:val="24"/>
          <w:szCs w:val="24"/>
        </w:rPr>
        <w:t>（4课时）</w:t>
      </w:r>
    </w:p>
    <w:p>
      <w:pPr>
        <w:widowControl/>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kern w:val="0"/>
          <w:sz w:val="24"/>
          <w:szCs w:val="24"/>
        </w:rPr>
        <w:t>资产负债表的作用</w:t>
      </w:r>
    </w:p>
    <w:p>
      <w:pPr>
        <w:widowControl/>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二、资产负债表的结构与披露要求</w:t>
      </w:r>
    </w:p>
    <w:p>
      <w:pPr>
        <w:widowControl/>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三、资产按照质量分类理论</w:t>
      </w:r>
    </w:p>
    <w:p>
      <w:pPr>
        <w:widowControl/>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四、流动资产项目质量分析 </w:t>
      </w:r>
    </w:p>
    <w:p>
      <w:pPr>
        <w:widowControl/>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五、主要非流动资产项目质量分析</w:t>
      </w:r>
    </w:p>
    <w:p>
      <w:pPr>
        <w:widowControl/>
        <w:ind w:firstLine="42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六、</w:t>
      </w:r>
      <w:r>
        <w:rPr>
          <w:rFonts w:hint="eastAsia" w:asciiTheme="minorEastAsia" w:hAnsiTheme="minorEastAsia" w:eastAsiaTheme="minorEastAsia" w:cstheme="minorEastAsia"/>
          <w:sz w:val="24"/>
          <w:szCs w:val="24"/>
        </w:rPr>
        <w:t>资产质量的总括分析</w:t>
      </w:r>
    </w:p>
    <w:p>
      <w:pPr>
        <w:widowControl/>
        <w:ind w:firstLine="42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kern w:val="0"/>
          <w:sz w:val="24"/>
          <w:szCs w:val="24"/>
        </w:rPr>
        <w:t>阅读内容：</w:t>
      </w:r>
      <w:r>
        <w:rPr>
          <w:rFonts w:hint="eastAsia" w:asciiTheme="minorEastAsia" w:hAnsiTheme="minorEastAsia" w:eastAsiaTheme="minorEastAsia" w:cstheme="minorEastAsia"/>
          <w:bCs/>
          <w:sz w:val="24"/>
          <w:szCs w:val="24"/>
        </w:rPr>
        <w:t>《财务报表分析》等相关内容</w:t>
      </w:r>
    </w:p>
    <w:p>
      <w:pPr>
        <w:widowControl/>
        <w:ind w:firstLine="420" w:firstLineChars="200"/>
        <w:jc w:val="left"/>
        <w:rPr>
          <w:rFonts w:hint="eastAsia" w:asciiTheme="minorEastAsia" w:hAnsiTheme="minorEastAsia" w:eastAsiaTheme="minorEastAsia" w:cstheme="minorEastAsia"/>
          <w:sz w:val="24"/>
          <w:szCs w:val="24"/>
        </w:rPr>
      </w:pPr>
    </w:p>
    <w:p>
      <w:pPr>
        <w:widowControl/>
        <w:ind w:firstLine="413" w:firstLineChars="196"/>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 xml:space="preserve">第四讲 </w:t>
      </w:r>
      <w:r>
        <w:rPr>
          <w:rFonts w:hint="eastAsia" w:asciiTheme="minorEastAsia" w:hAnsiTheme="minorEastAsia" w:eastAsiaTheme="minorEastAsia" w:cstheme="minorEastAsia"/>
          <w:b/>
          <w:sz w:val="24"/>
          <w:szCs w:val="24"/>
        </w:rPr>
        <w:t>资本结构质量分析</w:t>
      </w:r>
      <w:r>
        <w:rPr>
          <w:rFonts w:hint="eastAsia" w:asciiTheme="minorEastAsia" w:hAnsiTheme="minorEastAsia" w:eastAsiaTheme="minorEastAsia" w:cstheme="minorEastAsia"/>
          <w:b/>
          <w:kern w:val="0"/>
          <w:sz w:val="24"/>
          <w:szCs w:val="24"/>
        </w:rPr>
        <w:t>（4课时）</w:t>
      </w:r>
    </w:p>
    <w:p>
      <w:pPr>
        <w:widowControl/>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一、负债项目的构成与质量分析</w:t>
      </w:r>
    </w:p>
    <w:p>
      <w:pPr>
        <w:widowControl/>
        <w:ind w:left="420" w:left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二、应交所得税、递延所得税负债（资产）、会计利润与应纳税所得额相互关系的分析、三、所有者权益项目构成与质量分析</w:t>
      </w:r>
    </w:p>
    <w:p>
      <w:pPr>
        <w:widowControl/>
        <w:ind w:left="420" w:left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四、资本结构与资本结构质量分析</w:t>
      </w:r>
    </w:p>
    <w:p>
      <w:pPr>
        <w:widowControl/>
        <w:ind w:left="420" w:left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五、资产负债表总括分析</w:t>
      </w:r>
    </w:p>
    <w:p>
      <w:pPr>
        <w:widowControl/>
        <w:ind w:firstLine="42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阅读内容：</w:t>
      </w:r>
      <w:r>
        <w:rPr>
          <w:rFonts w:hint="eastAsia" w:asciiTheme="minorEastAsia" w:hAnsiTheme="minorEastAsia" w:eastAsiaTheme="minorEastAsia" w:cstheme="minorEastAsia"/>
          <w:bCs/>
          <w:sz w:val="24"/>
          <w:szCs w:val="24"/>
        </w:rPr>
        <w:t>《财务报表分析》等相关内容</w:t>
      </w:r>
    </w:p>
    <w:p>
      <w:pPr>
        <w:widowControl/>
        <w:jc w:val="left"/>
        <w:rPr>
          <w:rFonts w:hint="eastAsia" w:asciiTheme="minorEastAsia" w:hAnsiTheme="minorEastAsia" w:eastAsiaTheme="minorEastAsia" w:cstheme="minorEastAsia"/>
          <w:kern w:val="0"/>
          <w:sz w:val="24"/>
          <w:szCs w:val="24"/>
        </w:rPr>
      </w:pPr>
    </w:p>
    <w:p>
      <w:pPr>
        <w:widowControl/>
        <w:ind w:firstLine="413" w:firstLineChars="196"/>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 xml:space="preserve">第五讲 </w:t>
      </w:r>
      <w:r>
        <w:rPr>
          <w:rFonts w:hint="eastAsia" w:asciiTheme="minorEastAsia" w:hAnsiTheme="minorEastAsia" w:eastAsiaTheme="minorEastAsia" w:cstheme="minorEastAsia"/>
          <w:b/>
          <w:sz w:val="24"/>
          <w:szCs w:val="24"/>
        </w:rPr>
        <w:t>利润质量与所有者权益变动表分析</w:t>
      </w:r>
      <w:r>
        <w:rPr>
          <w:rFonts w:hint="eastAsia" w:asciiTheme="minorEastAsia" w:hAnsiTheme="minorEastAsia" w:eastAsiaTheme="minorEastAsia" w:cstheme="minorEastAsia"/>
          <w:b/>
          <w:kern w:val="0"/>
          <w:sz w:val="24"/>
          <w:szCs w:val="24"/>
        </w:rPr>
        <w:t>（4课时）</w:t>
      </w:r>
    </w:p>
    <w:p>
      <w:pPr>
        <w:widowControl/>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一、利润表的格式与结构</w:t>
      </w:r>
    </w:p>
    <w:p>
      <w:pPr>
        <w:widowControl/>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二、收入的确认与计量</w:t>
      </w:r>
    </w:p>
    <w:p>
      <w:pPr>
        <w:widowControl/>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三、费用类项目及其他项目的确认与计量</w:t>
      </w:r>
    </w:p>
    <w:p>
      <w:pPr>
        <w:widowControl/>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四、利润质量分析 </w:t>
      </w:r>
    </w:p>
    <w:p>
      <w:pPr>
        <w:widowControl/>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五、利润质量恶化的主要表现</w:t>
      </w:r>
    </w:p>
    <w:p>
      <w:pPr>
        <w:widowControl/>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六、利润结构与盈利模式分析</w:t>
      </w:r>
    </w:p>
    <w:p>
      <w:pPr>
        <w:widowControl/>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七、所有者权益变动表分析</w:t>
      </w:r>
    </w:p>
    <w:p>
      <w:pPr>
        <w:widowControl/>
        <w:ind w:firstLine="42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阅读内容：</w:t>
      </w:r>
      <w:r>
        <w:rPr>
          <w:rFonts w:hint="eastAsia" w:asciiTheme="minorEastAsia" w:hAnsiTheme="minorEastAsia" w:eastAsiaTheme="minorEastAsia" w:cstheme="minorEastAsia"/>
          <w:bCs/>
          <w:sz w:val="24"/>
          <w:szCs w:val="24"/>
        </w:rPr>
        <w:t>《财务报表分析》等相关内容</w:t>
      </w:r>
    </w:p>
    <w:p>
      <w:pPr>
        <w:widowControl/>
        <w:jc w:val="left"/>
        <w:rPr>
          <w:rFonts w:hint="eastAsia" w:asciiTheme="minorEastAsia" w:hAnsiTheme="minorEastAsia" w:eastAsiaTheme="minorEastAsia" w:cstheme="minorEastAsia"/>
          <w:kern w:val="0"/>
          <w:sz w:val="24"/>
          <w:szCs w:val="24"/>
        </w:rPr>
      </w:pPr>
    </w:p>
    <w:p>
      <w:pPr>
        <w:widowControl/>
        <w:ind w:firstLine="413" w:firstLineChars="196"/>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 xml:space="preserve">第六讲 </w:t>
      </w:r>
      <w:r>
        <w:rPr>
          <w:rFonts w:hint="eastAsia" w:asciiTheme="minorEastAsia" w:hAnsiTheme="minorEastAsia" w:eastAsiaTheme="minorEastAsia" w:cstheme="minorEastAsia"/>
          <w:b/>
          <w:sz w:val="24"/>
          <w:szCs w:val="24"/>
        </w:rPr>
        <w:t>现金流量质量分析</w:t>
      </w:r>
      <w:r>
        <w:rPr>
          <w:rFonts w:hint="eastAsia" w:asciiTheme="minorEastAsia" w:hAnsiTheme="minorEastAsia" w:eastAsiaTheme="minorEastAsia" w:cstheme="minorEastAsia"/>
          <w:b/>
          <w:kern w:val="0"/>
          <w:sz w:val="24"/>
          <w:szCs w:val="24"/>
        </w:rPr>
        <w:t>（4课时）</w:t>
      </w:r>
    </w:p>
    <w:p>
      <w:pPr>
        <w:widowControl/>
        <w:tabs>
          <w:tab w:val="left" w:pos="4335"/>
        </w:tabs>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一、现金流量表及现金流量的分类</w:t>
      </w:r>
    </w:p>
    <w:p>
      <w:pPr>
        <w:widowControl/>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二、现金流量质量分析 </w:t>
      </w:r>
    </w:p>
    <w:p>
      <w:pPr>
        <w:widowControl/>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三、影响现金流量变化的主要原因分析</w:t>
      </w:r>
    </w:p>
    <w:p>
      <w:pPr>
        <w:widowControl/>
        <w:ind w:firstLine="42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阅读内容：</w:t>
      </w:r>
      <w:r>
        <w:rPr>
          <w:rFonts w:hint="eastAsia" w:asciiTheme="minorEastAsia" w:hAnsiTheme="minorEastAsia" w:eastAsiaTheme="minorEastAsia" w:cstheme="minorEastAsia"/>
          <w:bCs/>
          <w:sz w:val="24"/>
          <w:szCs w:val="24"/>
        </w:rPr>
        <w:t>《财务报表分析》等相关内容</w:t>
      </w:r>
    </w:p>
    <w:p>
      <w:pPr>
        <w:widowControl/>
        <w:jc w:val="left"/>
        <w:rPr>
          <w:rFonts w:hint="eastAsia" w:asciiTheme="minorEastAsia" w:hAnsiTheme="minorEastAsia" w:eastAsiaTheme="minorEastAsia" w:cstheme="minorEastAsia"/>
          <w:kern w:val="0"/>
          <w:sz w:val="24"/>
          <w:szCs w:val="24"/>
        </w:rPr>
      </w:pPr>
    </w:p>
    <w:p>
      <w:pPr>
        <w:widowControl/>
        <w:ind w:firstLine="413" w:firstLineChars="196"/>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 xml:space="preserve">第七讲 </w:t>
      </w:r>
      <w:r>
        <w:rPr>
          <w:rFonts w:hint="eastAsia" w:asciiTheme="minorEastAsia" w:hAnsiTheme="minorEastAsia" w:eastAsiaTheme="minorEastAsia" w:cstheme="minorEastAsia"/>
          <w:b/>
          <w:sz w:val="24"/>
          <w:szCs w:val="24"/>
        </w:rPr>
        <w:t>合并报表分析</w:t>
      </w:r>
      <w:r>
        <w:rPr>
          <w:rFonts w:hint="eastAsia" w:asciiTheme="minorEastAsia" w:hAnsiTheme="minorEastAsia" w:eastAsiaTheme="minorEastAsia" w:cstheme="minorEastAsia"/>
          <w:b/>
          <w:kern w:val="0"/>
          <w:sz w:val="24"/>
          <w:szCs w:val="24"/>
        </w:rPr>
        <w:t>（4课时）</w:t>
      </w:r>
    </w:p>
    <w:p>
      <w:pPr>
        <w:widowControl/>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一、企业合并的类型</w:t>
      </w:r>
    </w:p>
    <w:p>
      <w:pPr>
        <w:widowControl/>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二、合并报表的相关概念</w:t>
      </w:r>
    </w:p>
    <w:p>
      <w:pPr>
        <w:widowControl/>
        <w:ind w:firstLine="405"/>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三、合并报表编制的一般原理</w:t>
      </w:r>
    </w:p>
    <w:p>
      <w:pPr>
        <w:widowControl/>
        <w:ind w:firstLine="405"/>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四、合并报表分析</w:t>
      </w:r>
    </w:p>
    <w:p>
      <w:pPr>
        <w:widowControl/>
        <w:ind w:firstLine="42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阅读内容：</w:t>
      </w:r>
      <w:r>
        <w:rPr>
          <w:rFonts w:hint="eastAsia" w:asciiTheme="minorEastAsia" w:hAnsiTheme="minorEastAsia" w:eastAsiaTheme="minorEastAsia" w:cstheme="minorEastAsia"/>
          <w:bCs/>
          <w:sz w:val="24"/>
          <w:szCs w:val="24"/>
        </w:rPr>
        <w:t>《财务报表分析》相关内容</w:t>
      </w:r>
    </w:p>
    <w:p>
      <w:pPr>
        <w:widowControl/>
        <w:jc w:val="left"/>
        <w:rPr>
          <w:rFonts w:hint="eastAsia" w:asciiTheme="minorEastAsia" w:hAnsiTheme="minorEastAsia" w:eastAsiaTheme="minorEastAsia" w:cstheme="minorEastAsia"/>
          <w:kern w:val="0"/>
          <w:sz w:val="24"/>
          <w:szCs w:val="24"/>
        </w:rPr>
      </w:pPr>
    </w:p>
    <w:p>
      <w:pPr>
        <w:widowControl/>
        <w:ind w:firstLine="413" w:firstLineChars="196"/>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 xml:space="preserve">第八讲 </w:t>
      </w:r>
      <w:r>
        <w:rPr>
          <w:rFonts w:hint="eastAsia" w:asciiTheme="minorEastAsia" w:hAnsiTheme="minorEastAsia" w:eastAsiaTheme="minorEastAsia" w:cstheme="minorEastAsia"/>
          <w:b/>
          <w:sz w:val="24"/>
          <w:szCs w:val="24"/>
        </w:rPr>
        <w:t>财务报告其他重要信息分析</w:t>
      </w:r>
      <w:r>
        <w:rPr>
          <w:rFonts w:hint="eastAsia" w:asciiTheme="minorEastAsia" w:hAnsiTheme="minorEastAsia" w:eastAsiaTheme="minorEastAsia" w:cstheme="minorEastAsia"/>
          <w:b/>
          <w:kern w:val="0"/>
          <w:sz w:val="24"/>
          <w:szCs w:val="24"/>
        </w:rPr>
        <w:t>（4课时）</w:t>
      </w:r>
    </w:p>
    <w:p>
      <w:pPr>
        <w:widowControl/>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一、会计政策、会计估计变更和差错更正</w:t>
      </w:r>
    </w:p>
    <w:p>
      <w:pPr>
        <w:widowControl/>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二、关联方关系及其交易的披露</w:t>
      </w:r>
    </w:p>
    <w:p>
      <w:pPr>
        <w:widowControl/>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三、资产负债表日后事项</w:t>
      </w:r>
    </w:p>
    <w:p>
      <w:pPr>
        <w:widowControl/>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四、审计报告所包含的质量信息</w:t>
      </w:r>
    </w:p>
    <w:p>
      <w:pPr>
        <w:widowControl/>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五、分部报告分析</w:t>
      </w:r>
    </w:p>
    <w:p>
      <w:pPr>
        <w:widowControl/>
        <w:ind w:firstLine="42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阅读内容：</w:t>
      </w:r>
      <w:r>
        <w:rPr>
          <w:rFonts w:hint="eastAsia" w:asciiTheme="minorEastAsia" w:hAnsiTheme="minorEastAsia" w:eastAsiaTheme="minorEastAsia" w:cstheme="minorEastAsia"/>
          <w:bCs/>
          <w:sz w:val="24"/>
          <w:szCs w:val="24"/>
        </w:rPr>
        <w:t>《财务报表分析》等相关内容</w:t>
      </w:r>
    </w:p>
    <w:p>
      <w:pPr>
        <w:widowControl/>
        <w:jc w:val="left"/>
        <w:rPr>
          <w:rFonts w:hint="eastAsia" w:asciiTheme="minorEastAsia" w:hAnsiTheme="minorEastAsia" w:eastAsiaTheme="minorEastAsia" w:cstheme="minorEastAsia"/>
          <w:sz w:val="24"/>
          <w:szCs w:val="24"/>
        </w:rPr>
      </w:pPr>
    </w:p>
    <w:p>
      <w:pPr>
        <w:widowControl/>
        <w:ind w:firstLine="405"/>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sz w:val="24"/>
          <w:szCs w:val="24"/>
        </w:rPr>
        <w:t>第九讲 财务报告的综合分析方法</w:t>
      </w:r>
      <w:r>
        <w:rPr>
          <w:rFonts w:hint="eastAsia" w:asciiTheme="minorEastAsia" w:hAnsiTheme="minorEastAsia" w:eastAsiaTheme="minorEastAsia" w:cstheme="minorEastAsia"/>
          <w:b/>
          <w:kern w:val="0"/>
          <w:sz w:val="24"/>
          <w:szCs w:val="24"/>
        </w:rPr>
        <w:t>（4课时）</w:t>
      </w:r>
    </w:p>
    <w:p>
      <w:pPr>
        <w:widowControl/>
        <w:ind w:firstLine="405"/>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一、财务比率分析</w:t>
      </w:r>
    </w:p>
    <w:p>
      <w:pPr>
        <w:widowControl/>
        <w:ind w:firstLine="405"/>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二、我国评价企业财务状况的指标体系</w:t>
      </w:r>
    </w:p>
    <w:p>
      <w:pPr>
        <w:widowControl/>
        <w:ind w:firstLine="405"/>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三、比率分析方法的正确运用</w:t>
      </w:r>
    </w:p>
    <w:p>
      <w:pPr>
        <w:widowControl/>
        <w:ind w:firstLine="405"/>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四、企业财务状况质量的综合分析方法 </w:t>
      </w:r>
    </w:p>
    <w:p>
      <w:pPr>
        <w:widowControl/>
        <w:ind w:firstLine="405"/>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五、不同企业间进行比较分析时应注意的问题</w:t>
      </w:r>
    </w:p>
    <w:p>
      <w:pPr>
        <w:widowControl/>
        <w:ind w:firstLine="42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阅读内容：</w:t>
      </w:r>
      <w:r>
        <w:rPr>
          <w:rFonts w:hint="eastAsia" w:asciiTheme="minorEastAsia" w:hAnsiTheme="minorEastAsia" w:eastAsiaTheme="minorEastAsia" w:cstheme="minorEastAsia"/>
          <w:bCs/>
          <w:sz w:val="24"/>
          <w:szCs w:val="24"/>
        </w:rPr>
        <w:t>《财务报表分析》等相关内容</w:t>
      </w:r>
    </w:p>
    <w:p>
      <w:pPr>
        <w:widowControl/>
        <w:ind w:firstLine="405"/>
        <w:jc w:val="left"/>
        <w:rPr>
          <w:rFonts w:hint="eastAsia" w:asciiTheme="minorEastAsia" w:hAnsiTheme="minorEastAsia" w:eastAsiaTheme="minorEastAsia" w:cstheme="minorEastAsia"/>
          <w:kern w:val="0"/>
          <w:sz w:val="24"/>
          <w:szCs w:val="24"/>
        </w:rPr>
      </w:pPr>
    </w:p>
    <w:p/>
    <w:p/>
    <w:p/>
    <w:p>
      <w:pPr>
        <w:pStyle w:val="4"/>
        <w:jc w:val="center"/>
        <w:rPr>
          <w:rFonts w:hint="eastAsia"/>
        </w:rPr>
      </w:pPr>
      <w:r>
        <w:rPr>
          <w:rFonts w:hint="eastAsia"/>
        </w:rPr>
        <w:t xml:space="preserve"> </w:t>
      </w:r>
    </w:p>
    <w:p>
      <w:pPr>
        <w:pStyle w:val="4"/>
        <w:jc w:val="center"/>
        <w:rPr>
          <w:rFonts w:hint="eastAsia"/>
        </w:rPr>
      </w:pPr>
    </w:p>
    <w:p>
      <w:pPr>
        <w:pStyle w:val="4"/>
        <w:jc w:val="center"/>
        <w:rPr>
          <w:rFonts w:hint="eastAsia"/>
        </w:rPr>
      </w:pPr>
    </w:p>
    <w:p>
      <w:pPr>
        <w:pStyle w:val="4"/>
        <w:jc w:val="center"/>
        <w:rPr>
          <w:rFonts w:hint="eastAsia"/>
        </w:rPr>
      </w:pPr>
    </w:p>
    <w:p>
      <w:pPr>
        <w:pStyle w:val="4"/>
        <w:jc w:val="center"/>
        <w:rPr>
          <w:sz w:val="32"/>
          <w:szCs w:val="32"/>
        </w:rPr>
      </w:pPr>
      <w:r>
        <w:rPr>
          <w:rFonts w:hint="eastAsia"/>
          <w:sz w:val="32"/>
          <w:szCs w:val="32"/>
        </w:rPr>
        <w:t>《客户关系管理》课程大纲及教学进度表</w:t>
      </w:r>
    </w:p>
    <w:tbl>
      <w:tblPr>
        <w:tblStyle w:val="17"/>
        <w:tblpPr w:leftFromText="180" w:rightFromText="180" w:vertAnchor="text" w:horzAnchor="page" w:tblpXSpec="center" w:tblpY="222"/>
        <w:tblOverlap w:val="never"/>
        <w:tblW w:w="8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2090"/>
        <w:gridCol w:w="2090"/>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209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课程名称</w:t>
            </w:r>
          </w:p>
        </w:tc>
        <w:tc>
          <w:tcPr>
            <w:tcW w:w="209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客户关系管理</w:t>
            </w:r>
          </w:p>
        </w:tc>
        <w:tc>
          <w:tcPr>
            <w:tcW w:w="209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课程编号</w:t>
            </w:r>
          </w:p>
        </w:tc>
        <w:tc>
          <w:tcPr>
            <w:tcW w:w="2090" w:type="dxa"/>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209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英文课程名称</w:t>
            </w:r>
          </w:p>
        </w:tc>
        <w:tc>
          <w:tcPr>
            <w:tcW w:w="6270" w:type="dxa"/>
            <w:gridSpan w:val="3"/>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Customer Relationship Management, CRM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209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任课教师</w:t>
            </w:r>
          </w:p>
        </w:tc>
        <w:tc>
          <w:tcPr>
            <w:tcW w:w="209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马克态</w:t>
            </w:r>
          </w:p>
        </w:tc>
        <w:tc>
          <w:tcPr>
            <w:tcW w:w="209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授课对象</w:t>
            </w:r>
          </w:p>
        </w:tc>
        <w:tc>
          <w:tcPr>
            <w:tcW w:w="209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MBA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209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周学时/总学时</w:t>
            </w:r>
          </w:p>
        </w:tc>
        <w:tc>
          <w:tcPr>
            <w:tcW w:w="209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4/36</w:t>
            </w:r>
          </w:p>
        </w:tc>
        <w:tc>
          <w:tcPr>
            <w:tcW w:w="209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学分</w:t>
            </w:r>
          </w:p>
        </w:tc>
        <w:tc>
          <w:tcPr>
            <w:tcW w:w="2090" w:type="dxa"/>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09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开课学期</w:t>
            </w:r>
          </w:p>
        </w:tc>
        <w:tc>
          <w:tcPr>
            <w:tcW w:w="209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2016-2017-1学期 </w:t>
            </w:r>
          </w:p>
        </w:tc>
        <w:tc>
          <w:tcPr>
            <w:tcW w:w="209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授课时间</w:t>
            </w:r>
          </w:p>
        </w:tc>
        <w:tc>
          <w:tcPr>
            <w:tcW w:w="209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星期日8：30-12：00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209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先修课程</w:t>
            </w:r>
          </w:p>
        </w:tc>
        <w:tc>
          <w:tcPr>
            <w:tcW w:w="209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市场营销管理</w:t>
            </w:r>
          </w:p>
        </w:tc>
        <w:tc>
          <w:tcPr>
            <w:tcW w:w="209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授课地点</w:t>
            </w:r>
          </w:p>
        </w:tc>
        <w:tc>
          <w:tcPr>
            <w:tcW w:w="2090"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科A207</w:t>
            </w:r>
          </w:p>
        </w:tc>
      </w:tr>
    </w:tbl>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授课教师联系方式：</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电话：18618497063</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Email：314932759@qq.com</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辅导、答疑安排：</w:t>
      </w:r>
    </w:p>
    <w:p>
      <w:pPr>
        <w:rPr>
          <w:rFonts w:hint="eastAsia" w:asciiTheme="minorEastAsia" w:hAnsiTheme="minorEastAsia" w:eastAsiaTheme="minorEastAsia" w:cstheme="minorEastAsia"/>
          <w:sz w:val="24"/>
          <w:szCs w:val="24"/>
        </w:rPr>
      </w:pPr>
    </w:p>
    <w:p>
      <w:pPr>
        <w:numPr>
          <w:ilvl w:val="0"/>
          <w:numId w:val="0"/>
        </w:numPr>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课程概述</w:t>
      </w:r>
    </w:p>
    <w:p>
      <w:pPr>
        <w:widowControl/>
        <w:ind w:firstLine="42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kern w:val="0"/>
          <w:sz w:val="24"/>
          <w:szCs w:val="24"/>
        </w:rPr>
        <w:t>本课程内容主要包括客户关系管理的内涵，</w:t>
      </w:r>
      <w:r>
        <w:rPr>
          <w:rFonts w:hint="eastAsia" w:asciiTheme="minorEastAsia" w:hAnsiTheme="minorEastAsia" w:eastAsiaTheme="minorEastAsia" w:cstheme="minorEastAsia"/>
          <w:sz w:val="24"/>
          <w:szCs w:val="24"/>
        </w:rPr>
        <w:t>客户生命周期及其价值，客户关系的识别、开发与分级,</w:t>
      </w:r>
      <w:r>
        <w:rPr>
          <w:rFonts w:hint="eastAsia" w:asciiTheme="minorEastAsia" w:hAnsiTheme="minorEastAsia" w:eastAsiaTheme="minorEastAsia" w:cstheme="minorEastAsia"/>
          <w:color w:val="000000"/>
          <w:sz w:val="24"/>
          <w:szCs w:val="24"/>
        </w:rPr>
        <w:t xml:space="preserve"> 客户的满意与忠诚管理，客户</w:t>
      </w:r>
      <w:r>
        <w:rPr>
          <w:rFonts w:hint="eastAsia" w:asciiTheme="minorEastAsia" w:hAnsiTheme="minorEastAsia" w:eastAsiaTheme="minorEastAsia" w:cstheme="minorEastAsia"/>
          <w:sz w:val="24"/>
          <w:szCs w:val="24"/>
        </w:rPr>
        <w:t>的保持、流失、挽回管理，客户的沟通，客户投诉管理，客户体验管理，客户</w:t>
      </w:r>
      <w:r>
        <w:rPr>
          <w:rFonts w:hint="eastAsia" w:asciiTheme="minorEastAsia" w:hAnsiTheme="minorEastAsia" w:eastAsiaTheme="minorEastAsia" w:cstheme="minorEastAsia"/>
          <w:color w:val="000000"/>
          <w:sz w:val="24"/>
          <w:szCs w:val="24"/>
        </w:rPr>
        <w:t>关系管理中呼叫中心管理，CRM软件技术等。</w:t>
      </w:r>
    </w:p>
    <w:p>
      <w:pPr>
        <w:widowControl/>
        <w:ind w:firstLine="420" w:firstLineChars="200"/>
        <w:jc w:val="left"/>
        <w:rPr>
          <w:rFonts w:hint="eastAsia" w:asciiTheme="minorEastAsia" w:hAnsiTheme="minorEastAsia" w:eastAsiaTheme="minorEastAsia" w:cstheme="minorEastAsia"/>
          <w:kern w:val="0"/>
          <w:sz w:val="24"/>
          <w:szCs w:val="24"/>
        </w:rPr>
      </w:pPr>
    </w:p>
    <w:p>
      <w:pPr>
        <w:numPr>
          <w:ilvl w:val="0"/>
          <w:numId w:val="0"/>
        </w:numPr>
        <w:ind w:left="360" w:left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二、</w:t>
      </w:r>
      <w:r>
        <w:rPr>
          <w:rFonts w:hint="eastAsia" w:asciiTheme="minorEastAsia" w:hAnsiTheme="minorEastAsia" w:eastAsiaTheme="minorEastAsia" w:cstheme="minorEastAsia"/>
          <w:color w:val="000000"/>
          <w:sz w:val="24"/>
          <w:szCs w:val="24"/>
        </w:rPr>
        <w:t>课程目标</w:t>
      </w: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让学员对客户关系管理有一个基本的认识，能从企业角度和客户角度理解客户关系管理的实质，能正确地处理企业与客户之间存在的相互关系，解决企业经营中有关客户关系的问题，为企业的正常运营服务，为企业的发展服务。</w:t>
      </w:r>
    </w:p>
    <w:p>
      <w:pPr>
        <w:rPr>
          <w:rFonts w:hint="eastAsia" w:asciiTheme="minorEastAsia" w:hAnsiTheme="minorEastAsia" w:eastAsiaTheme="minorEastAsia" w:cstheme="minorEastAsia"/>
          <w:color w:val="000000"/>
          <w:sz w:val="24"/>
          <w:szCs w:val="24"/>
        </w:rPr>
      </w:pPr>
    </w:p>
    <w:p>
      <w:pPr>
        <w:numPr>
          <w:ilvl w:val="0"/>
          <w:numId w:val="0"/>
        </w:numPr>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三、</w:t>
      </w:r>
      <w:r>
        <w:rPr>
          <w:rFonts w:hint="eastAsia" w:asciiTheme="minorEastAsia" w:hAnsiTheme="minorEastAsia" w:eastAsiaTheme="minorEastAsia" w:cstheme="minorEastAsia"/>
          <w:sz w:val="24"/>
          <w:szCs w:val="24"/>
        </w:rPr>
        <w:t>内容提要及学时分配</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本课程共分为</w:t>
      </w:r>
      <w:r>
        <w:rPr>
          <w:rFonts w:hint="eastAsia" w:asciiTheme="minorEastAsia" w:hAnsiTheme="minorEastAsia" w:eastAsiaTheme="minorEastAsia" w:cstheme="minorEastAsia"/>
          <w:color w:val="FF0000"/>
          <w:sz w:val="24"/>
          <w:szCs w:val="24"/>
        </w:rPr>
        <w:t>8</w:t>
      </w:r>
      <w:r>
        <w:rPr>
          <w:rFonts w:hint="eastAsia" w:asciiTheme="minorEastAsia" w:hAnsiTheme="minorEastAsia" w:eastAsiaTheme="minorEastAsia" w:cstheme="minorEastAsia"/>
          <w:sz w:val="24"/>
          <w:szCs w:val="24"/>
        </w:rPr>
        <w:t>讲，内容及学时分配如下表。</w:t>
      </w:r>
    </w:p>
    <w:p>
      <w:pP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课程进度表</w:t>
      </w:r>
    </w:p>
    <w:p>
      <w:pPr>
        <w:jc w:val="center"/>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rPr>
        <w:t>课程名称</w:t>
      </w:r>
      <w:r>
        <w:rPr>
          <w:rFonts w:hint="eastAsia" w:asciiTheme="minorEastAsia" w:hAnsiTheme="minorEastAsia" w:eastAsiaTheme="minorEastAsia" w:cstheme="minorEastAsia"/>
          <w:b/>
          <w:sz w:val="24"/>
          <w:szCs w:val="24"/>
          <w:u w:val="single"/>
        </w:rPr>
        <w:t xml:space="preserve">   </w:t>
      </w:r>
      <w:r>
        <w:rPr>
          <w:rFonts w:hint="eastAsia" w:asciiTheme="minorEastAsia" w:hAnsiTheme="minorEastAsia" w:eastAsiaTheme="minorEastAsia" w:cstheme="minorEastAsia"/>
          <w:b/>
          <w:color w:val="000000"/>
          <w:sz w:val="24"/>
          <w:szCs w:val="24"/>
          <w:u w:val="single"/>
        </w:rPr>
        <w:t>客户关系管理</w:t>
      </w:r>
      <w:r>
        <w:rPr>
          <w:rFonts w:hint="eastAsia" w:asciiTheme="minorEastAsia" w:hAnsiTheme="minorEastAsia" w:eastAsiaTheme="minorEastAsia" w:cstheme="minorEastAsia"/>
          <w:b/>
          <w:sz w:val="24"/>
          <w:szCs w:val="24"/>
          <w:u w:val="single"/>
        </w:rPr>
        <w:t xml:space="preserve">       </w:t>
      </w:r>
      <w:r>
        <w:rPr>
          <w:rFonts w:hint="eastAsia" w:asciiTheme="minorEastAsia" w:hAnsiTheme="minorEastAsia" w:eastAsiaTheme="minorEastAsia" w:cstheme="minorEastAsia"/>
          <w:b/>
          <w:sz w:val="24"/>
          <w:szCs w:val="24"/>
        </w:rPr>
        <w:t>专 业</w:t>
      </w:r>
      <w:r>
        <w:rPr>
          <w:rFonts w:hint="eastAsia" w:asciiTheme="minorEastAsia" w:hAnsiTheme="minorEastAsia" w:eastAsiaTheme="minorEastAsia" w:cstheme="minorEastAsia"/>
          <w:b/>
          <w:sz w:val="24"/>
          <w:szCs w:val="24"/>
          <w:u w:val="single"/>
        </w:rPr>
        <w:t xml:space="preserve">  MBA     </w:t>
      </w:r>
      <w:r>
        <w:rPr>
          <w:rFonts w:hint="eastAsia" w:asciiTheme="minorEastAsia" w:hAnsiTheme="minorEastAsia" w:eastAsiaTheme="minorEastAsia" w:cstheme="minorEastAsia"/>
          <w:b/>
          <w:sz w:val="24"/>
          <w:szCs w:val="24"/>
        </w:rPr>
        <w:t>年 级</w:t>
      </w:r>
      <w:r>
        <w:rPr>
          <w:rFonts w:hint="eastAsia" w:asciiTheme="minorEastAsia" w:hAnsiTheme="minorEastAsia" w:eastAsiaTheme="minorEastAsia" w:cstheme="minorEastAsia"/>
          <w:b/>
          <w:sz w:val="24"/>
          <w:szCs w:val="24"/>
          <w:u w:val="single"/>
        </w:rPr>
        <w:t xml:space="preserve">  2014级</w:t>
      </w: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292"/>
        <w:gridCol w:w="720"/>
        <w:gridCol w:w="1260"/>
        <w:gridCol w:w="108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776" w:type="dxa"/>
            <w:tcBorders>
              <w:bottom w:val="single" w:color="auto"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周次</w:t>
            </w:r>
          </w:p>
        </w:tc>
        <w:tc>
          <w:tcPr>
            <w:tcW w:w="3292" w:type="dxa"/>
            <w:tcBorders>
              <w:bottom w:val="single" w:color="auto"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课 程 内 容</w:t>
            </w:r>
          </w:p>
        </w:tc>
        <w:tc>
          <w:tcPr>
            <w:tcW w:w="720" w:type="dxa"/>
            <w:tcBorders>
              <w:bottom w:val="single" w:color="auto"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课时</w:t>
            </w:r>
          </w:p>
        </w:tc>
        <w:tc>
          <w:tcPr>
            <w:tcW w:w="1260" w:type="dxa"/>
            <w:tcBorders>
              <w:bottom w:val="single" w:color="auto" w:sz="4" w:space="0"/>
            </w:tcBorders>
            <w:vAlign w:val="center"/>
          </w:tcPr>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授课人</w:t>
            </w:r>
          </w:p>
        </w:tc>
        <w:tc>
          <w:tcPr>
            <w:tcW w:w="1080" w:type="dxa"/>
            <w:tcBorders>
              <w:bottom w:val="single" w:color="auto"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职 称</w:t>
            </w:r>
          </w:p>
        </w:tc>
        <w:tc>
          <w:tcPr>
            <w:tcW w:w="1394" w:type="dxa"/>
            <w:tcBorders>
              <w:bottom w:val="single" w:color="auto"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292" w:type="dxa"/>
            <w:vAlign w:val="top"/>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 xml:space="preserve">第一讲 </w:t>
            </w:r>
            <w:r>
              <w:rPr>
                <w:rFonts w:hint="eastAsia" w:asciiTheme="minorEastAsia" w:hAnsiTheme="minorEastAsia" w:eastAsiaTheme="minorEastAsia" w:cstheme="minorEastAsia"/>
                <w:color w:val="000000"/>
                <w:sz w:val="24"/>
                <w:szCs w:val="24"/>
              </w:rPr>
              <w:t>客户关系管理绪论</w:t>
            </w:r>
          </w:p>
          <w:p>
            <w:pPr>
              <w:rPr>
                <w:rFonts w:hint="eastAsia" w:asciiTheme="minorEastAsia" w:hAnsiTheme="minorEastAsia" w:eastAsiaTheme="minorEastAsia" w:cstheme="minorEastAsia"/>
                <w:sz w:val="24"/>
                <w:szCs w:val="24"/>
              </w:rPr>
            </w:pPr>
          </w:p>
        </w:tc>
        <w:tc>
          <w:tcPr>
            <w:tcW w:w="720"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260"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马克态</w:t>
            </w:r>
          </w:p>
        </w:tc>
        <w:tc>
          <w:tcPr>
            <w:tcW w:w="1080"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副教授</w:t>
            </w:r>
          </w:p>
        </w:tc>
        <w:tc>
          <w:tcPr>
            <w:tcW w:w="1394" w:type="dxa"/>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292"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第二讲 客户生命周期及其价值管理</w:t>
            </w:r>
          </w:p>
        </w:tc>
        <w:tc>
          <w:tcPr>
            <w:tcW w:w="720"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260"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马克态</w:t>
            </w:r>
          </w:p>
        </w:tc>
        <w:tc>
          <w:tcPr>
            <w:tcW w:w="1080"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副教授</w:t>
            </w:r>
          </w:p>
        </w:tc>
        <w:tc>
          <w:tcPr>
            <w:tcW w:w="1394" w:type="dxa"/>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3292" w:type="dxa"/>
            <w:vAlign w:val="top"/>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第三讲 客户关系的识别、开发与分级</w:t>
            </w:r>
          </w:p>
        </w:tc>
        <w:tc>
          <w:tcPr>
            <w:tcW w:w="720"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260"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马克态</w:t>
            </w:r>
          </w:p>
        </w:tc>
        <w:tc>
          <w:tcPr>
            <w:tcW w:w="1080"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副教授</w:t>
            </w:r>
          </w:p>
        </w:tc>
        <w:tc>
          <w:tcPr>
            <w:tcW w:w="1394" w:type="dxa"/>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3292"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第四讲 </w:t>
            </w:r>
            <w:r>
              <w:rPr>
                <w:rFonts w:hint="eastAsia" w:asciiTheme="minorEastAsia" w:hAnsiTheme="minorEastAsia" w:eastAsiaTheme="minorEastAsia" w:cstheme="minorEastAsia"/>
                <w:color w:val="000000"/>
                <w:sz w:val="24"/>
                <w:szCs w:val="24"/>
              </w:rPr>
              <w:t>客户满意管理与客户忠诚管理</w:t>
            </w:r>
          </w:p>
        </w:tc>
        <w:tc>
          <w:tcPr>
            <w:tcW w:w="720"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260"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马克态</w:t>
            </w:r>
          </w:p>
        </w:tc>
        <w:tc>
          <w:tcPr>
            <w:tcW w:w="1080"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副教授</w:t>
            </w:r>
          </w:p>
        </w:tc>
        <w:tc>
          <w:tcPr>
            <w:tcW w:w="1394" w:type="dxa"/>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3292"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第五讲 客户体验管理</w:t>
            </w:r>
          </w:p>
        </w:tc>
        <w:tc>
          <w:tcPr>
            <w:tcW w:w="720"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260"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马克态</w:t>
            </w:r>
          </w:p>
        </w:tc>
        <w:tc>
          <w:tcPr>
            <w:tcW w:w="1080"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副教授</w:t>
            </w:r>
          </w:p>
        </w:tc>
        <w:tc>
          <w:tcPr>
            <w:tcW w:w="1394" w:type="dxa"/>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3292"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第六讲 </w:t>
            </w:r>
            <w:r>
              <w:rPr>
                <w:rFonts w:hint="eastAsia" w:asciiTheme="minorEastAsia" w:hAnsiTheme="minorEastAsia" w:eastAsiaTheme="minorEastAsia" w:cstheme="minorEastAsia"/>
                <w:color w:val="000000"/>
                <w:sz w:val="24"/>
                <w:szCs w:val="24"/>
              </w:rPr>
              <w:t>客户</w:t>
            </w:r>
            <w:r>
              <w:rPr>
                <w:rFonts w:hint="eastAsia" w:asciiTheme="minorEastAsia" w:hAnsiTheme="minorEastAsia" w:eastAsiaTheme="minorEastAsia" w:cstheme="minorEastAsia"/>
                <w:sz w:val="24"/>
                <w:szCs w:val="24"/>
              </w:rPr>
              <w:t>的保持、流失、挽回管理</w:t>
            </w:r>
          </w:p>
        </w:tc>
        <w:tc>
          <w:tcPr>
            <w:tcW w:w="720"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260"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马克态</w:t>
            </w:r>
          </w:p>
        </w:tc>
        <w:tc>
          <w:tcPr>
            <w:tcW w:w="1080"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副教授</w:t>
            </w:r>
          </w:p>
        </w:tc>
        <w:tc>
          <w:tcPr>
            <w:tcW w:w="1394" w:type="dxa"/>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3292" w:type="dxa"/>
            <w:vAlign w:val="top"/>
          </w:tcPr>
          <w:p>
            <w:pPr>
              <w:ind w:left="840" w:hanging="840" w:hanging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第七讲 客户沟通与客户投诉管理</w:t>
            </w:r>
          </w:p>
        </w:tc>
        <w:tc>
          <w:tcPr>
            <w:tcW w:w="720"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260"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马克态</w:t>
            </w:r>
          </w:p>
        </w:tc>
        <w:tc>
          <w:tcPr>
            <w:tcW w:w="1080"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副教授</w:t>
            </w:r>
          </w:p>
        </w:tc>
        <w:tc>
          <w:tcPr>
            <w:tcW w:w="1394" w:type="dxa"/>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3292" w:type="dxa"/>
            <w:vAlign w:val="top"/>
          </w:tcPr>
          <w:p>
            <w:pPr>
              <w:ind w:left="1050" w:hanging="1050" w:hangingChars="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第八讲 客户</w:t>
            </w:r>
            <w:r>
              <w:rPr>
                <w:rFonts w:hint="eastAsia" w:asciiTheme="minorEastAsia" w:hAnsiTheme="minorEastAsia" w:eastAsiaTheme="minorEastAsia" w:cstheme="minorEastAsia"/>
                <w:color w:val="000000"/>
                <w:sz w:val="24"/>
                <w:szCs w:val="24"/>
              </w:rPr>
              <w:t>关系管理的技术</w:t>
            </w:r>
          </w:p>
        </w:tc>
        <w:tc>
          <w:tcPr>
            <w:tcW w:w="720"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260"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马克态</w:t>
            </w:r>
          </w:p>
        </w:tc>
        <w:tc>
          <w:tcPr>
            <w:tcW w:w="1080"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副教授</w:t>
            </w:r>
          </w:p>
        </w:tc>
        <w:tc>
          <w:tcPr>
            <w:tcW w:w="1394" w:type="dxa"/>
            <w:vAlign w:val="top"/>
          </w:tcPr>
          <w:p>
            <w:pPr>
              <w:jc w:val="center"/>
              <w:rPr>
                <w:rFonts w:hint="eastAsia" w:asciiTheme="minorEastAsia" w:hAnsiTheme="minorEastAsia" w:eastAsiaTheme="minorEastAsia" w:cstheme="minorEastAsia"/>
                <w:sz w:val="24"/>
                <w:szCs w:val="24"/>
              </w:rPr>
            </w:pPr>
          </w:p>
        </w:tc>
      </w:tr>
    </w:tbl>
    <w:p>
      <w:pPr>
        <w:ind w:left="720"/>
        <w:rPr>
          <w:rFonts w:hint="eastAsia" w:asciiTheme="minorEastAsia" w:hAnsiTheme="minorEastAsia" w:eastAsiaTheme="minorEastAsia" w:cstheme="minorEastAsia"/>
          <w:sz w:val="24"/>
          <w:szCs w:val="24"/>
        </w:rPr>
      </w:pPr>
    </w:p>
    <w:p>
      <w:pPr>
        <w:numPr>
          <w:ilvl w:val="0"/>
          <w:numId w:val="0"/>
        </w:numPr>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四、</w:t>
      </w:r>
      <w:r>
        <w:rPr>
          <w:rFonts w:hint="eastAsia" w:asciiTheme="minorEastAsia" w:hAnsiTheme="minorEastAsia" w:eastAsiaTheme="minorEastAsia" w:cstheme="minorEastAsia"/>
          <w:sz w:val="24"/>
          <w:szCs w:val="24"/>
        </w:rPr>
        <w:t>教学方式</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课堂教学与课堂讨论、案例讨论相结合。</w:t>
      </w:r>
    </w:p>
    <w:p>
      <w:pPr>
        <w:rPr>
          <w:rFonts w:hint="eastAsia" w:asciiTheme="minorEastAsia" w:hAnsiTheme="minorEastAsia" w:eastAsiaTheme="minorEastAsia" w:cstheme="minorEastAsia"/>
          <w:sz w:val="24"/>
          <w:szCs w:val="24"/>
        </w:rPr>
      </w:pPr>
    </w:p>
    <w:p>
      <w:pPr>
        <w:numPr>
          <w:ilvl w:val="0"/>
          <w:numId w:val="0"/>
        </w:numPr>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五、</w:t>
      </w:r>
      <w:r>
        <w:rPr>
          <w:rFonts w:hint="eastAsia" w:asciiTheme="minorEastAsia" w:hAnsiTheme="minorEastAsia" w:eastAsiaTheme="minorEastAsia" w:cstheme="minorEastAsia"/>
          <w:sz w:val="24"/>
          <w:szCs w:val="24"/>
        </w:rPr>
        <w:t>教学过程中IT工具等技术手段的应用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使用PPT幻灯片等技术手段。</w:t>
      </w:r>
    </w:p>
    <w:p>
      <w:pPr>
        <w:rPr>
          <w:rFonts w:hint="eastAsia" w:asciiTheme="minorEastAsia" w:hAnsiTheme="minorEastAsia" w:eastAsiaTheme="minorEastAsia" w:cstheme="minorEastAsia"/>
          <w:sz w:val="24"/>
          <w:szCs w:val="24"/>
        </w:rPr>
      </w:pPr>
    </w:p>
    <w:p>
      <w:pPr>
        <w:numPr>
          <w:ilvl w:val="0"/>
          <w:numId w:val="0"/>
        </w:numPr>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六、</w:t>
      </w:r>
      <w:r>
        <w:rPr>
          <w:rFonts w:hint="eastAsia" w:asciiTheme="minorEastAsia" w:hAnsiTheme="minorEastAsia" w:eastAsiaTheme="minorEastAsia" w:cstheme="minorEastAsia"/>
          <w:sz w:val="24"/>
          <w:szCs w:val="24"/>
        </w:rPr>
        <w:t>教材</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待定。</w:t>
      </w:r>
    </w:p>
    <w:p>
      <w:pPr>
        <w:rPr>
          <w:rFonts w:hint="eastAsia" w:asciiTheme="minorEastAsia" w:hAnsiTheme="minorEastAsia" w:eastAsiaTheme="minorEastAsia" w:cstheme="minorEastAsia"/>
          <w:sz w:val="24"/>
          <w:szCs w:val="24"/>
        </w:rPr>
      </w:pPr>
    </w:p>
    <w:p>
      <w:pPr>
        <w:numPr>
          <w:ilvl w:val="0"/>
          <w:numId w:val="0"/>
        </w:numPr>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七、</w:t>
      </w:r>
      <w:r>
        <w:rPr>
          <w:rFonts w:hint="eastAsia" w:asciiTheme="minorEastAsia" w:hAnsiTheme="minorEastAsia" w:eastAsiaTheme="minorEastAsia" w:cstheme="minorEastAsia"/>
          <w:sz w:val="24"/>
          <w:szCs w:val="24"/>
        </w:rPr>
        <w:t>参考书目</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1.苏朝晖.客户关系管理——客户关系的建立与维护（第3版）[M].清华大学出版社，2014.</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2.李季主编，赵占波、谢毅副主编.客户关系管理[M].化学工业出版社，2011.</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3.李仉辉.客户关系管理[M].复旦大学出版社，2013.</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4.王永贵.客户关系管理[M].清华大学出版社，北京交通大学出版社，2009.</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5.许巧珍.客户关系管理[M].浙江大学出版社，2014.</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6.李怀斌、刘丽英编著.客户关系管理[M].东北财经大学出版社，2013.</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7.苏朝晖.客户关系管理[M].高等教育出版社，2013.</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8.杨路明、巫宁等编著.客户关系管理理论与实务[M].电子工业出版社，2007.</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9.蔡双立.价值导向的客户关系通路研究[M].南开大学出版社，2007.</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10.张振明编著.与客户沟通的实用技法[M].中国标准出版社，2006.</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11.马学召编著.客户服务管理实操细节[M].广东经济出版社，2006.</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12.付晓蓉.顾客关系管理中的关系价值研究[M].西南财经大学出版社，2006.</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13.聂元昆、贺爱忠主编.营销前沿理论[M].清华大学出版社，2014.</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14．菲利普·科特勒，加里·阿姆斯特朗著，楼尊译，营销管理原理与实践[M].中国人民出版社，2015.</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15.林建煌.服务营销与管理[M].北京大学出版社，2014.</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16.吴健安主编、郭国庆、钟育赣副主编.市场营销学（第四版）[M].高等教育出版社，2013.</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参考书目待增加，待完善。</w:t>
      </w:r>
    </w:p>
    <w:p>
      <w:pPr>
        <w:rPr>
          <w:rFonts w:hint="eastAsia" w:asciiTheme="minorEastAsia" w:hAnsiTheme="minorEastAsia" w:eastAsiaTheme="minorEastAsia" w:cstheme="minorEastAsia"/>
          <w:sz w:val="24"/>
          <w:szCs w:val="24"/>
        </w:rPr>
      </w:pPr>
    </w:p>
    <w:p>
      <w:pPr>
        <w:numPr>
          <w:ilvl w:val="0"/>
          <w:numId w:val="0"/>
        </w:numPr>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八、</w:t>
      </w:r>
      <w:r>
        <w:rPr>
          <w:rFonts w:hint="eastAsia" w:asciiTheme="minorEastAsia" w:hAnsiTheme="minorEastAsia" w:eastAsiaTheme="minorEastAsia" w:cstheme="minorEastAsia"/>
          <w:sz w:val="24"/>
          <w:szCs w:val="24"/>
        </w:rPr>
        <w:t>教学辅助材料，如CD、录影等</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待定。</w:t>
      </w:r>
    </w:p>
    <w:p>
      <w:pPr>
        <w:rPr>
          <w:rFonts w:hint="eastAsia" w:asciiTheme="minorEastAsia" w:hAnsiTheme="minorEastAsia" w:eastAsiaTheme="minorEastAsia" w:cstheme="minorEastAsia"/>
          <w:sz w:val="24"/>
          <w:szCs w:val="24"/>
        </w:rPr>
      </w:pPr>
    </w:p>
    <w:p>
      <w:pPr>
        <w:numPr>
          <w:ilvl w:val="0"/>
          <w:numId w:val="0"/>
        </w:numPr>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九、</w:t>
      </w:r>
      <w:r>
        <w:rPr>
          <w:rFonts w:hint="eastAsia" w:asciiTheme="minorEastAsia" w:hAnsiTheme="minorEastAsia" w:eastAsiaTheme="minorEastAsia" w:cstheme="minorEastAsia"/>
          <w:sz w:val="24"/>
          <w:szCs w:val="24"/>
        </w:rPr>
        <w:t>课程学习要求及课堂纪律规范</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课程学习要求全过程参加，如有事要请假，课堂上不能吸烟、说话，遵守课堂纪律，讨论时要积极参与，踊跃发言。</w:t>
      </w:r>
    </w:p>
    <w:p>
      <w:pPr>
        <w:rPr>
          <w:rFonts w:hint="eastAsia" w:asciiTheme="minorEastAsia" w:hAnsiTheme="minorEastAsia" w:eastAsiaTheme="minorEastAsia" w:cstheme="minorEastAsia"/>
          <w:sz w:val="24"/>
          <w:szCs w:val="24"/>
        </w:rPr>
      </w:pPr>
    </w:p>
    <w:p>
      <w:pPr>
        <w:numPr>
          <w:ilvl w:val="0"/>
          <w:numId w:val="0"/>
        </w:numPr>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十、</w:t>
      </w:r>
      <w:r>
        <w:rPr>
          <w:rFonts w:hint="eastAsia" w:asciiTheme="minorEastAsia" w:hAnsiTheme="minorEastAsia" w:eastAsiaTheme="minorEastAsia" w:cstheme="minorEastAsia"/>
          <w:sz w:val="24"/>
          <w:szCs w:val="24"/>
        </w:rPr>
        <w:t>学生成绩评定办法（需详细说明评估学生学习效果的方法，各部分的百分比）</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平时成绩与期末成绩相结合，各占50%。</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教学大纲</w:t>
      </w:r>
    </w:p>
    <w:p>
      <w:pPr>
        <w:ind w:firstLine="42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sz w:val="24"/>
          <w:szCs w:val="24"/>
        </w:rPr>
        <w:t xml:space="preserve">第一讲 </w:t>
      </w:r>
      <w:r>
        <w:rPr>
          <w:rFonts w:hint="eastAsia" w:asciiTheme="minorEastAsia" w:hAnsiTheme="minorEastAsia" w:eastAsiaTheme="minorEastAsia" w:cstheme="minorEastAsia"/>
          <w:b/>
          <w:color w:val="000000"/>
          <w:sz w:val="24"/>
          <w:szCs w:val="24"/>
        </w:rPr>
        <w:t>客户关系管理绪论  4课时</w:t>
      </w:r>
    </w:p>
    <w:p>
      <w:pPr>
        <w:ind w:firstLine="42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要求学员掌握客户概念，客户分类，客户关系管理概念，客户关系管理的主要内容，客户关系管理的目标。</w:t>
      </w:r>
    </w:p>
    <w:p>
      <w:pPr>
        <w:ind w:firstLine="420" w:firstLineChars="200"/>
        <w:rPr>
          <w:rFonts w:hint="eastAsia" w:asciiTheme="minorEastAsia" w:hAnsiTheme="minorEastAsia" w:eastAsiaTheme="minorEastAsia" w:cstheme="minorEastAsia"/>
          <w:sz w:val="24"/>
          <w:szCs w:val="24"/>
        </w:rPr>
      </w:pPr>
    </w:p>
    <w:p>
      <w:pPr>
        <w:ind w:firstLine="42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第二讲 客户关系的生命周期及其价值管理</w:t>
      </w:r>
      <w:r>
        <w:rPr>
          <w:rFonts w:hint="eastAsia" w:asciiTheme="minorEastAsia" w:hAnsiTheme="minorEastAsia" w:eastAsiaTheme="minorEastAsia" w:cstheme="minorEastAsia"/>
          <w:b/>
          <w:color w:val="000000"/>
          <w:sz w:val="24"/>
          <w:szCs w:val="24"/>
        </w:rPr>
        <w:t xml:space="preserve">  4课时</w:t>
      </w:r>
    </w:p>
    <w:p>
      <w:pPr>
        <w:ind w:firstLine="42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要求学员掌握客户关系的生命周期及其各特点，客户关系的价值，客户资产管理。</w:t>
      </w:r>
    </w:p>
    <w:p>
      <w:pPr>
        <w:ind w:firstLine="420" w:firstLineChars="200"/>
        <w:rPr>
          <w:rFonts w:hint="eastAsia" w:asciiTheme="minorEastAsia" w:hAnsiTheme="minorEastAsia" w:eastAsiaTheme="minorEastAsia" w:cstheme="minorEastAsia"/>
          <w:sz w:val="24"/>
          <w:szCs w:val="24"/>
        </w:rPr>
      </w:pPr>
    </w:p>
    <w:p>
      <w:pPr>
        <w:ind w:firstLine="42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第三讲 客户关系的识别、开发与分级</w:t>
      </w:r>
      <w:r>
        <w:rPr>
          <w:rFonts w:hint="eastAsia" w:asciiTheme="minorEastAsia" w:hAnsiTheme="minorEastAsia" w:eastAsiaTheme="minorEastAsia" w:cstheme="minorEastAsia"/>
          <w:b/>
          <w:color w:val="000000"/>
          <w:sz w:val="24"/>
          <w:szCs w:val="24"/>
        </w:rPr>
        <w:t xml:space="preserve">  4课时</w:t>
      </w:r>
    </w:p>
    <w:p>
      <w:pPr>
        <w:ind w:firstLine="42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要求学员掌握客户识别的必要性，优质客户的甄别标准，寻找目标客户的主要方法，吸引目标客户的主要措施，客户异议及其处理原则、策略，客户分级的必要性，如何对客户分级，不同级别客户的管理方法。</w:t>
      </w:r>
    </w:p>
    <w:p>
      <w:pPr>
        <w:ind w:firstLine="420" w:firstLineChars="200"/>
        <w:rPr>
          <w:rFonts w:hint="eastAsia" w:asciiTheme="minorEastAsia" w:hAnsiTheme="minorEastAsia" w:eastAsiaTheme="minorEastAsia" w:cstheme="minorEastAsia"/>
          <w:sz w:val="24"/>
          <w:szCs w:val="24"/>
        </w:rPr>
      </w:pPr>
    </w:p>
    <w:p>
      <w:pPr>
        <w:ind w:firstLine="42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第四讲 </w:t>
      </w:r>
      <w:r>
        <w:rPr>
          <w:rFonts w:hint="eastAsia" w:asciiTheme="minorEastAsia" w:hAnsiTheme="minorEastAsia" w:eastAsiaTheme="minorEastAsia" w:cstheme="minorEastAsia"/>
          <w:b/>
          <w:color w:val="000000"/>
          <w:sz w:val="24"/>
          <w:szCs w:val="24"/>
        </w:rPr>
        <w:t>客户满意管理与客户忠诚管理  4课时</w:t>
      </w:r>
    </w:p>
    <w:p>
      <w:pPr>
        <w:ind w:firstLine="42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要求学员掌握客户满意的概念，客户满意的意义，客户满意度的衡量指标，影响客户满意的因素，客户满意的措施。要求学员掌握</w:t>
      </w:r>
      <w:r>
        <w:rPr>
          <w:rFonts w:hint="eastAsia" w:asciiTheme="minorEastAsia" w:hAnsiTheme="minorEastAsia" w:eastAsiaTheme="minorEastAsia" w:cstheme="minorEastAsia"/>
          <w:color w:val="000000"/>
          <w:sz w:val="24"/>
          <w:szCs w:val="24"/>
        </w:rPr>
        <w:t>客户忠诚的概念，客户忠诚的意义，</w:t>
      </w:r>
      <w:r>
        <w:rPr>
          <w:rFonts w:hint="eastAsia" w:asciiTheme="minorEastAsia" w:hAnsiTheme="minorEastAsia" w:eastAsiaTheme="minorEastAsia" w:cstheme="minorEastAsia"/>
          <w:sz w:val="24"/>
          <w:szCs w:val="24"/>
        </w:rPr>
        <w:t>客户忠诚度的衡量指标，</w:t>
      </w:r>
      <w:r>
        <w:rPr>
          <w:rFonts w:hint="eastAsia" w:asciiTheme="minorEastAsia" w:hAnsiTheme="minorEastAsia" w:eastAsiaTheme="minorEastAsia" w:cstheme="minorEastAsia"/>
          <w:color w:val="000000"/>
          <w:sz w:val="24"/>
          <w:szCs w:val="24"/>
        </w:rPr>
        <w:t>影响客户忠诚的因素，实现客户忠诚的策略。</w:t>
      </w:r>
    </w:p>
    <w:p>
      <w:pPr>
        <w:ind w:firstLine="420" w:firstLineChars="200"/>
        <w:rPr>
          <w:rFonts w:hint="eastAsia" w:asciiTheme="minorEastAsia" w:hAnsiTheme="minorEastAsia" w:eastAsiaTheme="minorEastAsia" w:cstheme="minorEastAsia"/>
          <w:sz w:val="24"/>
          <w:szCs w:val="24"/>
        </w:rPr>
      </w:pPr>
    </w:p>
    <w:p>
      <w:pPr>
        <w:ind w:firstLine="42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第五讲 客户体验管理</w:t>
      </w:r>
      <w:r>
        <w:rPr>
          <w:rFonts w:hint="eastAsia" w:asciiTheme="minorEastAsia" w:hAnsiTheme="minorEastAsia" w:eastAsiaTheme="minorEastAsia" w:cstheme="minorEastAsia"/>
          <w:b/>
          <w:color w:val="000000"/>
          <w:sz w:val="24"/>
          <w:szCs w:val="24"/>
        </w:rPr>
        <w:t xml:space="preserve">  4课时</w:t>
      </w:r>
    </w:p>
    <w:p>
      <w:pPr>
        <w:ind w:firstLine="42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要求学员掌握客户体验的涵义，客户体验的基本模式，建立客户体验平台步骤，客户的品牌体验，企业与客户接触的方式。</w:t>
      </w:r>
    </w:p>
    <w:p>
      <w:pPr>
        <w:ind w:firstLine="420" w:firstLineChars="200"/>
        <w:rPr>
          <w:rFonts w:hint="eastAsia" w:asciiTheme="minorEastAsia" w:hAnsiTheme="minorEastAsia" w:eastAsiaTheme="minorEastAsia" w:cstheme="minorEastAsia"/>
          <w:sz w:val="24"/>
          <w:szCs w:val="24"/>
        </w:rPr>
      </w:pPr>
    </w:p>
    <w:p>
      <w:pPr>
        <w:ind w:firstLine="42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第六讲 客户的保持、流失、挽回管理</w:t>
      </w:r>
      <w:r>
        <w:rPr>
          <w:rFonts w:hint="eastAsia" w:asciiTheme="minorEastAsia" w:hAnsiTheme="minorEastAsia" w:eastAsiaTheme="minorEastAsia" w:cstheme="minorEastAsia"/>
          <w:b/>
          <w:color w:val="000000"/>
          <w:sz w:val="24"/>
          <w:szCs w:val="24"/>
        </w:rPr>
        <w:t xml:space="preserve">  4课时</w:t>
      </w:r>
    </w:p>
    <w:p>
      <w:pPr>
        <w:ind w:firstLine="42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要求学员掌握客户保持的概念，客户保持的策略与方法。要求学员正确看待客户的流失，分析流失的原因，针对不同类型的客户采取不同的策略，尽可能挽回客户，为防止客户流失，应积极主动采取防范措施。</w:t>
      </w:r>
    </w:p>
    <w:p>
      <w:pPr>
        <w:ind w:firstLine="420" w:firstLineChars="200"/>
        <w:rPr>
          <w:rFonts w:hint="eastAsia" w:asciiTheme="minorEastAsia" w:hAnsiTheme="minorEastAsia" w:eastAsiaTheme="minorEastAsia" w:cstheme="minorEastAsia"/>
          <w:sz w:val="24"/>
          <w:szCs w:val="24"/>
        </w:rPr>
      </w:pPr>
    </w:p>
    <w:p>
      <w:pPr>
        <w:ind w:firstLine="42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第七讲 客户沟通与客户投诉管理</w:t>
      </w:r>
      <w:r>
        <w:rPr>
          <w:rFonts w:hint="eastAsia" w:asciiTheme="minorEastAsia" w:hAnsiTheme="minorEastAsia" w:eastAsiaTheme="minorEastAsia" w:cstheme="minorEastAsia"/>
          <w:b/>
          <w:color w:val="000000"/>
          <w:sz w:val="24"/>
          <w:szCs w:val="24"/>
        </w:rPr>
        <w:t xml:space="preserve">  4课时</w:t>
      </w:r>
    </w:p>
    <w:p>
      <w:pPr>
        <w:ind w:firstLine="42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要求学员掌握客户沟通概念，客户沟通策略，客户沟通的途径。要求学员掌握客户关怀概念，客户关怀的内容，客户关怀的方法。要求学员掌握客户投诉的概念，客户投诉的原因，提高处理客户投诉质量的措施。</w:t>
      </w:r>
    </w:p>
    <w:p>
      <w:pPr>
        <w:ind w:firstLine="420" w:firstLineChars="200"/>
        <w:rPr>
          <w:rFonts w:hint="eastAsia" w:asciiTheme="minorEastAsia" w:hAnsiTheme="minorEastAsia" w:eastAsiaTheme="minorEastAsia" w:cstheme="minorEastAsia"/>
          <w:sz w:val="24"/>
          <w:szCs w:val="24"/>
        </w:rPr>
      </w:pPr>
    </w:p>
    <w:p>
      <w:pPr>
        <w:ind w:firstLine="42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第八讲 客户</w:t>
      </w:r>
      <w:r>
        <w:rPr>
          <w:rFonts w:hint="eastAsia" w:asciiTheme="minorEastAsia" w:hAnsiTheme="minorEastAsia" w:eastAsiaTheme="minorEastAsia" w:cstheme="minorEastAsia"/>
          <w:b/>
          <w:color w:val="000000"/>
          <w:sz w:val="24"/>
          <w:szCs w:val="24"/>
        </w:rPr>
        <w:t xml:space="preserve">关系管理的技术  4课时  </w:t>
      </w:r>
    </w:p>
    <w:p>
      <w:pPr>
        <w:ind w:firstLine="42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要求学员了解客户的数据库管理，注意客户隐私的保护。要求学员掌握客户的呼叫中心的概念，呼叫中心的作用，呼叫中心的建设与管理。要求学员了解CRM软件的构成、功能以及CRM系统的实施。</w:t>
      </w:r>
    </w:p>
    <w:p>
      <w:pPr>
        <w:widowControl/>
        <w:jc w:val="left"/>
        <w:rPr>
          <w:rFonts w:hint="eastAsia" w:asciiTheme="minorEastAsia" w:hAnsiTheme="minorEastAsia" w:eastAsiaTheme="minorEastAsia" w:cstheme="minorEastAsia"/>
          <w:kern w:val="0"/>
          <w:sz w:val="24"/>
          <w:szCs w:val="24"/>
        </w:rPr>
      </w:pPr>
    </w:p>
    <w:p>
      <w:pPr>
        <w:pStyle w:val="4"/>
        <w:jc w:val="center"/>
        <w:rPr>
          <w:rFonts w:hint="eastAsia"/>
          <w:sz w:val="32"/>
          <w:szCs w:val="32"/>
        </w:rPr>
      </w:pPr>
    </w:p>
    <w:p>
      <w:pPr>
        <w:pStyle w:val="4"/>
        <w:jc w:val="center"/>
        <w:rPr>
          <w:rFonts w:hint="eastAsia"/>
          <w:sz w:val="32"/>
          <w:szCs w:val="32"/>
        </w:rPr>
      </w:pPr>
    </w:p>
    <w:p>
      <w:pPr>
        <w:pStyle w:val="4"/>
        <w:jc w:val="center"/>
        <w:rPr>
          <w:rFonts w:hint="eastAsia"/>
          <w:sz w:val="32"/>
          <w:szCs w:val="32"/>
        </w:rPr>
      </w:pPr>
    </w:p>
    <w:p>
      <w:pPr>
        <w:pStyle w:val="4"/>
        <w:jc w:val="center"/>
        <w:rPr>
          <w:rFonts w:hint="eastAsia"/>
          <w:sz w:val="32"/>
          <w:szCs w:val="32"/>
        </w:rPr>
      </w:pPr>
    </w:p>
    <w:p>
      <w:pPr>
        <w:pStyle w:val="4"/>
        <w:jc w:val="center"/>
        <w:rPr>
          <w:rFonts w:hint="eastAsia"/>
          <w:sz w:val="32"/>
          <w:szCs w:val="32"/>
        </w:rPr>
      </w:pPr>
    </w:p>
    <w:p>
      <w:pPr>
        <w:pStyle w:val="4"/>
        <w:jc w:val="center"/>
        <w:rPr>
          <w:sz w:val="32"/>
          <w:szCs w:val="32"/>
        </w:rPr>
      </w:pPr>
      <w:r>
        <w:rPr>
          <w:rFonts w:hint="eastAsia"/>
          <w:sz w:val="32"/>
          <w:szCs w:val="32"/>
        </w:rPr>
        <w:t>《</w:t>
      </w:r>
      <w:r>
        <w:rPr>
          <w:rFonts w:hint="eastAsia" w:ascii="宋体" w:hAnsi="宋体" w:cs="宋体"/>
          <w:sz w:val="32"/>
          <w:szCs w:val="32"/>
        </w:rPr>
        <w:t>人力资源管理</w:t>
      </w:r>
      <w:r>
        <w:rPr>
          <w:rFonts w:hint="eastAsia"/>
          <w:sz w:val="32"/>
          <w:szCs w:val="32"/>
        </w:rPr>
        <w:t>》课程大纲及教学进度表</w:t>
      </w:r>
    </w:p>
    <w:p>
      <w:pPr>
        <w:rPr>
          <w:rFonts w:ascii="宋体" w:hAnsi="宋体"/>
          <w:b/>
          <w:szCs w:val="21"/>
        </w:rPr>
      </w:pPr>
    </w:p>
    <w:tbl>
      <w:tblPr>
        <w:tblStyle w:val="17"/>
        <w:tblpPr w:leftFromText="180" w:rightFromText="180" w:vertAnchor="text" w:horzAnchor="page" w:tblpXSpec="center" w:tblpY="222"/>
        <w:tblOverlap w:val="never"/>
        <w:tblW w:w="8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2090"/>
        <w:gridCol w:w="2090"/>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课程名称</w:t>
            </w:r>
          </w:p>
        </w:tc>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人力资源管理</w:t>
            </w:r>
          </w:p>
        </w:tc>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课程编号</w:t>
            </w:r>
          </w:p>
        </w:tc>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1460100205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英文课程名称</w:t>
            </w:r>
          </w:p>
        </w:tc>
        <w:tc>
          <w:tcPr>
            <w:tcW w:w="6270" w:type="dxa"/>
            <w:gridSpan w:val="3"/>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Human Resources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任课教师</w:t>
            </w:r>
          </w:p>
        </w:tc>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慕凤丽</w:t>
            </w:r>
          </w:p>
        </w:tc>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授课对象</w:t>
            </w:r>
          </w:p>
        </w:tc>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MBA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周学时/总学时</w:t>
            </w:r>
          </w:p>
        </w:tc>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4/32</w:t>
            </w:r>
          </w:p>
        </w:tc>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学分</w:t>
            </w:r>
          </w:p>
        </w:tc>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开课学期</w:t>
            </w:r>
          </w:p>
        </w:tc>
        <w:tc>
          <w:tcPr>
            <w:tcW w:w="2090" w:type="dxa"/>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2016-2017-1学期</w:t>
            </w:r>
          </w:p>
        </w:tc>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授课时间</w:t>
            </w:r>
          </w:p>
        </w:tc>
        <w:tc>
          <w:tcPr>
            <w:tcW w:w="2090" w:type="dxa"/>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周四晚上，</w:t>
            </w:r>
            <w:r>
              <w:rPr>
                <w:rFonts w:hint="eastAsia" w:asciiTheme="minorEastAsia" w:hAnsiTheme="minorEastAsia" w:eastAsiaTheme="minorEastAsia" w:cstheme="minorEastAsia"/>
                <w:sz w:val="24"/>
                <w:szCs w:val="24"/>
                <w:lang w:val="en-US" w:eastAsia="zh-CN"/>
              </w:rPr>
              <w:t>2-10周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先修课程</w:t>
            </w:r>
          </w:p>
        </w:tc>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管理学</w:t>
            </w:r>
          </w:p>
        </w:tc>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授课地点</w:t>
            </w:r>
          </w:p>
        </w:tc>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B71</w:t>
            </w:r>
            <w:r>
              <w:rPr>
                <w:rFonts w:hint="eastAsia" w:asciiTheme="minorEastAsia" w:hAnsiTheme="minorEastAsia" w:eastAsiaTheme="minorEastAsia" w:cstheme="minorEastAsia"/>
                <w:sz w:val="24"/>
                <w:szCs w:val="24"/>
                <w:lang w:val="en-US" w:eastAsia="zh-CN"/>
              </w:rPr>
              <w:t>4</w:t>
            </w:r>
          </w:p>
        </w:tc>
      </w:tr>
    </w:tbl>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授课教师联系方式：</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电话：13911176989</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Email：mufengli@126.com</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辅导、答疑安排：</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numPr>
          <w:ilvl w:val="0"/>
          <w:numId w:val="0"/>
        </w:numPr>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课程概述</w:t>
      </w:r>
    </w:p>
    <w:p>
      <w:pPr>
        <w:pStyle w:val="25"/>
        <w:ind w:left="42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人力资源管理是工商管理专业的核心课程，在学习基本的组织理论基础上，掌握相关的基本概念和基本原理，并能够结合管理时间掌握必需的基本职能，如工作分析、招聘选拔、绩效考核、薪酬管理等等，并对人力资源发展的新趋势有所探索。</w:t>
      </w:r>
    </w:p>
    <w:p>
      <w:pPr>
        <w:numPr>
          <w:ilvl w:val="0"/>
          <w:numId w:val="0"/>
        </w:numPr>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课程目标</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掌握人力资源管理的基本概念、基本理论和分析方法，并能结合管理实践掌握人力资源管理基本职能的分析和设计方法。</w:t>
      </w:r>
    </w:p>
    <w:p>
      <w:pPr>
        <w:numPr>
          <w:ilvl w:val="0"/>
          <w:numId w:val="0"/>
        </w:numPr>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三、</w:t>
      </w:r>
      <w:r>
        <w:rPr>
          <w:rFonts w:hint="eastAsia" w:asciiTheme="minorEastAsia" w:hAnsiTheme="minorEastAsia" w:eastAsiaTheme="minorEastAsia" w:cstheme="minorEastAsia"/>
          <w:sz w:val="24"/>
          <w:szCs w:val="24"/>
        </w:rPr>
        <w:t>内容提要及学时分配</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本课程共分为</w:t>
      </w:r>
      <w:r>
        <w:rPr>
          <w:rFonts w:hint="eastAsia" w:asciiTheme="minorEastAsia" w:hAnsiTheme="minorEastAsia" w:eastAsiaTheme="minorEastAsia" w:cstheme="minorEastAsia"/>
          <w:color w:val="FF0000"/>
          <w:sz w:val="24"/>
          <w:szCs w:val="24"/>
        </w:rPr>
        <w:t>8</w:t>
      </w:r>
      <w:r>
        <w:rPr>
          <w:rFonts w:hint="eastAsia" w:asciiTheme="minorEastAsia" w:hAnsiTheme="minorEastAsia" w:eastAsiaTheme="minorEastAsia" w:cstheme="minorEastAsia"/>
          <w:sz w:val="24"/>
          <w:szCs w:val="24"/>
        </w:rPr>
        <w:t>讲，内容及学时分配如下表。</w:t>
      </w:r>
    </w:p>
    <w:p>
      <w:pP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课程进度表</w:t>
      </w:r>
    </w:p>
    <w:p>
      <w:pPr>
        <w:jc w:val="center"/>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rPr>
        <w:t>课程名称</w:t>
      </w:r>
      <w:r>
        <w:rPr>
          <w:rFonts w:hint="eastAsia" w:asciiTheme="minorEastAsia" w:hAnsiTheme="minorEastAsia" w:eastAsiaTheme="minorEastAsia" w:cstheme="minorEastAsia"/>
          <w:b/>
          <w:sz w:val="24"/>
          <w:szCs w:val="24"/>
          <w:u w:val="single"/>
        </w:rPr>
        <w:t xml:space="preserve">   企业人力资源管理       </w:t>
      </w:r>
      <w:r>
        <w:rPr>
          <w:rFonts w:hint="eastAsia" w:asciiTheme="minorEastAsia" w:hAnsiTheme="minorEastAsia" w:eastAsiaTheme="minorEastAsia" w:cstheme="minorEastAsia"/>
          <w:b/>
          <w:sz w:val="24"/>
          <w:szCs w:val="24"/>
        </w:rPr>
        <w:t>专 业</w:t>
      </w:r>
      <w:r>
        <w:rPr>
          <w:rFonts w:hint="eastAsia" w:asciiTheme="minorEastAsia" w:hAnsiTheme="minorEastAsia" w:eastAsiaTheme="minorEastAsia" w:cstheme="minorEastAsia"/>
          <w:b/>
          <w:sz w:val="24"/>
          <w:szCs w:val="24"/>
          <w:u w:val="single"/>
        </w:rPr>
        <w:t xml:space="preserve">  MBA     </w:t>
      </w:r>
      <w:r>
        <w:rPr>
          <w:rFonts w:hint="eastAsia" w:asciiTheme="minorEastAsia" w:hAnsiTheme="minorEastAsia" w:eastAsiaTheme="minorEastAsia" w:cstheme="minorEastAsia"/>
          <w:b/>
          <w:sz w:val="24"/>
          <w:szCs w:val="24"/>
        </w:rPr>
        <w:t>年 级</w:t>
      </w:r>
      <w:r>
        <w:rPr>
          <w:rFonts w:hint="eastAsia" w:asciiTheme="minorEastAsia" w:hAnsiTheme="minorEastAsia" w:eastAsiaTheme="minorEastAsia" w:cstheme="minorEastAsia"/>
          <w:b/>
          <w:sz w:val="24"/>
          <w:szCs w:val="24"/>
          <w:u w:val="single"/>
        </w:rPr>
        <w:t xml:space="preserve">  2016级</w:t>
      </w: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292"/>
        <w:gridCol w:w="720"/>
        <w:gridCol w:w="1260"/>
        <w:gridCol w:w="108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776" w:type="dxa"/>
            <w:tcBorders>
              <w:bottom w:val="single" w:color="auto"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周次</w:t>
            </w:r>
          </w:p>
        </w:tc>
        <w:tc>
          <w:tcPr>
            <w:tcW w:w="3292" w:type="dxa"/>
            <w:tcBorders>
              <w:bottom w:val="single" w:color="auto"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课 程 内 容</w:t>
            </w:r>
          </w:p>
        </w:tc>
        <w:tc>
          <w:tcPr>
            <w:tcW w:w="720" w:type="dxa"/>
            <w:tcBorders>
              <w:bottom w:val="single" w:color="auto"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课时</w:t>
            </w:r>
          </w:p>
        </w:tc>
        <w:tc>
          <w:tcPr>
            <w:tcW w:w="1260" w:type="dxa"/>
            <w:tcBorders>
              <w:bottom w:val="single" w:color="auto" w:sz="4" w:space="0"/>
            </w:tcBorders>
            <w:vAlign w:val="center"/>
          </w:tcPr>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授课人</w:t>
            </w:r>
          </w:p>
        </w:tc>
        <w:tc>
          <w:tcPr>
            <w:tcW w:w="1080" w:type="dxa"/>
            <w:tcBorders>
              <w:bottom w:val="single" w:color="auto"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职 称</w:t>
            </w:r>
          </w:p>
        </w:tc>
        <w:tc>
          <w:tcPr>
            <w:tcW w:w="1394" w:type="dxa"/>
            <w:tcBorders>
              <w:bottom w:val="single" w:color="auto"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292"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导论：人力资源管理的核心命题</w:t>
            </w:r>
          </w:p>
        </w:tc>
        <w:tc>
          <w:tcPr>
            <w:tcW w:w="720"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260"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慕凤丽</w:t>
            </w:r>
          </w:p>
        </w:tc>
        <w:tc>
          <w:tcPr>
            <w:tcW w:w="1080"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副教授</w:t>
            </w:r>
          </w:p>
        </w:tc>
        <w:tc>
          <w:tcPr>
            <w:tcW w:w="1394" w:type="dxa"/>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3292"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文化、战略、组织与HR的关系</w:t>
            </w:r>
          </w:p>
        </w:tc>
        <w:tc>
          <w:tcPr>
            <w:tcW w:w="720"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260"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慕凤丽</w:t>
            </w:r>
          </w:p>
        </w:tc>
        <w:tc>
          <w:tcPr>
            <w:tcW w:w="1080"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副教授</w:t>
            </w:r>
          </w:p>
        </w:tc>
        <w:tc>
          <w:tcPr>
            <w:tcW w:w="1394" w:type="dxa"/>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3292"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工作分析与职位评价</w:t>
            </w:r>
          </w:p>
        </w:tc>
        <w:tc>
          <w:tcPr>
            <w:tcW w:w="720"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260"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慕凤丽</w:t>
            </w:r>
          </w:p>
        </w:tc>
        <w:tc>
          <w:tcPr>
            <w:tcW w:w="1080"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副教授</w:t>
            </w:r>
          </w:p>
        </w:tc>
        <w:tc>
          <w:tcPr>
            <w:tcW w:w="1394" w:type="dxa"/>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3292"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职业生涯规划</w:t>
            </w:r>
          </w:p>
        </w:tc>
        <w:tc>
          <w:tcPr>
            <w:tcW w:w="720"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260"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慕凤丽</w:t>
            </w:r>
          </w:p>
        </w:tc>
        <w:tc>
          <w:tcPr>
            <w:tcW w:w="1080"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副教授</w:t>
            </w:r>
          </w:p>
        </w:tc>
        <w:tc>
          <w:tcPr>
            <w:tcW w:w="1394" w:type="dxa"/>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3292"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招聘与选拔</w:t>
            </w:r>
          </w:p>
        </w:tc>
        <w:tc>
          <w:tcPr>
            <w:tcW w:w="720"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260"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慕凤丽</w:t>
            </w:r>
          </w:p>
        </w:tc>
        <w:tc>
          <w:tcPr>
            <w:tcW w:w="1080"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副教授</w:t>
            </w:r>
          </w:p>
        </w:tc>
        <w:tc>
          <w:tcPr>
            <w:tcW w:w="1394" w:type="dxa"/>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3292"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绩效考核与薪酬管理</w:t>
            </w:r>
          </w:p>
        </w:tc>
        <w:tc>
          <w:tcPr>
            <w:tcW w:w="720"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260"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慕凤丽</w:t>
            </w:r>
          </w:p>
        </w:tc>
        <w:tc>
          <w:tcPr>
            <w:tcW w:w="1080"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副教授</w:t>
            </w:r>
          </w:p>
        </w:tc>
        <w:tc>
          <w:tcPr>
            <w:tcW w:w="1394" w:type="dxa"/>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3292"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劳动关系或领导者与HR管理</w:t>
            </w:r>
          </w:p>
        </w:tc>
        <w:tc>
          <w:tcPr>
            <w:tcW w:w="720"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260"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慕凤丽</w:t>
            </w:r>
          </w:p>
        </w:tc>
        <w:tc>
          <w:tcPr>
            <w:tcW w:w="1080"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副教授</w:t>
            </w:r>
          </w:p>
        </w:tc>
        <w:tc>
          <w:tcPr>
            <w:tcW w:w="1394" w:type="dxa"/>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3292"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人力资源管理制度</w:t>
            </w:r>
          </w:p>
        </w:tc>
        <w:tc>
          <w:tcPr>
            <w:tcW w:w="720"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260"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慕凤丽</w:t>
            </w:r>
          </w:p>
        </w:tc>
        <w:tc>
          <w:tcPr>
            <w:tcW w:w="1080"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副教授</w:t>
            </w:r>
          </w:p>
        </w:tc>
        <w:tc>
          <w:tcPr>
            <w:tcW w:w="1394" w:type="dxa"/>
          </w:tcPr>
          <w:p>
            <w:pPr>
              <w:jc w:val="center"/>
              <w:rPr>
                <w:rFonts w:hint="eastAsia" w:asciiTheme="minorEastAsia" w:hAnsiTheme="minorEastAsia" w:eastAsiaTheme="minorEastAsia" w:cstheme="minorEastAsia"/>
                <w:sz w:val="24"/>
                <w:szCs w:val="24"/>
              </w:rPr>
            </w:pPr>
          </w:p>
        </w:tc>
      </w:tr>
    </w:tbl>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numPr>
          <w:ilvl w:val="0"/>
          <w:numId w:val="0"/>
        </w:numPr>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四、</w:t>
      </w:r>
      <w:r>
        <w:rPr>
          <w:rFonts w:hint="eastAsia" w:asciiTheme="minorEastAsia" w:hAnsiTheme="minorEastAsia" w:eastAsiaTheme="minorEastAsia" w:cstheme="minorEastAsia"/>
          <w:sz w:val="24"/>
          <w:szCs w:val="24"/>
        </w:rPr>
        <w:t>教学方式</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课堂教授、案例教学</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numPr>
          <w:ilvl w:val="0"/>
          <w:numId w:val="0"/>
        </w:numPr>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五、</w:t>
      </w:r>
      <w:r>
        <w:rPr>
          <w:rFonts w:hint="eastAsia" w:asciiTheme="minorEastAsia" w:hAnsiTheme="minorEastAsia" w:eastAsiaTheme="minorEastAsia" w:cstheme="minorEastAsia"/>
          <w:sz w:val="24"/>
          <w:szCs w:val="24"/>
        </w:rPr>
        <w:t>教学过程中IT工具等技术手段的应用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网络、视频放映和PPT</w:t>
      </w:r>
    </w:p>
    <w:p>
      <w:pPr>
        <w:numPr>
          <w:ilvl w:val="0"/>
          <w:numId w:val="0"/>
        </w:numPr>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六、</w:t>
      </w:r>
      <w:r>
        <w:rPr>
          <w:rFonts w:hint="eastAsia" w:asciiTheme="minorEastAsia" w:hAnsiTheme="minorEastAsia" w:eastAsiaTheme="minorEastAsia" w:cstheme="minorEastAsia"/>
          <w:sz w:val="24"/>
          <w:szCs w:val="24"/>
        </w:rPr>
        <w:t>教材</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《人力资源管理概论》董克用 叶向锋编著 中国人民大学出版社</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《人力资源管理案例》作者：黄铁鹰、梁钧平、慕凤丽  中国人民大学出版社 2011年4月</w:t>
      </w:r>
    </w:p>
    <w:p>
      <w:pPr>
        <w:numPr>
          <w:ilvl w:val="0"/>
          <w:numId w:val="0"/>
        </w:numPr>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七、</w:t>
      </w:r>
      <w:r>
        <w:rPr>
          <w:rFonts w:hint="eastAsia" w:asciiTheme="minorEastAsia" w:hAnsiTheme="minorEastAsia" w:eastAsiaTheme="minorEastAsia" w:cstheme="minorEastAsia"/>
          <w:sz w:val="24"/>
          <w:szCs w:val="24"/>
        </w:rPr>
        <w:t>参考书目</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《人力资源开发与管理》（第七版）张德主编 清华大学出版社</w:t>
      </w:r>
    </w:p>
    <w:p>
      <w:pPr>
        <w:numPr>
          <w:ilvl w:val="0"/>
          <w:numId w:val="0"/>
        </w:numPr>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八、</w:t>
      </w:r>
      <w:r>
        <w:rPr>
          <w:rFonts w:hint="eastAsia" w:asciiTheme="minorEastAsia" w:hAnsiTheme="minorEastAsia" w:eastAsiaTheme="minorEastAsia" w:cstheme="minorEastAsia"/>
          <w:sz w:val="24"/>
          <w:szCs w:val="24"/>
        </w:rPr>
        <w:t>教学辅助材料，如CD、录影等</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无</w:t>
      </w:r>
    </w:p>
    <w:p>
      <w:pPr>
        <w:numPr>
          <w:ilvl w:val="0"/>
          <w:numId w:val="0"/>
        </w:numPr>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九、</w:t>
      </w:r>
      <w:r>
        <w:rPr>
          <w:rFonts w:hint="eastAsia" w:asciiTheme="minorEastAsia" w:hAnsiTheme="minorEastAsia" w:eastAsiaTheme="minorEastAsia" w:cstheme="minorEastAsia"/>
          <w:sz w:val="24"/>
          <w:szCs w:val="24"/>
        </w:rPr>
        <w:t>课程学习要求及课堂纪律规范</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课前学习相光章节的教材，熟读案例并小组讨论。</w:t>
      </w:r>
    </w:p>
    <w:p>
      <w:pPr>
        <w:numPr>
          <w:ilvl w:val="0"/>
          <w:numId w:val="0"/>
        </w:numPr>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十、</w:t>
      </w:r>
      <w:r>
        <w:rPr>
          <w:rFonts w:hint="eastAsia" w:asciiTheme="minorEastAsia" w:hAnsiTheme="minorEastAsia" w:eastAsiaTheme="minorEastAsia" w:cstheme="minorEastAsia"/>
          <w:sz w:val="24"/>
          <w:szCs w:val="24"/>
        </w:rPr>
        <w:t>学生成绩评定办法（需详细说明评估学生学习效果的方法，各部分的百分比）</w:t>
      </w:r>
    </w:p>
    <w:p>
      <w:pPr>
        <w:pStyle w:val="25"/>
        <w:ind w:left="42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课堂案例讨论：40分</w:t>
      </w:r>
    </w:p>
    <w:p>
      <w:pPr>
        <w:pStyle w:val="25"/>
        <w:ind w:left="42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期末案例分析考试：50分</w:t>
      </w:r>
    </w:p>
    <w:p>
      <w:pPr>
        <w:pStyle w:val="25"/>
        <w:ind w:left="42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考勤：10分</w:t>
      </w:r>
    </w:p>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教学大纲</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第一单元：导论——人力资源管理的核心命题</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本土案例：金坚制衣厂如何破解怠工难题？</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课堂提问：</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1、以你自己的工作实践为例，人力资源管理管什么？怎么管？</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2、你对人力资源管理课程的期待是什么？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第二单元：文化、战略、组织与人力资源管理的关系</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本土案例：中粮屯河的并购整合实践</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课堂提问：</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1、以你所在企业为例，它的文化、战略、组织与HR之间的关系是怎样的？</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第三单元：工作分析与职位评价</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本土案例：食堂老板的管理真谛</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课堂提问：</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1、请提交你所在企业的职务说明书。</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第四单元：职业生涯规划（现场案例、外请讲师）</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课堂提问：</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1、分享你的职业生涯规划</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第五单元：人员招聘与选拔</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本土案例：选拔总经理</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课堂提问：</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1、你曾经是如何被选拔的？</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2、你曾经如何选拔员工？</w:t>
      </w:r>
    </w:p>
    <w:p>
      <w:pPr>
        <w:pStyle w:val="5"/>
        <w:spacing w:line="360" w:lineRule="auto"/>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或：第五单元：培训管理</w:t>
      </w:r>
    </w:p>
    <w:p>
      <w:pPr>
        <w:pStyle w:val="5"/>
        <w:spacing w:line="360" w:lineRule="auto"/>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本土案例：董事会上的东西大战（《哈佛商业评论》中文版，2010年9月）</w:t>
      </w:r>
    </w:p>
    <w:p>
      <w:pPr>
        <w:pStyle w:val="5"/>
        <w:spacing w:line="360" w:lineRule="auto"/>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本土案例：不行贿的“销售女皇”（《哈佛商业评论》中文版，2011年2月）</w:t>
      </w:r>
    </w:p>
    <w:p>
      <w:pPr>
        <w:pStyle w:val="5"/>
        <w:spacing w:line="360" w:lineRule="auto"/>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课堂提问：</w:t>
      </w:r>
    </w:p>
    <w:p>
      <w:pPr>
        <w:pStyle w:val="5"/>
        <w:spacing w:line="360" w:lineRule="auto"/>
        <w:ind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1、你所经历的培训收获有哪些？</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第六单元：绩效考核与薪酬管理</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本土案例：海底捞的管理智慧</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1、结合你自己的工作实践，绩效考核考什么？</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第七单元：劳动关系</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本土案例：甘肃尘肺病事件，链接：</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本土案例：生命：道德与法律下的价格</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或：第七单元：人力资源管理与领导者</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本土案例：一个空降的CEO</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课堂提问：</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1、你最欣赏的领导？</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第八单元：人力资源管理制度</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本土案例：王石的两难：人重要，还是制度重要？</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本土案例：潮宏基的黄金管理法则</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课堂提问：</w:t>
      </w:r>
    </w:p>
    <w:p>
      <w:pPr>
        <w:numPr>
          <w:ilvl w:val="0"/>
          <w:numId w:val="16"/>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你参与的管理制度好还是不好？为什么？</w:t>
      </w:r>
    </w:p>
    <w:p>
      <w:pPr>
        <w:pStyle w:val="4"/>
        <w:jc w:val="center"/>
        <w:rPr>
          <w:sz w:val="32"/>
          <w:szCs w:val="32"/>
        </w:rPr>
      </w:pPr>
      <w:r>
        <w:rPr>
          <w:rFonts w:hint="eastAsia"/>
          <w:sz w:val="32"/>
          <w:szCs w:val="32"/>
        </w:rPr>
        <w:t>《商务谈判》课程大纲及教学进度表</w:t>
      </w:r>
    </w:p>
    <w:p>
      <w:pPr>
        <w:rPr>
          <w:rFonts w:ascii="宋体" w:hAnsi="宋体"/>
          <w:b/>
          <w:szCs w:val="21"/>
        </w:rPr>
      </w:pPr>
    </w:p>
    <w:tbl>
      <w:tblPr>
        <w:tblStyle w:val="17"/>
        <w:tblpPr w:leftFromText="180" w:rightFromText="180" w:vertAnchor="text" w:horzAnchor="page" w:tblpXSpec="center" w:tblpY="222"/>
        <w:tblOverlap w:val="never"/>
        <w:tblW w:w="8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2090"/>
        <w:gridCol w:w="2090"/>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课程名称</w:t>
            </w:r>
          </w:p>
        </w:tc>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商务谈判</w:t>
            </w:r>
          </w:p>
        </w:tc>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课程编号</w:t>
            </w:r>
          </w:p>
        </w:tc>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16-1460100329-1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英文课程名称</w:t>
            </w:r>
          </w:p>
        </w:tc>
        <w:tc>
          <w:tcPr>
            <w:tcW w:w="6270" w:type="dxa"/>
            <w:gridSpan w:val="3"/>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Business Negotiation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任课教师</w:t>
            </w:r>
          </w:p>
        </w:tc>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张淑静</w:t>
            </w:r>
          </w:p>
        </w:tc>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授课对象</w:t>
            </w:r>
          </w:p>
        </w:tc>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2013-2015级不限班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周学时/总学时</w:t>
            </w:r>
          </w:p>
        </w:tc>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4/36</w:t>
            </w:r>
          </w:p>
        </w:tc>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学分</w:t>
            </w:r>
          </w:p>
        </w:tc>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开课学期</w:t>
            </w:r>
          </w:p>
        </w:tc>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2016-17</w:t>
            </w:r>
            <w:r>
              <w:rPr>
                <w:rFonts w:hint="eastAsia" w:asciiTheme="minorEastAsia" w:hAnsiTheme="minorEastAsia" w:eastAsiaTheme="minorEastAsia" w:cstheme="minorEastAsia"/>
                <w:sz w:val="24"/>
                <w:szCs w:val="24"/>
                <w:lang w:val="en-US" w:eastAsia="zh-CN"/>
              </w:rPr>
              <w:t>-1学期</w:t>
            </w:r>
          </w:p>
        </w:tc>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授课时间</w:t>
            </w:r>
          </w:p>
        </w:tc>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1-9周，</w:t>
            </w:r>
            <w:r>
              <w:rPr>
                <w:rFonts w:hint="eastAsia" w:asciiTheme="minorEastAsia" w:hAnsiTheme="minorEastAsia" w:eastAsiaTheme="minorEastAsia" w:cstheme="minorEastAsia"/>
                <w:sz w:val="24"/>
                <w:szCs w:val="24"/>
              </w:rPr>
              <w:t>周日14:00-17:30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先修课程</w:t>
            </w:r>
          </w:p>
        </w:tc>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无要求</w:t>
            </w:r>
          </w:p>
        </w:tc>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授课地点</w:t>
            </w:r>
          </w:p>
        </w:tc>
        <w:tc>
          <w:tcPr>
            <w:tcW w:w="209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新科A20</w:t>
            </w:r>
            <w:r>
              <w:rPr>
                <w:rFonts w:hint="eastAsia" w:asciiTheme="minorEastAsia" w:hAnsiTheme="minorEastAsia" w:eastAsiaTheme="minorEastAsia" w:cstheme="minorEastAsia"/>
                <w:sz w:val="24"/>
                <w:szCs w:val="24"/>
                <w:lang w:val="en-US" w:eastAsia="zh-CN"/>
              </w:rPr>
              <w:t>7</w:t>
            </w:r>
          </w:p>
        </w:tc>
      </w:tr>
    </w:tbl>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授课教师联系方式：</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电话：13520214796</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Email：zhshjing2003@163.com</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辅导、答疑安排：</w:t>
      </w:r>
      <w:r>
        <w:rPr>
          <w:rFonts w:hint="eastAsia" w:asciiTheme="minorEastAsia" w:hAnsiTheme="minorEastAsia" w:eastAsiaTheme="minorEastAsia" w:cstheme="minorEastAsia"/>
          <w:sz w:val="24"/>
          <w:szCs w:val="24"/>
          <w:highlight w:val="yellow"/>
        </w:rPr>
        <w:t>每周日上午，新科B439</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numPr>
          <w:ilvl w:val="0"/>
          <w:numId w:val="0"/>
        </w:numPr>
        <w:spacing w:before="156" w:beforeLines="50" w:after="156" w:afterLines="50"/>
        <w:ind w:left="357"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课程概述</w:t>
      </w:r>
    </w:p>
    <w:p>
      <w:pPr>
        <w:spacing w:line="400" w:lineRule="exact"/>
        <w:ind w:firstLine="42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商务谈判是一门综合性实务课，融多学科、多方面的知识于一体，具有很强的实践性。本课程以学员为主体，运用“干中学”的教学方法。理论讲解、案例分析与模拟谈判相结合，课堂教学与实战演练相结合。</w:t>
      </w:r>
    </w:p>
    <w:p>
      <w:pPr>
        <w:pStyle w:val="7"/>
        <w:spacing w:before="156" w:beforeLines="50" w:after="156" w:afterLines="50" w:line="400" w:lineRule="exact"/>
        <w:ind w:firstLine="42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商务谈判已成为现代社会经济生活中的一个不可缺少的重要组成部分。国家之间、企业之间、个人之间，由于存在经济利益的协调，无时无处不需要谈判。作为自然人，为了自己的工作、学习与生活，不管你愿意与否，你都是一个谈判的参与者。作为企业人，为了自身的生存和发展，更需要进行各种各样的谈判。商务谈判是一门科学，也是一门艺术。商务谈判不是简单的握手、签字和酒宴，它需要知识、智慧与谋略。一项成功的谈判可以使陷入困境的企业绝处逢生，而一项失败的谈判则可能断送企业的青春。事实证明，谁掌握了谈判艺术、成为谈判高手，谁就能在商战中占据有利地位。</w:t>
      </w:r>
    </w:p>
    <w:p>
      <w:pPr>
        <w:numPr>
          <w:ilvl w:val="0"/>
          <w:numId w:val="0"/>
        </w:numPr>
        <w:spacing w:before="156" w:beforeLines="50" w:after="156" w:afterLines="50"/>
        <w:ind w:left="357"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课程目标</w:t>
      </w:r>
    </w:p>
    <w:p>
      <w:pPr>
        <w:pStyle w:val="7"/>
        <w:spacing w:before="156" w:beforeLines="50" w:after="156" w:afterLines="50" w:line="400" w:lineRule="exact"/>
        <w:ind w:firstLine="42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旨在帮助学员理解商务谈判的特点、礼仪、多元文化影响等基础知识，掌握不同谈判阶段的工作重点与重要策略，充分调动学员的主观能动性，为学员提供分享经验、团结互助的机会与动力，使学员在“干中学”的过程中获取亲身经历之感，提高自身的谈判技能，通过自我训练，提高独立思考问题、解决问题的能力。</w:t>
      </w:r>
    </w:p>
    <w:p>
      <w:pPr>
        <w:numPr>
          <w:ilvl w:val="0"/>
          <w:numId w:val="0"/>
        </w:numPr>
        <w:spacing w:before="156" w:beforeLines="50" w:after="156" w:afterLines="50"/>
        <w:ind w:left="357"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三、</w:t>
      </w:r>
      <w:r>
        <w:rPr>
          <w:rFonts w:hint="eastAsia" w:asciiTheme="minorEastAsia" w:hAnsiTheme="minorEastAsia" w:eastAsiaTheme="minorEastAsia" w:cstheme="minorEastAsia"/>
          <w:sz w:val="24"/>
          <w:szCs w:val="24"/>
        </w:rPr>
        <w:t>内容提要及学时分配</w:t>
      </w:r>
    </w:p>
    <w:p>
      <w:pPr>
        <w:pStyle w:val="7"/>
        <w:spacing w:before="156" w:beforeLines="50" w:after="156" w:afterLines="50" w:line="400" w:lineRule="exact"/>
        <w:ind w:firstLine="42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商务谈判课每周4.5学时，授课时长为8周，总计36学时。按照谈判的基本程序将教学内容分为5讲，基础知识讲解、实战技巧分析与演练交叉进行。</w:t>
      </w:r>
    </w:p>
    <w:p>
      <w:pP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课 程 进 度 表</w:t>
      </w:r>
    </w:p>
    <w:p>
      <w:pPr>
        <w:jc w:val="center"/>
        <w:rPr>
          <w:rFonts w:hint="eastAsia" w:asciiTheme="minorEastAsia" w:hAnsiTheme="minorEastAsia" w:eastAsiaTheme="minorEastAsia" w:cstheme="minorEastAsia"/>
          <w:b/>
          <w:bCs/>
          <w:sz w:val="24"/>
          <w:szCs w:val="24"/>
        </w:rPr>
      </w:pPr>
    </w:p>
    <w:p>
      <w:pPr>
        <w:jc w:val="center"/>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rPr>
        <w:t>课程名称</w:t>
      </w:r>
      <w:r>
        <w:rPr>
          <w:rFonts w:hint="eastAsia" w:asciiTheme="minorEastAsia" w:hAnsiTheme="minorEastAsia" w:eastAsiaTheme="minorEastAsia" w:cstheme="minorEastAsia"/>
          <w:b/>
          <w:sz w:val="24"/>
          <w:szCs w:val="24"/>
          <w:u w:val="single"/>
        </w:rPr>
        <w:t xml:space="preserve">   商务谈判       </w:t>
      </w:r>
      <w:r>
        <w:rPr>
          <w:rFonts w:hint="eastAsia" w:asciiTheme="minorEastAsia" w:hAnsiTheme="minorEastAsia" w:eastAsiaTheme="minorEastAsia" w:cstheme="minorEastAsia"/>
          <w:b/>
          <w:sz w:val="24"/>
          <w:szCs w:val="24"/>
        </w:rPr>
        <w:t>专 业</w:t>
      </w:r>
      <w:r>
        <w:rPr>
          <w:rFonts w:hint="eastAsia" w:asciiTheme="minorEastAsia" w:hAnsiTheme="minorEastAsia" w:eastAsiaTheme="minorEastAsia" w:cstheme="minorEastAsia"/>
          <w:b/>
          <w:sz w:val="24"/>
          <w:szCs w:val="24"/>
          <w:u w:val="single"/>
        </w:rPr>
        <w:t xml:space="preserve">  MBA     </w:t>
      </w:r>
      <w:r>
        <w:rPr>
          <w:rFonts w:hint="eastAsia" w:asciiTheme="minorEastAsia" w:hAnsiTheme="minorEastAsia" w:eastAsiaTheme="minorEastAsia" w:cstheme="minorEastAsia"/>
          <w:b/>
          <w:sz w:val="24"/>
          <w:szCs w:val="24"/>
        </w:rPr>
        <w:t>年 级</w:t>
      </w:r>
      <w:r>
        <w:rPr>
          <w:rFonts w:hint="eastAsia" w:asciiTheme="minorEastAsia" w:hAnsiTheme="minorEastAsia" w:eastAsiaTheme="minorEastAsia" w:cstheme="minorEastAsia"/>
          <w:b/>
          <w:sz w:val="24"/>
          <w:szCs w:val="24"/>
          <w:u w:val="single"/>
        </w:rPr>
        <w:t xml:space="preserve">   </w:t>
      </w:r>
      <w:r>
        <w:rPr>
          <w:rFonts w:hint="eastAsia" w:asciiTheme="minorEastAsia" w:hAnsiTheme="minorEastAsia" w:eastAsiaTheme="minorEastAsia" w:cstheme="minorEastAsia"/>
          <w:sz w:val="24"/>
          <w:szCs w:val="24"/>
          <w:u w:val="single"/>
        </w:rPr>
        <w:t>2013-2015级不限班</w:t>
      </w: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119"/>
        <w:gridCol w:w="708"/>
        <w:gridCol w:w="851"/>
        <w:gridCol w:w="709"/>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704" w:type="dxa"/>
            <w:tcBorders>
              <w:bottom w:val="single" w:color="auto"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周次</w:t>
            </w:r>
          </w:p>
        </w:tc>
        <w:tc>
          <w:tcPr>
            <w:tcW w:w="3119" w:type="dxa"/>
            <w:tcBorders>
              <w:bottom w:val="single" w:color="auto"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课 程 内 容</w:t>
            </w:r>
          </w:p>
        </w:tc>
        <w:tc>
          <w:tcPr>
            <w:tcW w:w="708" w:type="dxa"/>
            <w:tcBorders>
              <w:bottom w:val="single" w:color="auto"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课时</w:t>
            </w:r>
          </w:p>
        </w:tc>
        <w:tc>
          <w:tcPr>
            <w:tcW w:w="851" w:type="dxa"/>
            <w:tcBorders>
              <w:bottom w:val="single" w:color="auto" w:sz="4" w:space="0"/>
            </w:tcBorders>
            <w:vAlign w:val="center"/>
          </w:tcPr>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授课人</w:t>
            </w:r>
          </w:p>
        </w:tc>
        <w:tc>
          <w:tcPr>
            <w:tcW w:w="709" w:type="dxa"/>
            <w:tcBorders>
              <w:bottom w:val="single" w:color="auto"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职称</w:t>
            </w:r>
          </w:p>
        </w:tc>
        <w:tc>
          <w:tcPr>
            <w:tcW w:w="2431" w:type="dxa"/>
            <w:tcBorders>
              <w:bottom w:val="single" w:color="auto"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0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119" w:type="dxa"/>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第1讲  商务谈判导论</w:t>
            </w:r>
          </w:p>
          <w:p>
            <w:pPr>
              <w:pStyle w:val="3"/>
              <w:keepNext w:val="0"/>
              <w:keepLines w:val="0"/>
              <w:numPr>
                <w:ilvl w:val="1"/>
                <w:numId w:val="17"/>
              </w:numPr>
              <w:autoSpaceDE w:val="0"/>
              <w:autoSpaceDN w:val="0"/>
              <w:adjustRightInd w:val="0"/>
              <w:snapToGrid w:val="0"/>
              <w:spacing w:before="0" w:after="0" w:line="400" w:lineRule="exact"/>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商务谈判的概念与种类</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bCs/>
                <w:sz w:val="24"/>
                <w:szCs w:val="24"/>
              </w:rPr>
              <w:t>商务谈判的</w:t>
            </w:r>
            <w:r>
              <w:rPr>
                <w:rFonts w:hint="eastAsia" w:asciiTheme="minorEastAsia" w:hAnsiTheme="minorEastAsia" w:eastAsiaTheme="minorEastAsia" w:cstheme="minorEastAsia"/>
                <w:sz w:val="24"/>
                <w:szCs w:val="24"/>
              </w:rPr>
              <w:t>特点</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bCs/>
                <w:sz w:val="24"/>
                <w:szCs w:val="24"/>
              </w:rPr>
              <w:t>商务谈判的</w:t>
            </w:r>
            <w:r>
              <w:rPr>
                <w:rFonts w:hint="eastAsia" w:asciiTheme="minorEastAsia" w:hAnsiTheme="minorEastAsia" w:eastAsiaTheme="minorEastAsia" w:cstheme="minorEastAsia"/>
                <w:sz w:val="24"/>
                <w:szCs w:val="24"/>
              </w:rPr>
              <w:t>基本程序</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1.4双赢理念与合作原则谈判法</w:t>
            </w:r>
          </w:p>
        </w:tc>
        <w:tc>
          <w:tcPr>
            <w:tcW w:w="708"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w:t>
            </w:r>
          </w:p>
        </w:tc>
        <w:tc>
          <w:tcPr>
            <w:tcW w:w="851"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张淑静</w:t>
            </w:r>
          </w:p>
        </w:tc>
        <w:tc>
          <w:tcPr>
            <w:tcW w:w="709"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教授</w:t>
            </w:r>
          </w:p>
        </w:tc>
        <w:tc>
          <w:tcPr>
            <w:tcW w:w="2431" w:type="dxa"/>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模拟谈判：</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教师提供选题，说明运作方式。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0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119" w:type="dxa"/>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第2讲 商务谈判的礼仪与文化差异</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2.1商务谈判的礼仪</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2.2商务谈判的文化差异</w:t>
            </w:r>
          </w:p>
        </w:tc>
        <w:tc>
          <w:tcPr>
            <w:tcW w:w="708"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w:t>
            </w:r>
          </w:p>
        </w:tc>
        <w:tc>
          <w:tcPr>
            <w:tcW w:w="851"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张淑静</w:t>
            </w:r>
          </w:p>
        </w:tc>
        <w:tc>
          <w:tcPr>
            <w:tcW w:w="709"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教授</w:t>
            </w:r>
          </w:p>
        </w:tc>
        <w:tc>
          <w:tcPr>
            <w:tcW w:w="2431" w:type="dxa"/>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模拟谈判：</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检查分组与选题情况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0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3119" w:type="dxa"/>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第3讲 商务谈判前的准备</w:t>
            </w:r>
          </w:p>
          <w:p>
            <w:pPr>
              <w:ind w:firstLine="21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3.1人员的组织与管理</w:t>
            </w:r>
          </w:p>
          <w:p>
            <w:pPr>
              <w:ind w:firstLine="21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3.2信息准备</w:t>
            </w:r>
          </w:p>
        </w:tc>
        <w:tc>
          <w:tcPr>
            <w:tcW w:w="708"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w:t>
            </w:r>
          </w:p>
        </w:tc>
        <w:tc>
          <w:tcPr>
            <w:tcW w:w="851"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张淑静</w:t>
            </w:r>
          </w:p>
        </w:tc>
        <w:tc>
          <w:tcPr>
            <w:tcW w:w="709"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教授</w:t>
            </w:r>
          </w:p>
        </w:tc>
        <w:tc>
          <w:tcPr>
            <w:tcW w:w="2431" w:type="dxa"/>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模拟谈判选题一：</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1.学员代表介绍谈判背景、内容与目标。</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2.教师强调注意事项。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0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3119" w:type="dxa"/>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第3讲 商务谈判前的准备</w:t>
            </w:r>
          </w:p>
          <w:p>
            <w:pPr>
              <w:ind w:firstLine="21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3.3方案的制定</w:t>
            </w:r>
          </w:p>
        </w:tc>
        <w:tc>
          <w:tcPr>
            <w:tcW w:w="708"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w:t>
            </w:r>
          </w:p>
        </w:tc>
        <w:tc>
          <w:tcPr>
            <w:tcW w:w="851"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张淑静</w:t>
            </w:r>
          </w:p>
        </w:tc>
        <w:tc>
          <w:tcPr>
            <w:tcW w:w="709"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教授</w:t>
            </w:r>
          </w:p>
        </w:tc>
        <w:tc>
          <w:tcPr>
            <w:tcW w:w="2431" w:type="dxa"/>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模拟谈判选题二：</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方式同上。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0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3119" w:type="dxa"/>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第4讲 商务谈判中的策略</w:t>
            </w:r>
          </w:p>
          <w:p>
            <w:pPr>
              <w:ind w:firstLine="21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 开局阶段的策略</w:t>
            </w:r>
          </w:p>
          <w:p>
            <w:pPr>
              <w:ind w:firstLine="21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 报价阶段的策略</w:t>
            </w:r>
          </w:p>
        </w:tc>
        <w:tc>
          <w:tcPr>
            <w:tcW w:w="708"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w:t>
            </w:r>
          </w:p>
        </w:tc>
        <w:tc>
          <w:tcPr>
            <w:tcW w:w="851"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张淑静</w:t>
            </w:r>
          </w:p>
        </w:tc>
        <w:tc>
          <w:tcPr>
            <w:tcW w:w="709"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教授</w:t>
            </w:r>
          </w:p>
        </w:tc>
        <w:tc>
          <w:tcPr>
            <w:tcW w:w="2431" w:type="dxa"/>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模拟谈判选题三：</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方式同上。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0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3119" w:type="dxa"/>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第4讲 商务谈判中的策略</w:t>
            </w:r>
          </w:p>
          <w:p>
            <w:pPr>
              <w:ind w:firstLine="21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 磋商阶段的策略</w:t>
            </w:r>
          </w:p>
          <w:p>
            <w:pPr>
              <w:ind w:firstLine="21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4.4 打破僵局的策略</w:t>
            </w:r>
          </w:p>
          <w:p>
            <w:pPr>
              <w:ind w:firstLine="21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 收尾的策略</w:t>
            </w:r>
          </w:p>
        </w:tc>
        <w:tc>
          <w:tcPr>
            <w:tcW w:w="708"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w:t>
            </w:r>
          </w:p>
        </w:tc>
        <w:tc>
          <w:tcPr>
            <w:tcW w:w="851"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张淑静</w:t>
            </w:r>
          </w:p>
        </w:tc>
        <w:tc>
          <w:tcPr>
            <w:tcW w:w="709"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教授</w:t>
            </w:r>
          </w:p>
        </w:tc>
        <w:tc>
          <w:tcPr>
            <w:tcW w:w="2431" w:type="dxa"/>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模拟谈判：</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补充学员欠缺的、重要的商务知识，例如国际贸易术语、国际结算方式等。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0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3119" w:type="dxa"/>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第5讲 商务谈判合同的签订与履行</w:t>
            </w:r>
          </w:p>
          <w:p>
            <w:pPr>
              <w:ind w:firstLine="21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5.1合同文本的审核</w:t>
            </w:r>
          </w:p>
          <w:p>
            <w:pPr>
              <w:ind w:firstLine="21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5.2常用合同文本的比较分析</w:t>
            </w:r>
          </w:p>
          <w:p>
            <w:pPr>
              <w:ind w:firstLine="21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5.3签约人与签约仪式</w:t>
            </w:r>
          </w:p>
          <w:p>
            <w:pPr>
              <w:ind w:firstLine="21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5.4后续谈判</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期末检查</w:t>
            </w:r>
          </w:p>
        </w:tc>
        <w:tc>
          <w:tcPr>
            <w:tcW w:w="708"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w:t>
            </w:r>
          </w:p>
          <w:p>
            <w:pPr>
              <w:jc w:val="center"/>
              <w:rPr>
                <w:rFonts w:hint="eastAsia" w:asciiTheme="minorEastAsia" w:hAnsiTheme="minorEastAsia" w:eastAsiaTheme="minorEastAsia" w:cstheme="minorEastAsia"/>
                <w:sz w:val="24"/>
                <w:szCs w:val="24"/>
              </w:rPr>
            </w:pPr>
          </w:p>
        </w:tc>
        <w:tc>
          <w:tcPr>
            <w:tcW w:w="851"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张淑静</w:t>
            </w:r>
          </w:p>
        </w:tc>
        <w:tc>
          <w:tcPr>
            <w:tcW w:w="709"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教授</w:t>
            </w:r>
          </w:p>
        </w:tc>
        <w:tc>
          <w:tcPr>
            <w:tcW w:w="2431" w:type="dxa"/>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模拟谈判选题一：</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1.甲乙双方正式谈判（40分钟）。</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其他学员书面评议(试卷</w:t>
            </w:r>
            <w:r>
              <w:rPr>
                <w:rFonts w:hint="eastAsia" w:asciiTheme="minorEastAsia" w:hAnsiTheme="minorEastAsia" w:eastAsiaTheme="minorEastAsia" w:cstheme="minorEastAsia"/>
                <w:sz w:val="24"/>
                <w:szCs w:val="24"/>
              </w:rPr>
              <w:t>，20分钟)。</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3.集体口头评议（20分钟）。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0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3119" w:type="dxa"/>
          </w:tcPr>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期末检查</w:t>
            </w:r>
          </w:p>
        </w:tc>
        <w:tc>
          <w:tcPr>
            <w:tcW w:w="708"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w:t>
            </w:r>
          </w:p>
        </w:tc>
        <w:tc>
          <w:tcPr>
            <w:tcW w:w="851"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张淑静</w:t>
            </w:r>
          </w:p>
        </w:tc>
        <w:tc>
          <w:tcPr>
            <w:tcW w:w="709"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教授</w:t>
            </w:r>
          </w:p>
        </w:tc>
        <w:tc>
          <w:tcPr>
            <w:tcW w:w="2431" w:type="dxa"/>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模拟谈判选题二、选题三：</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方式同上。</w:t>
            </w:r>
          </w:p>
        </w:tc>
      </w:tr>
    </w:tbl>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numPr>
          <w:ilvl w:val="0"/>
          <w:numId w:val="0"/>
        </w:numPr>
        <w:spacing w:before="156" w:beforeLines="50" w:after="156" w:afterLines="50"/>
        <w:ind w:left="357"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四、</w:t>
      </w:r>
      <w:r>
        <w:rPr>
          <w:rFonts w:hint="eastAsia" w:asciiTheme="minorEastAsia" w:hAnsiTheme="minorEastAsia" w:eastAsiaTheme="minorEastAsia" w:cstheme="minorEastAsia"/>
          <w:sz w:val="24"/>
          <w:szCs w:val="24"/>
        </w:rPr>
        <w:t>教学方式</w:t>
      </w:r>
    </w:p>
    <w:p>
      <w:pPr>
        <w:pStyle w:val="7"/>
        <w:spacing w:before="156" w:beforeLines="50" w:after="156" w:afterLines="50" w:line="400" w:lineRule="exact"/>
        <w:ind w:firstLine="42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本课程采取师生互动、学员合作的多样化教学方法。教师结合案例讲解基础知识，师生共同分析经典案例，师生共同评析视频资料，学员即兴表演非正式谈判片段。</w:t>
      </w:r>
    </w:p>
    <w:p>
      <w:pPr>
        <w:pStyle w:val="7"/>
        <w:spacing w:before="156" w:beforeLines="50" w:after="156" w:afterLines="50" w:line="400" w:lineRule="exact"/>
        <w:ind w:firstLine="42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模拟谈判是本课程的特色教学方式。模拟谈判的准备、演示、评价、总结工作，将贯穿始终，以此方式引导学员深入了解并参与正式商务谈判的全过程。从一开始便将全班学员分成2-5组，分担2-5个模拟谈判任务；模拟谈判的选题大多来自每年一度的全国商务谈判大赛。如有兴趣，教师可以指导学员参加比赛。</w:t>
      </w:r>
    </w:p>
    <w:p>
      <w:pPr>
        <w:pStyle w:val="7"/>
        <w:spacing w:before="156" w:beforeLines="50" w:after="156" w:afterLines="50" w:line="400" w:lineRule="exact"/>
        <w:ind w:firstLine="42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张淑静老师是中国国际商务谈判委员会理事，中国政法大学商务谈判队的带队老师，已连续三年带队参加“未来国际商务谈判精英全国赛”，2015年获团体一等奖，并获最佳谈判手称号、优秀谈判手称号各一名。</w:t>
      </w:r>
    </w:p>
    <w:p>
      <w:pPr>
        <w:pStyle w:val="7"/>
        <w:spacing w:before="156" w:beforeLines="50" w:after="156" w:afterLines="50" w:line="400" w:lineRule="exact"/>
        <w:ind w:firstLine="42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模拟谈判的目的是使学员通过实际操练体会谈判基础知识的指导意义，获得接近实际的真实体验；同时，可为全国商务谈判大赛做好参赛准备。</w:t>
      </w:r>
    </w:p>
    <w:p>
      <w:pPr>
        <w:numPr>
          <w:ilvl w:val="0"/>
          <w:numId w:val="0"/>
        </w:numPr>
        <w:spacing w:before="156" w:beforeLines="50" w:after="156" w:afterLines="50"/>
        <w:ind w:left="357"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五、</w:t>
      </w:r>
      <w:r>
        <w:rPr>
          <w:rFonts w:hint="eastAsia" w:asciiTheme="minorEastAsia" w:hAnsiTheme="minorEastAsia" w:eastAsiaTheme="minorEastAsia" w:cstheme="minorEastAsia"/>
          <w:sz w:val="24"/>
          <w:szCs w:val="24"/>
        </w:rPr>
        <w:t>教学过程中IT工具等技术手段的应用</w:t>
      </w:r>
    </w:p>
    <w:p>
      <w:pPr>
        <w:pStyle w:val="7"/>
        <w:spacing w:before="156" w:beforeLines="50" w:after="156" w:afterLines="50" w:line="400" w:lineRule="exact"/>
        <w:ind w:firstLine="42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本课程全方位使用PPT课件、DVD播放机、网络视频、麦克风、谈判室（希望有）等。</w:t>
      </w:r>
    </w:p>
    <w:p>
      <w:pPr>
        <w:numPr>
          <w:ilvl w:val="0"/>
          <w:numId w:val="0"/>
        </w:numPr>
        <w:spacing w:before="156" w:beforeLines="50" w:after="156" w:afterLines="50"/>
        <w:ind w:left="357"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六、</w:t>
      </w:r>
      <w:r>
        <w:rPr>
          <w:rFonts w:hint="eastAsia" w:asciiTheme="minorEastAsia" w:hAnsiTheme="minorEastAsia" w:eastAsiaTheme="minorEastAsia" w:cstheme="minorEastAsia"/>
          <w:sz w:val="24"/>
          <w:szCs w:val="24"/>
        </w:rPr>
        <w:t>教材</w:t>
      </w:r>
    </w:p>
    <w:p>
      <w:pPr>
        <w:pStyle w:val="7"/>
        <w:spacing w:before="156" w:beforeLines="50" w:after="156" w:afterLines="50" w:line="400" w:lineRule="exact"/>
        <w:ind w:firstLine="42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白远。《国际商务谈判——理论、案例分析与实践》（第三版）（21世纪国际经济与贸易系列教材）</w:t>
      </w:r>
      <w:bookmarkStart w:id="61" w:name="itemlist-picture"/>
      <w:bookmarkEnd w:id="61"/>
      <w:bookmarkStart w:id="62" w:name="P_cbs"/>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"http://search.dangdang.com/?key=&amp;key3=%D6%D0%B9%FA%C8%CB%C3%F1%B4%F3%D1%A7%B3%F6%B0%E6%C9%E7&amp;medium=01&amp;category_path=01.00.00.00.00.00" \o "中国人民大学出版社"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中国人民大学出版社</w:t>
      </w:r>
      <w:r>
        <w:rPr>
          <w:rFonts w:hint="eastAsia" w:asciiTheme="minorEastAsia" w:hAnsiTheme="minorEastAsia" w:eastAsiaTheme="minorEastAsia" w:cstheme="minorEastAsia"/>
          <w:sz w:val="24"/>
          <w:szCs w:val="24"/>
        </w:rPr>
        <w:fldChar w:fldCharType="end"/>
      </w:r>
      <w:bookmarkEnd w:id="62"/>
      <w:r>
        <w:rPr>
          <w:rFonts w:hint="eastAsia" w:asciiTheme="minorEastAsia" w:hAnsiTheme="minorEastAsia" w:eastAsiaTheme="minorEastAsia" w:cstheme="minorEastAsia"/>
          <w:sz w:val="24"/>
          <w:szCs w:val="24"/>
        </w:rPr>
        <w:t>，2012版。</w:t>
      </w:r>
    </w:p>
    <w:p>
      <w:pPr>
        <w:numPr>
          <w:ilvl w:val="0"/>
          <w:numId w:val="0"/>
        </w:numPr>
        <w:spacing w:before="156" w:beforeLines="50" w:after="156" w:afterLines="50"/>
        <w:ind w:left="357"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七、</w:t>
      </w:r>
      <w:r>
        <w:rPr>
          <w:rFonts w:hint="eastAsia" w:asciiTheme="minorEastAsia" w:hAnsiTheme="minorEastAsia" w:eastAsiaTheme="minorEastAsia" w:cstheme="minorEastAsia"/>
          <w:sz w:val="24"/>
          <w:szCs w:val="24"/>
        </w:rPr>
        <w:t>参考书目</w:t>
      </w:r>
    </w:p>
    <w:p>
      <w:pPr>
        <w:tabs>
          <w:tab w:val="left" w:pos="960"/>
        </w:tabs>
        <w:adjustRightInd w:val="0"/>
        <w:snapToGrid w:val="0"/>
        <w:spacing w:before="156" w:beforeLines="50" w:line="400" w:lineRule="exact"/>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1.刘园。《国际商务谈判》（第四版），中国人民大学出版社，2011年版。</w:t>
      </w:r>
    </w:p>
    <w:p>
      <w:pPr>
        <w:tabs>
          <w:tab w:val="left" w:pos="960"/>
        </w:tabs>
        <w:adjustRightInd w:val="0"/>
        <w:snapToGrid w:val="0"/>
        <w:spacing w:line="400" w:lineRule="exact"/>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2.丁建忠主编，《商务谈判教学案例》，中国人民大学出版社，2005年。</w:t>
      </w:r>
    </w:p>
    <w:p>
      <w:pPr>
        <w:tabs>
          <w:tab w:val="left" w:pos="960"/>
        </w:tabs>
        <w:adjustRightInd w:val="0"/>
        <w:snapToGrid w:val="0"/>
        <w:spacing w:line="400" w:lineRule="exact"/>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3.刘必荣。《策略性商务谈判中的谋略运用》。北京大学出版社，2007年。</w:t>
      </w:r>
    </w:p>
    <w:p>
      <w:pPr>
        <w:tabs>
          <w:tab w:val="left" w:pos="960"/>
        </w:tabs>
        <w:adjustRightInd w:val="0"/>
        <w:snapToGrid w:val="0"/>
        <w:spacing w:line="400" w:lineRule="exact"/>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4.张强。《商务谈判学：理论与实务》。中国人民大学出版社。2010年出版。</w:t>
      </w:r>
    </w:p>
    <w:p>
      <w:pPr>
        <w:tabs>
          <w:tab w:val="left" w:pos="960"/>
        </w:tabs>
        <w:adjustRightInd w:val="0"/>
        <w:snapToGrid w:val="0"/>
        <w:spacing w:line="400" w:lineRule="exact"/>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5.王建明。《商务谈判实战经验和技巧——对五十位商务谈判人员的深度访谈》。机械工业出版社。2010年出版。</w:t>
      </w:r>
    </w:p>
    <w:p>
      <w:pPr>
        <w:tabs>
          <w:tab w:val="left" w:pos="960"/>
        </w:tabs>
        <w:adjustRightInd w:val="0"/>
        <w:snapToGrid w:val="0"/>
        <w:spacing w:after="156" w:afterLines="50" w:line="400" w:lineRule="exact"/>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 Herminia Ibarra, Deborah M. Kolb，《哈佛商学案例精选集---谈判》，中国人民大学出版社，2003年版。</w:t>
      </w:r>
    </w:p>
    <w:p>
      <w:pPr>
        <w:numPr>
          <w:ilvl w:val="0"/>
          <w:numId w:val="0"/>
        </w:numPr>
        <w:spacing w:before="156" w:beforeLines="50" w:after="156" w:afterLines="50"/>
        <w:ind w:left="357"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八、</w:t>
      </w:r>
      <w:r>
        <w:rPr>
          <w:rFonts w:hint="eastAsia" w:asciiTheme="minorEastAsia" w:hAnsiTheme="minorEastAsia" w:eastAsiaTheme="minorEastAsia" w:cstheme="minorEastAsia"/>
          <w:sz w:val="24"/>
          <w:szCs w:val="24"/>
        </w:rPr>
        <w:t>教学辅助材料，如CD、录影等</w:t>
      </w:r>
    </w:p>
    <w:p>
      <w:pPr>
        <w:pStyle w:val="7"/>
        <w:spacing w:before="156" w:beforeLines="50" w:after="156" w:afterLines="50" w:line="400" w:lineRule="exact"/>
        <w:ind w:firstLine="42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《中国合伙人》、《历史转折中的邓小平》、《雪豹》、《华尔街故事》、《商战》、《办公室的故事》等影视录像有关谈判的片段。</w:t>
      </w:r>
    </w:p>
    <w:p>
      <w:pPr>
        <w:numPr>
          <w:ilvl w:val="0"/>
          <w:numId w:val="0"/>
        </w:numPr>
        <w:spacing w:before="156" w:beforeLines="50" w:after="156" w:afterLines="50"/>
        <w:ind w:left="357"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九、</w:t>
      </w:r>
      <w:r>
        <w:rPr>
          <w:rFonts w:hint="eastAsia" w:asciiTheme="minorEastAsia" w:hAnsiTheme="minorEastAsia" w:eastAsiaTheme="minorEastAsia" w:cstheme="minorEastAsia"/>
          <w:sz w:val="24"/>
          <w:szCs w:val="24"/>
        </w:rPr>
        <w:t>课程学习要求及课堂纪律规范</w:t>
      </w:r>
    </w:p>
    <w:p>
      <w:pPr>
        <w:pStyle w:val="7"/>
        <w:spacing w:before="156" w:beforeLines="50" w:after="156" w:afterLines="50" w:line="400" w:lineRule="exact"/>
        <w:ind w:firstLine="42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不随意旷课。积极参与课堂讨论。热心谈判小组活动，充分发挥自身优势，及时完成应尽义务，竭力提升模拟谈判质量。</w:t>
      </w:r>
    </w:p>
    <w:p>
      <w:pPr>
        <w:numPr>
          <w:ilvl w:val="0"/>
          <w:numId w:val="0"/>
        </w:numPr>
        <w:spacing w:before="156" w:beforeLines="50" w:after="156" w:afterLines="50"/>
        <w:ind w:left="357"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十、</w:t>
      </w:r>
      <w:r>
        <w:rPr>
          <w:rFonts w:hint="eastAsia" w:asciiTheme="minorEastAsia" w:hAnsiTheme="minorEastAsia" w:eastAsiaTheme="minorEastAsia" w:cstheme="minorEastAsia"/>
          <w:sz w:val="24"/>
          <w:szCs w:val="24"/>
        </w:rPr>
        <w:t>学员成绩评定办法</w:t>
      </w:r>
    </w:p>
    <w:p>
      <w:pPr>
        <w:spacing w:line="400" w:lineRule="exact"/>
        <w:ind w:firstLine="420" w:firstLineChars="200"/>
        <w:rPr>
          <w:rFonts w:hint="eastAsia" w:asciiTheme="minorEastAsia" w:hAnsiTheme="minorEastAsia" w:eastAsiaTheme="minorEastAsia" w:cstheme="minorEastAsia"/>
          <w:color w:val="FF0000"/>
          <w:kern w:val="0"/>
          <w:sz w:val="24"/>
          <w:szCs w:val="24"/>
        </w:rPr>
      </w:pPr>
      <w:r>
        <w:rPr>
          <w:rFonts w:hint="eastAsia" w:asciiTheme="minorEastAsia" w:hAnsiTheme="minorEastAsia" w:eastAsiaTheme="minorEastAsia" w:cstheme="minorEastAsia"/>
          <w:sz w:val="24"/>
          <w:szCs w:val="24"/>
        </w:rPr>
        <w:t>考勤及课堂表现（30%）、模拟谈判（40%，包括谈判方案、合同、模拟谈判效果）、模拟谈判评价（30%，试卷形式）。</w:t>
      </w:r>
    </w:p>
    <w:p>
      <w:pPr>
        <w:spacing w:line="400" w:lineRule="exact"/>
        <w:ind w:firstLine="42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人成绩与小组成绩相结合。对个人成绩的评估标准，主要是考勤、课堂表现、模拟谈判参与度与表现、期末试卷。对于小组成绩的评估标准，主要是小组配合的默契程度、模拟谈判的效果、模拟谈判资料的完整性与完美性。</w:t>
      </w:r>
    </w:p>
    <w:p>
      <w:pPr>
        <w:spacing w:before="312" w:beforeLines="100" w:after="312" w:afterLines="10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教 学 大 纲</w:t>
      </w:r>
    </w:p>
    <w:p>
      <w:pPr>
        <w:pStyle w:val="3"/>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第1讲  商务谈判概论 (4.5课时)</w:t>
      </w:r>
    </w:p>
    <w:p>
      <w:pPr>
        <w:pStyle w:val="3"/>
        <w:keepNext w:val="0"/>
        <w:keepLines w:val="0"/>
        <w:numPr>
          <w:ilvl w:val="1"/>
          <w:numId w:val="18"/>
        </w:numPr>
        <w:autoSpaceDE w:val="0"/>
        <w:autoSpaceDN w:val="0"/>
        <w:adjustRightInd w:val="0"/>
        <w:snapToGrid w:val="0"/>
        <w:spacing w:before="0" w:after="0"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商务谈判的概念与种类</w:t>
      </w:r>
    </w:p>
    <w:p>
      <w:pPr>
        <w:pStyle w:val="25"/>
        <w:autoSpaceDE w:val="0"/>
        <w:autoSpaceDN w:val="0"/>
        <w:adjustRightInd w:val="0"/>
        <w:snapToGrid w:val="0"/>
        <w:ind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（1）谈判</w:t>
      </w:r>
    </w:p>
    <w:p>
      <w:pPr>
        <w:autoSpaceDE w:val="0"/>
        <w:autoSpaceDN w:val="0"/>
        <w:adjustRightInd w:val="0"/>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是有关组织或个人对涉及切身权益的分歧和冲突进行反复磋商，寻求解决途径和达成协议的过程。</w:t>
      </w:r>
    </w:p>
    <w:p>
      <w:pPr>
        <w:autoSpaceDE w:val="0"/>
        <w:autoSpaceDN w:val="0"/>
        <w:adjustRightInd w:val="0"/>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谈判包括：非正式谈判、正式谈判；书面谈判、声讯谈判、面对面谈判；餐桌、运动场、谈判桌等不同场所的谈判；主场谈判、客场谈判、中立地谈判；意向性谈判、实质性谈判、决定性谈判；个体谈判、集体谈判；双边谈判、多边谈判；让步型谈判、立场型谈判、原则型谈判；投资、商品供求、技术引进与转让等谈判；谈判、商务谈判、国际商务谈判。</w:t>
      </w:r>
    </w:p>
    <w:p>
      <w:pPr>
        <w:pStyle w:val="25"/>
        <w:autoSpaceDE w:val="0"/>
        <w:autoSpaceDN w:val="0"/>
        <w:adjustRightInd w:val="0"/>
        <w:snapToGrid w:val="0"/>
        <w:ind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（2）商务谈判</w:t>
      </w:r>
    </w:p>
    <w:p>
      <w:pPr>
        <w:autoSpaceDE w:val="0"/>
        <w:autoSpaceDN w:val="0"/>
        <w:adjustRightInd w:val="0"/>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是指当事人各方为了自身的经济利益，就交易的各种条件进行洽谈、磋商，最终达成协议的过程。</w:t>
      </w:r>
    </w:p>
    <w:p>
      <w:pPr>
        <w:pStyle w:val="25"/>
        <w:autoSpaceDE w:val="0"/>
        <w:autoSpaceDN w:val="0"/>
        <w:adjustRightInd w:val="0"/>
        <w:snapToGrid w:val="0"/>
        <w:ind w:firstLine="0" w:firstLineChars="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（3）国际商务谈判</w:t>
      </w:r>
    </w:p>
    <w:p>
      <w:pPr>
        <w:autoSpaceDE w:val="0"/>
        <w:autoSpaceDN w:val="0"/>
        <w:adjustRightInd w:val="0"/>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是指在国际商务活动中，处于不同国家或不同地区的商务当事人为了自身的经济利益，就交易的各种条件进行洽谈、磋商，最终达成协议的过程。</w:t>
      </w:r>
    </w:p>
    <w:p>
      <w:pPr>
        <w:pStyle w:val="3"/>
        <w:keepNext w:val="0"/>
        <w:keepLines w:val="0"/>
        <w:numPr>
          <w:ilvl w:val="1"/>
          <w:numId w:val="19"/>
        </w:numPr>
        <w:autoSpaceDE w:val="0"/>
        <w:autoSpaceDN w:val="0"/>
        <w:adjustRightInd w:val="0"/>
        <w:spacing w:before="0" w:after="0"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商务谈判的特点</w:t>
      </w:r>
    </w:p>
    <w:p>
      <w:pPr>
        <w:autoSpaceDE w:val="0"/>
        <w:autoSpaceDN w:val="0"/>
        <w:adjustRightInd w:val="0"/>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以经济利益为谈判的目的，如何在现有政治、外交关系的格局下取得更多的经济利益；以经济利益作为谈判的主要评价指标。既要考虑从谈判中获得的经济利益，还要关注谈判的成本，主要包括谈判桌上的成本、谈判过程的成本、谈判的机会成本。</w:t>
      </w:r>
    </w:p>
    <w:p>
      <w:pPr>
        <w:autoSpaceDE w:val="0"/>
        <w:autoSpaceDN w:val="0"/>
        <w:adjustRightInd w:val="0"/>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以价格作为谈判的核心。</w:t>
      </w:r>
    </w:p>
    <w:p>
      <w:pPr>
        <w:autoSpaceDE w:val="0"/>
        <w:autoSpaceDN w:val="0"/>
        <w:adjustRightInd w:val="0"/>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案例 克莱斯勒的巨大机会成本</w:t>
      </w:r>
    </w:p>
    <w:p>
      <w:pPr>
        <w:pStyle w:val="3"/>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 商务谈判的基本程序</w:t>
      </w:r>
    </w:p>
    <w:p>
      <w:pPr>
        <w:autoSpaceDE w:val="0"/>
        <w:autoSpaceDN w:val="0"/>
        <w:adjustRightInd w:val="0"/>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准备阶段：人员、信息、谈判方案等。</w:t>
      </w:r>
    </w:p>
    <w:p>
      <w:pPr>
        <w:autoSpaceDE w:val="0"/>
        <w:autoSpaceDN w:val="0"/>
        <w:adjustRightInd w:val="0"/>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开局阶段：寒暄，交换意见，开场陈述。</w:t>
      </w:r>
    </w:p>
    <w:p>
      <w:pPr>
        <w:autoSpaceDE w:val="0"/>
        <w:autoSpaceDN w:val="0"/>
        <w:adjustRightInd w:val="0"/>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正式谈判阶段：询盘、发盘、还盘、接受/拒绝。即报价、磋商、成交/失败。</w:t>
      </w:r>
    </w:p>
    <w:p>
      <w:pPr>
        <w:autoSpaceDE w:val="0"/>
        <w:autoSpaceDN w:val="0"/>
        <w:adjustRightInd w:val="0"/>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签约阶段：正式合同、确认书、协议书、或备忘录。</w:t>
      </w:r>
    </w:p>
    <w:p>
      <w:pPr>
        <w:pStyle w:val="3"/>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 双赢理念与合作原则谈判法</w:t>
      </w:r>
    </w:p>
    <w:p>
      <w:pPr>
        <w:autoSpaceDE w:val="0"/>
        <w:autoSpaceDN w:val="0"/>
        <w:adjustRightIn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（1）输赢理念与</w:t>
      </w:r>
      <w:r>
        <w:rPr>
          <w:rFonts w:hint="eastAsia" w:asciiTheme="minorEastAsia" w:hAnsiTheme="minorEastAsia" w:eastAsiaTheme="minorEastAsia" w:cstheme="minorEastAsia"/>
          <w:sz w:val="24"/>
          <w:szCs w:val="24"/>
        </w:rPr>
        <w:t>双赢理念</w:t>
      </w:r>
    </w:p>
    <w:p>
      <w:pPr>
        <w:autoSpaceDE w:val="0"/>
        <w:autoSpaceDN w:val="0"/>
        <w:adjustRightIn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（2）合作原则谈判法</w:t>
      </w:r>
    </w:p>
    <w:p>
      <w:pPr>
        <w:autoSpaceDE w:val="0"/>
        <w:autoSpaceDN w:val="0"/>
        <w:adjustRightInd w:val="0"/>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四大基本原则：第一，对事不对人。第二，着眼于利益而非立场。第三，制定双赢方案。第四，引入客观评判标准。</w:t>
      </w:r>
    </w:p>
    <w:p>
      <w:pPr>
        <w:autoSpaceDE w:val="0"/>
        <w:autoSpaceDN w:val="0"/>
        <w:adjustRightInd w:val="0"/>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案例：关于大型水坝修建问题的谈判</w:t>
      </w:r>
    </w:p>
    <w:p>
      <w:pPr>
        <w:autoSpaceDE w:val="0"/>
        <w:autoSpaceDN w:val="0"/>
        <w:adjustRightInd w:val="0"/>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案例：《中美农业合作协议》体现的利益格局</w:t>
      </w:r>
    </w:p>
    <w:p>
      <w:pPr>
        <w:pStyle w:val="3"/>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附：模拟谈判选题、进程与注意事项</w:t>
      </w:r>
    </w:p>
    <w:p>
      <w:pPr>
        <w:autoSpaceDE w:val="0"/>
        <w:autoSpaceDN w:val="0"/>
        <w:adjustRightIn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（1）模拟谈判选题、进程，与全国商务谈判保持一致。</w:t>
      </w:r>
    </w:p>
    <w:p>
      <w:pPr>
        <w:autoSpaceDE w:val="0"/>
        <w:autoSpaceDN w:val="0"/>
        <w:adjustRightIn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（2）注意事项：</w:t>
      </w:r>
    </w:p>
    <w:p>
      <w:pPr>
        <w:autoSpaceDE w:val="0"/>
        <w:autoSpaceDN w:val="0"/>
        <w:adjustRightInd w:val="0"/>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第一，模拟谈判时，不要面面俱到，而要谈透一两个问题，要注意技巧。</w:t>
      </w:r>
    </w:p>
    <w:p>
      <w:pPr>
        <w:autoSpaceDE w:val="0"/>
        <w:autoSpaceDN w:val="0"/>
        <w:adjustRightInd w:val="0"/>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第二，注重密切联系实际。建议假扮实际存在的公司成员参与谈判，模仿著名企业或知名品牌的经济活动，利用电媒、纸媒等工具，通过案头调研、实地调查等手段，切实搜集相关信息，确定谈判标的。</w:t>
      </w:r>
    </w:p>
    <w:p>
      <w:pPr>
        <w:autoSpaceDE w:val="0"/>
        <w:autoSpaceDN w:val="0"/>
        <w:adjustRightInd w:val="0"/>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第三，建议穿正装、制作名签与名片，要假戏真做，尽量入戏，贴近生活。</w:t>
      </w:r>
    </w:p>
    <w:p>
      <w:pPr>
        <w:autoSpaceDE w:val="0"/>
        <w:autoSpaceDN w:val="0"/>
        <w:adjustRightInd w:val="0"/>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第四，商务谈判与法律分析相结合，充分利用中国政法大学的多学科优势，加强经济学师生与法学师生的交流与互动。</w:t>
      </w:r>
    </w:p>
    <w:p>
      <w:pPr>
        <w:autoSpaceDE w:val="0"/>
        <w:autoSpaceDN w:val="0"/>
        <w:adjustRightIn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（3）电子版与纸版作业</w:t>
      </w:r>
    </w:p>
    <w:p>
      <w:pPr>
        <w:autoSpaceDE w:val="0"/>
        <w:autoSpaceDN w:val="0"/>
        <w:adjustRightInd w:val="0"/>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提交谈判方案、合同与谈判总结。各大组长出具清单一份，列明小组成员的分工，做到人人有责，人尽其责。</w:t>
      </w:r>
    </w:p>
    <w:p>
      <w:pPr>
        <w:pStyle w:val="3"/>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第2讲 商务谈判的礼仪与文化差异 (4.5课时)</w:t>
      </w:r>
    </w:p>
    <w:p>
      <w:pPr>
        <w:pStyle w:val="3"/>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 商务谈判的礼仪</w:t>
      </w:r>
    </w:p>
    <w:p>
      <w:pPr>
        <w:autoSpaceDE w:val="0"/>
        <w:autoSpaceDN w:val="0"/>
        <w:adjustRightInd w:val="0"/>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迎送礼仪、会谈礼仪、宴请礼仪、馈赠礼仪、参观礼仪、沟通礼仪。</w:t>
      </w:r>
    </w:p>
    <w:p>
      <w:pPr>
        <w:pStyle w:val="3"/>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 商务谈判的文化差异</w:t>
      </w:r>
    </w:p>
    <w:p>
      <w:pPr>
        <w:autoSpaceDE w:val="0"/>
        <w:autoSpaceDN w:val="0"/>
        <w:adjustRightIn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kern w:val="0"/>
          <w:sz w:val="24"/>
          <w:szCs w:val="24"/>
        </w:rPr>
        <w:t>霍夫施泰德的文化价值观五方面理论</w:t>
      </w:r>
    </w:p>
    <w:p>
      <w:pPr>
        <w:autoSpaceDE w:val="0"/>
        <w:autoSpaceDN w:val="0"/>
        <w:adjustRightInd w:val="0"/>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权力距离、个人主义、男性化、不确定性回避、长期取向</w:t>
      </w:r>
    </w:p>
    <w:p>
      <w:pPr>
        <w:autoSpaceDE w:val="0"/>
        <w:autoSpaceDN w:val="0"/>
        <w:adjustRightIn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kern w:val="0"/>
          <w:sz w:val="24"/>
          <w:szCs w:val="24"/>
        </w:rPr>
        <w:t>主要国家的谈判风格、礼仪和禁忌——基于国家簇分类</w:t>
      </w:r>
    </w:p>
    <w:p>
      <w:pPr>
        <w:autoSpaceDE w:val="0"/>
        <w:autoSpaceDN w:val="0"/>
        <w:adjustRightInd w:val="0"/>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盎格鲁撒克逊簇、欧洲拉丁国家簇、日耳曼国家簇、拉丁美洲簇、亚洲簇、阿拉伯国家</w:t>
      </w:r>
    </w:p>
    <w:p>
      <w:pPr>
        <w:autoSpaceDE w:val="0"/>
        <w:autoSpaceDN w:val="0"/>
        <w:adjustRightInd w:val="0"/>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案例：华为公司海外并购谈判受阻的政治原因</w:t>
      </w:r>
    </w:p>
    <w:p>
      <w:pPr>
        <w:pStyle w:val="3"/>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第3讲 商务谈判前的准备 (9课时)</w:t>
      </w:r>
    </w:p>
    <w:p>
      <w:pPr>
        <w:pStyle w:val="3"/>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 商务谈判人员的组织与管理</w:t>
      </w:r>
    </w:p>
    <w:p>
      <w:pPr>
        <w:autoSpaceDE w:val="0"/>
        <w:autoSpaceDN w:val="0"/>
        <w:adjustRightIn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（1）商务谈判人员的个体素质</w:t>
      </w:r>
    </w:p>
    <w:p>
      <w:pPr>
        <w:autoSpaceDE w:val="0"/>
        <w:autoSpaceDN w:val="0"/>
        <w:adjustRightIn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（2）商务谈判人员的群体构成</w:t>
      </w:r>
    </w:p>
    <w:p>
      <w:pPr>
        <w:autoSpaceDE w:val="0"/>
        <w:autoSpaceDN w:val="0"/>
        <w:adjustRightIn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（3）主谈人的重要作用</w:t>
      </w:r>
    </w:p>
    <w:p>
      <w:pPr>
        <w:pStyle w:val="3"/>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3.2商务谈判前的信息准备</w:t>
      </w:r>
    </w:p>
    <w:p>
      <w:pPr>
        <w:autoSpaceDE w:val="0"/>
        <w:autoSpaceDN w:val="0"/>
        <w:adjustRightIn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（1）谈判信息的作用</w:t>
      </w:r>
    </w:p>
    <w:p>
      <w:pPr>
        <w:autoSpaceDE w:val="0"/>
        <w:autoSpaceDN w:val="0"/>
        <w:adjustRightIn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（2）谈判信息的分类</w:t>
      </w:r>
    </w:p>
    <w:p>
      <w:pPr>
        <w:autoSpaceDE w:val="0"/>
        <w:autoSpaceDN w:val="0"/>
        <w:adjustRightIn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（3）谈判对象的确定</w:t>
      </w:r>
    </w:p>
    <w:p>
      <w:pPr>
        <w:autoSpaceDE w:val="0"/>
        <w:autoSpaceDN w:val="0"/>
        <w:adjustRightIn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（4）谈判信息资料的处理</w:t>
      </w:r>
    </w:p>
    <w:p>
      <w:pPr>
        <w:autoSpaceDE w:val="0"/>
        <w:autoSpaceDN w:val="0"/>
        <w:adjustRightInd w:val="0"/>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案例：中海油收购美国优尼科石油公司</w:t>
      </w:r>
    </w:p>
    <w:p>
      <w:pPr>
        <w:autoSpaceDE w:val="0"/>
        <w:autoSpaceDN w:val="0"/>
        <w:adjustRightInd w:val="0"/>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案例：中铁建沙特麦加轻轨项目巨亏41亿元</w:t>
      </w:r>
    </w:p>
    <w:p>
      <w:pPr>
        <w:pStyle w:val="3"/>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3.3商务谈判方案的制定</w:t>
      </w:r>
    </w:p>
    <w:p>
      <w:pPr>
        <w:autoSpaceDE w:val="0"/>
        <w:autoSpaceDN w:val="0"/>
        <w:adjustRightInd w:val="0"/>
        <w:ind w:firstLine="210" w:firstLineChars="1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（1）谈判主题</w:t>
      </w:r>
    </w:p>
    <w:p>
      <w:pPr>
        <w:autoSpaceDE w:val="0"/>
        <w:autoSpaceDN w:val="0"/>
        <w:adjustRightInd w:val="0"/>
        <w:ind w:firstLine="21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（2）谈判团队人员</w:t>
      </w:r>
    </w:p>
    <w:p>
      <w:pPr>
        <w:autoSpaceDE w:val="0"/>
        <w:autoSpaceDN w:val="0"/>
        <w:adjustRightInd w:val="0"/>
        <w:ind w:firstLine="21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（3）谈判目标</w:t>
      </w:r>
    </w:p>
    <w:p>
      <w:pPr>
        <w:autoSpaceDE w:val="0"/>
        <w:autoSpaceDN w:val="0"/>
        <w:adjustRightInd w:val="0"/>
        <w:ind w:firstLine="21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（4）谈判议题</w:t>
      </w:r>
    </w:p>
    <w:p>
      <w:pPr>
        <w:autoSpaceDE w:val="0"/>
        <w:autoSpaceDN w:val="0"/>
        <w:adjustRightInd w:val="0"/>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样本方案：解决汽轮机转子毛坯延迟交货索赔问题</w:t>
      </w:r>
    </w:p>
    <w:p>
      <w:pPr>
        <w:autoSpaceDE w:val="0"/>
        <w:autoSpaceDN w:val="0"/>
        <w:adjustRightInd w:val="0"/>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样本方案：商学院与国经公司的合作方案</w:t>
      </w:r>
    </w:p>
    <w:p>
      <w:pPr>
        <w:pStyle w:val="3"/>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第4讲 商务谈判中的策略 (9课时)</w:t>
      </w:r>
    </w:p>
    <w:p>
      <w:pPr>
        <w:pStyle w:val="3"/>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 开局阶段的策略</w:t>
      </w:r>
    </w:p>
    <w:p>
      <w:pPr>
        <w:autoSpaceDE w:val="0"/>
        <w:autoSpaceDN w:val="0"/>
        <w:adjustRightIn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（1）开局的重要性</w:t>
      </w:r>
    </w:p>
    <w:p>
      <w:pPr>
        <w:autoSpaceDE w:val="0"/>
        <w:autoSpaceDN w:val="0"/>
        <w:adjustRightIn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sz w:val="24"/>
          <w:szCs w:val="24"/>
        </w:rPr>
        <w:t>开局阶段涉及的</w:t>
      </w:r>
      <w:r>
        <w:rPr>
          <w:rFonts w:hint="eastAsia" w:asciiTheme="minorEastAsia" w:hAnsiTheme="minorEastAsia" w:eastAsiaTheme="minorEastAsia" w:cstheme="minorEastAsia"/>
          <w:kern w:val="0"/>
          <w:sz w:val="24"/>
          <w:szCs w:val="24"/>
        </w:rPr>
        <w:t>内容</w:t>
      </w:r>
    </w:p>
    <w:p>
      <w:pPr>
        <w:autoSpaceDE w:val="0"/>
        <w:autoSpaceDN w:val="0"/>
        <w:adjustRightIn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（3）开局阶段应考虑的因素</w:t>
      </w:r>
    </w:p>
    <w:p>
      <w:pPr>
        <w:autoSpaceDE w:val="0"/>
        <w:autoSpaceDN w:val="0"/>
        <w:adjustRightIn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（4）表达开局目标的策略</w:t>
      </w:r>
    </w:p>
    <w:p>
      <w:pPr>
        <w:autoSpaceDE w:val="0"/>
        <w:autoSpaceDN w:val="0"/>
        <w:adjustRightInd w:val="0"/>
        <w:ind w:firstLine="42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一致式开局策略、保留式开局策略、慎重式开局策略、坦诚式开局策略、挑剔式开局策略、进攻式开局策略等。</w:t>
      </w:r>
    </w:p>
    <w:p>
      <w:pPr>
        <w:autoSpaceDE w:val="0"/>
        <w:autoSpaceDN w:val="0"/>
        <w:adjustRightInd w:val="0"/>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案例：周恩来与尼克松的世纪握手</w:t>
      </w:r>
    </w:p>
    <w:p>
      <w:pPr>
        <w:pStyle w:val="3"/>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 报价阶段的策略</w:t>
      </w:r>
    </w:p>
    <w:p>
      <w:pPr>
        <w:autoSpaceDE w:val="0"/>
        <w:autoSpaceDN w:val="0"/>
        <w:adjustRightIn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（1）报价的概念</w:t>
      </w:r>
    </w:p>
    <w:p>
      <w:pPr>
        <w:autoSpaceDE w:val="0"/>
        <w:autoSpaceDN w:val="0"/>
        <w:adjustRightIn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（2）报价的先后</w:t>
      </w:r>
    </w:p>
    <w:p>
      <w:pPr>
        <w:autoSpaceDE w:val="0"/>
        <w:autoSpaceDN w:val="0"/>
        <w:adjustRightIn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（3）先报价的利与弊（以卖方先报价为例）</w:t>
      </w:r>
    </w:p>
    <w:p>
      <w:pPr>
        <w:autoSpaceDE w:val="0"/>
        <w:autoSpaceDN w:val="0"/>
        <w:adjustRightIn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（4）报价时的注意事项</w:t>
      </w:r>
    </w:p>
    <w:p>
      <w:pPr>
        <w:autoSpaceDE w:val="0"/>
        <w:autoSpaceDN w:val="0"/>
        <w:adjustRightIn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（5）两种典型报价术</w:t>
      </w:r>
    </w:p>
    <w:p>
      <w:pPr>
        <w:autoSpaceDE w:val="0"/>
        <w:autoSpaceDN w:val="0"/>
        <w:adjustRightInd w:val="0"/>
        <w:ind w:firstLine="42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日本式报价——低开高走，做加法。</w:t>
      </w:r>
    </w:p>
    <w:p>
      <w:pPr>
        <w:autoSpaceDE w:val="0"/>
        <w:autoSpaceDN w:val="0"/>
        <w:adjustRightInd w:val="0"/>
        <w:ind w:firstLine="42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西欧式报价——高开低走，做减法。</w:t>
      </w:r>
    </w:p>
    <w:p>
      <w:pPr>
        <w:autoSpaceDE w:val="0"/>
        <w:autoSpaceDN w:val="0"/>
        <w:adjustRightIn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（6）敢于设定高目标</w:t>
      </w:r>
    </w:p>
    <w:p>
      <w:pPr>
        <w:autoSpaceDE w:val="0"/>
        <w:autoSpaceDN w:val="0"/>
        <w:adjustRightIn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（7）典型报价策略</w:t>
      </w:r>
    </w:p>
    <w:p>
      <w:pPr>
        <w:autoSpaceDE w:val="0"/>
        <w:autoSpaceDN w:val="0"/>
        <w:adjustRightInd w:val="0"/>
        <w:ind w:firstLine="42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报高价法、报保本低价、鱼饵报价法、加法除法报价法、哄抬报价法</w:t>
      </w:r>
    </w:p>
    <w:p>
      <w:pPr>
        <w:autoSpaceDE w:val="0"/>
        <w:autoSpaceDN w:val="0"/>
        <w:adjustRightIn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（8）如何对待对方的报价</w:t>
      </w:r>
    </w:p>
    <w:p>
      <w:pPr>
        <w:autoSpaceDE w:val="0"/>
        <w:autoSpaceDN w:val="0"/>
        <w:adjustRightIn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（9）进行报价解释时必须遵循的原则</w:t>
      </w:r>
    </w:p>
    <w:p>
      <w:pPr>
        <w:autoSpaceDE w:val="0"/>
        <w:autoSpaceDN w:val="0"/>
        <w:adjustRightInd w:val="0"/>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案例 约旦国家核电站招标谈判</w:t>
      </w:r>
    </w:p>
    <w:p>
      <w:pPr>
        <w:autoSpaceDE w:val="0"/>
        <w:autoSpaceDN w:val="0"/>
        <w:adjustRightInd w:val="0"/>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案例 中德技术贸易谈判  </w:t>
      </w:r>
    </w:p>
    <w:p>
      <w:pPr>
        <w:pStyle w:val="3"/>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 磋商阶段的策略</w:t>
      </w:r>
    </w:p>
    <w:p>
      <w:pPr>
        <w:autoSpaceDE w:val="0"/>
        <w:autoSpaceDN w:val="0"/>
        <w:adjustRightIn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（1）常见的拒绝策略</w:t>
      </w:r>
    </w:p>
    <w:p>
      <w:pPr>
        <w:autoSpaceDE w:val="0"/>
        <w:autoSpaceDN w:val="0"/>
        <w:adjustRightInd w:val="0"/>
        <w:ind w:firstLine="42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问题法、借口法、补偿法、转折法、条件法、不说理由法、幽默法。</w:t>
      </w:r>
    </w:p>
    <w:p>
      <w:pPr>
        <w:autoSpaceDE w:val="0"/>
        <w:autoSpaceDN w:val="0"/>
        <w:adjustRightIn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（2）让步原则与让步策略</w:t>
      </w:r>
    </w:p>
    <w:p>
      <w:pPr>
        <w:autoSpaceDE w:val="0"/>
        <w:autoSpaceDN w:val="0"/>
        <w:adjustRightInd w:val="0"/>
        <w:ind w:firstLine="42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互惠互利的让步策略、予远利谋近惠的让步策略、丝毫无损的让步策略</w:t>
      </w:r>
    </w:p>
    <w:p>
      <w:pPr>
        <w:autoSpaceDE w:val="0"/>
        <w:autoSpaceDN w:val="0"/>
        <w:adjustRightInd w:val="0"/>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案例 松下公司与飞利浦公司的谈判   </w:t>
      </w:r>
    </w:p>
    <w:p>
      <w:pPr>
        <w:pStyle w:val="3"/>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4.4 打破僵局的策略</w:t>
      </w:r>
    </w:p>
    <w:p>
      <w:pPr>
        <w:autoSpaceDE w:val="0"/>
        <w:autoSpaceDN w:val="0"/>
        <w:adjustRightInd w:val="0"/>
        <w:ind w:firstLine="42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软硬兼施法、外搬援兵法、最后通牒法、最佳替代方案、蘑菇战之车轮战。</w:t>
      </w:r>
    </w:p>
    <w:p>
      <w:pPr>
        <w:autoSpaceDE w:val="0"/>
        <w:autoSpaceDN w:val="0"/>
        <w:adjustRightInd w:val="0"/>
        <w:ind w:firstLine="42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案例 由买方变卖方——以利益最大化为导向的谈判  </w:t>
      </w:r>
    </w:p>
    <w:p>
      <w:pPr>
        <w:pStyle w:val="3"/>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 收尾的策略</w:t>
      </w:r>
    </w:p>
    <w:p>
      <w:pPr>
        <w:pStyle w:val="3"/>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第5讲 商务谈判合同的签订与履行 (4.5课时)</w:t>
      </w:r>
    </w:p>
    <w:p>
      <w:pPr>
        <w:pStyle w:val="3"/>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合同文本的审核</w:t>
      </w:r>
    </w:p>
    <w:p>
      <w:pPr>
        <w:autoSpaceDE w:val="0"/>
        <w:autoSpaceDN w:val="0"/>
        <w:adjustRightIn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（1）合同正文</w:t>
      </w:r>
    </w:p>
    <w:p>
      <w:pPr>
        <w:autoSpaceDE w:val="0"/>
        <w:autoSpaceDN w:val="0"/>
        <w:adjustRightIn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（2）附件</w:t>
      </w:r>
    </w:p>
    <w:p>
      <w:pPr>
        <w:autoSpaceDE w:val="0"/>
        <w:autoSpaceDN w:val="0"/>
        <w:adjustRightIn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（3）签字前的遗漏审核</w:t>
      </w:r>
    </w:p>
    <w:p>
      <w:pPr>
        <w:pStyle w:val="3"/>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5.2 常用合同文本的比较分析 </w:t>
      </w:r>
    </w:p>
    <w:p>
      <w:pPr>
        <w:pStyle w:val="25"/>
        <w:numPr>
          <w:ilvl w:val="0"/>
          <w:numId w:val="20"/>
        </w:numPr>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买卖合同</w:t>
      </w:r>
    </w:p>
    <w:p>
      <w:pPr>
        <w:pStyle w:val="25"/>
        <w:numPr>
          <w:ilvl w:val="0"/>
          <w:numId w:val="20"/>
        </w:numPr>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承包合同</w:t>
      </w:r>
    </w:p>
    <w:p>
      <w:pPr>
        <w:pStyle w:val="25"/>
        <w:numPr>
          <w:ilvl w:val="0"/>
          <w:numId w:val="20"/>
        </w:numPr>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租赁合同</w:t>
      </w:r>
    </w:p>
    <w:p>
      <w:pPr>
        <w:pStyle w:val="25"/>
        <w:numPr>
          <w:ilvl w:val="0"/>
          <w:numId w:val="20"/>
        </w:numPr>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招标书</w:t>
      </w:r>
    </w:p>
    <w:p>
      <w:pPr>
        <w:pStyle w:val="25"/>
        <w:numPr>
          <w:ilvl w:val="0"/>
          <w:numId w:val="20"/>
        </w:numPr>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合作协议</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重点分析模拟谈判涉及的合同文本。</w:t>
      </w:r>
    </w:p>
    <w:p>
      <w:pPr>
        <w:pStyle w:val="3"/>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 签约人与签约仪式</w:t>
      </w:r>
    </w:p>
    <w:p>
      <w:pPr>
        <w:pStyle w:val="3"/>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5.4 后续谈判</w:t>
      </w:r>
    </w:p>
    <w:p>
      <w:pPr>
        <w:autoSpaceDE w:val="0"/>
        <w:autoSpaceDN w:val="0"/>
        <w:adjustRightIn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（1）后续谈判</w:t>
      </w:r>
    </w:p>
    <w:p>
      <w:pPr>
        <w:autoSpaceDE w:val="0"/>
        <w:autoSpaceDN w:val="0"/>
        <w:adjustRightIn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（2）事故认定</w:t>
      </w:r>
    </w:p>
    <w:p>
      <w:pPr>
        <w:autoSpaceDE w:val="0"/>
        <w:autoSpaceDN w:val="0"/>
        <w:adjustRightIn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（3）责任归属</w:t>
      </w:r>
    </w:p>
    <w:p>
      <w:pPr>
        <w:autoSpaceDE w:val="0"/>
        <w:autoSpaceDN w:val="0"/>
        <w:adjustRightIn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（4）索赔与理赔的概念</w:t>
      </w:r>
    </w:p>
    <w:p>
      <w:pPr>
        <w:autoSpaceDE w:val="0"/>
        <w:autoSpaceDN w:val="0"/>
        <w:adjustRightIn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（5）索赔谈判的原则</w:t>
      </w:r>
    </w:p>
    <w:p>
      <w:pPr>
        <w:autoSpaceDE w:val="0"/>
        <w:autoSpaceDN w:val="0"/>
        <w:adjustRightIn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（6）索赔谈判的策略</w:t>
      </w:r>
    </w:p>
    <w:p>
      <w:pPr>
        <w:autoSpaceDE w:val="0"/>
        <w:autoSpaceDN w:val="0"/>
        <w:adjustRightInd w:val="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（7）解决索赔的方法</w:t>
      </w:r>
    </w:p>
    <w:p>
      <w:pPr>
        <w:autoSpaceDE w:val="0"/>
        <w:autoSpaceDN w:val="0"/>
        <w:adjustRightInd w:val="0"/>
        <w:ind w:firstLine="420" w:firstLineChars="200"/>
        <w:jc w:val="left"/>
        <w:rPr>
          <w:rFonts w:ascii="黑体" w:hAnsi="黑体" w:eastAsia="黑体" w:cs="宋体"/>
          <w:kern w:val="0"/>
          <w:szCs w:val="21"/>
        </w:rPr>
      </w:pPr>
      <w:r>
        <w:rPr>
          <w:rFonts w:hint="eastAsia" w:asciiTheme="minorEastAsia" w:hAnsiTheme="minorEastAsia" w:eastAsiaTheme="minorEastAsia" w:cstheme="minorEastAsia"/>
          <w:kern w:val="0"/>
          <w:sz w:val="24"/>
          <w:szCs w:val="24"/>
        </w:rPr>
        <w:t xml:space="preserve">案例 商标侵权赔偿谈判   </w:t>
      </w:r>
    </w:p>
    <w:p>
      <w:pPr>
        <w:numPr>
          <w:ilvl w:val="0"/>
          <w:numId w:val="0"/>
        </w:numPr>
        <w:spacing w:line="360" w:lineRule="auto"/>
        <w:rPr>
          <w:rFonts w:hint="eastAsia" w:asciiTheme="minorEastAsia" w:hAnsiTheme="minorEastAsia" w:eastAsiaTheme="minorEastAsia" w:cstheme="minorEastAsia"/>
          <w:sz w:val="24"/>
          <w:szCs w:val="24"/>
        </w:rPr>
      </w:pPr>
    </w:p>
    <w:p>
      <w:pPr>
        <w:numPr>
          <w:ilvl w:val="0"/>
          <w:numId w:val="0"/>
        </w:numPr>
        <w:spacing w:line="360" w:lineRule="auto"/>
        <w:rPr>
          <w:rFonts w:hint="eastAsia" w:asciiTheme="minorEastAsia" w:hAnsiTheme="minorEastAsia" w:eastAsiaTheme="minorEastAsia" w:cstheme="minorEastAsia"/>
          <w:sz w:val="24"/>
          <w:szCs w:val="24"/>
        </w:rPr>
      </w:pPr>
    </w:p>
    <w:p>
      <w:pPr>
        <w:keepNext w:val="0"/>
        <w:keepLines w:val="0"/>
        <w:widowControl/>
        <w:suppressLineNumbers w:val="0"/>
        <w:jc w:val="left"/>
      </w:pPr>
    </w:p>
    <w:p>
      <w:pPr>
        <w:pStyle w:val="11"/>
        <w:keepNext w:val="0"/>
        <w:keepLines w:val="0"/>
        <w:widowControl/>
        <w:suppressLineNumbers w:val="0"/>
        <w:bidi w:val="0"/>
        <w:spacing w:before="0" w:beforeAutospacing="0" w:after="0" w:afterAutospacing="0" w:line="18" w:lineRule="atLeast"/>
        <w:jc w:val="center"/>
        <w:rPr>
          <w:rFonts w:hint="eastAsia" w:cs="Times New Roman"/>
          <w:b/>
          <w:i w:val="0"/>
          <w:color w:val="000000"/>
          <w:sz w:val="36"/>
          <w:szCs w:val="36"/>
          <w:u w:val="none"/>
          <w:vertAlign w:val="baseline"/>
          <w:lang w:eastAsia="zh-CN"/>
        </w:rPr>
      </w:pPr>
    </w:p>
    <w:p>
      <w:pPr>
        <w:pStyle w:val="11"/>
        <w:keepNext w:val="0"/>
        <w:keepLines w:val="0"/>
        <w:widowControl/>
        <w:suppressLineNumbers w:val="0"/>
        <w:bidi w:val="0"/>
        <w:spacing w:before="0" w:beforeAutospacing="0" w:after="0" w:afterAutospacing="0" w:line="18" w:lineRule="atLeast"/>
        <w:jc w:val="center"/>
        <w:rPr>
          <w:rFonts w:hint="eastAsia" w:cs="Times New Roman"/>
          <w:b/>
          <w:i w:val="0"/>
          <w:color w:val="000000"/>
          <w:sz w:val="36"/>
          <w:szCs w:val="36"/>
          <w:u w:val="none"/>
          <w:vertAlign w:val="baseline"/>
          <w:lang w:eastAsia="zh-CN"/>
        </w:rPr>
      </w:pPr>
    </w:p>
    <w:p>
      <w:pPr>
        <w:pStyle w:val="11"/>
        <w:keepNext w:val="0"/>
        <w:keepLines w:val="0"/>
        <w:widowControl/>
        <w:suppressLineNumbers w:val="0"/>
        <w:bidi w:val="0"/>
        <w:spacing w:before="0" w:beforeAutospacing="0" w:after="0" w:afterAutospacing="0" w:line="18" w:lineRule="atLeast"/>
        <w:jc w:val="center"/>
        <w:rPr>
          <w:rFonts w:hint="eastAsia" w:cs="Times New Roman"/>
          <w:b/>
          <w:i w:val="0"/>
          <w:color w:val="000000"/>
          <w:sz w:val="36"/>
          <w:szCs w:val="36"/>
          <w:u w:val="none"/>
          <w:vertAlign w:val="baseline"/>
          <w:lang w:eastAsia="zh-CN"/>
        </w:rPr>
      </w:pPr>
    </w:p>
    <w:p>
      <w:pPr>
        <w:pStyle w:val="11"/>
        <w:keepNext w:val="0"/>
        <w:keepLines w:val="0"/>
        <w:widowControl/>
        <w:suppressLineNumbers w:val="0"/>
        <w:bidi w:val="0"/>
        <w:spacing w:before="0" w:beforeAutospacing="0" w:after="0" w:afterAutospacing="0" w:line="18" w:lineRule="atLeast"/>
        <w:jc w:val="center"/>
        <w:rPr>
          <w:rFonts w:hint="eastAsia" w:cs="Times New Roman"/>
          <w:b/>
          <w:i w:val="0"/>
          <w:color w:val="000000"/>
          <w:sz w:val="36"/>
          <w:szCs w:val="36"/>
          <w:u w:val="none"/>
          <w:vertAlign w:val="baseline"/>
          <w:lang w:eastAsia="zh-CN"/>
        </w:rPr>
      </w:pPr>
    </w:p>
    <w:p>
      <w:pPr>
        <w:pStyle w:val="11"/>
        <w:keepNext w:val="0"/>
        <w:keepLines w:val="0"/>
        <w:widowControl/>
        <w:suppressLineNumbers w:val="0"/>
        <w:bidi w:val="0"/>
        <w:spacing w:before="0" w:beforeAutospacing="0" w:after="0" w:afterAutospacing="0" w:line="18" w:lineRule="atLeast"/>
        <w:jc w:val="center"/>
        <w:rPr>
          <w:rFonts w:hint="eastAsia" w:cs="Times New Roman"/>
          <w:b/>
          <w:i w:val="0"/>
          <w:color w:val="000000"/>
          <w:sz w:val="36"/>
          <w:szCs w:val="36"/>
          <w:u w:val="none"/>
          <w:vertAlign w:val="baseline"/>
          <w:lang w:eastAsia="zh-CN"/>
        </w:rPr>
      </w:pPr>
    </w:p>
    <w:p>
      <w:pPr>
        <w:pStyle w:val="11"/>
        <w:keepNext w:val="0"/>
        <w:keepLines w:val="0"/>
        <w:widowControl/>
        <w:suppressLineNumbers w:val="0"/>
        <w:bidi w:val="0"/>
        <w:spacing w:before="0" w:beforeAutospacing="0" w:after="0" w:afterAutospacing="0" w:line="18" w:lineRule="atLeast"/>
        <w:jc w:val="center"/>
      </w:pPr>
      <w:r>
        <w:rPr>
          <w:rFonts w:hint="eastAsia" w:cs="Times New Roman"/>
          <w:b/>
          <w:i w:val="0"/>
          <w:color w:val="000000"/>
          <w:sz w:val="36"/>
          <w:szCs w:val="36"/>
          <w:u w:val="none"/>
          <w:vertAlign w:val="baseline"/>
          <w:lang w:eastAsia="zh-CN"/>
        </w:rPr>
        <w:t>《商务英语》</w:t>
      </w:r>
      <w:r>
        <w:rPr>
          <w:rFonts w:hint="default" w:ascii="Times New Roman" w:hAnsi="Times New Roman" w:cs="Times New Roman"/>
          <w:b/>
          <w:i w:val="0"/>
          <w:color w:val="000000"/>
          <w:sz w:val="36"/>
          <w:szCs w:val="36"/>
          <w:u w:val="none"/>
          <w:vertAlign w:val="baseline"/>
        </w:rPr>
        <w:t>课程进度表</w:t>
      </w:r>
      <w:r>
        <w:rPr>
          <w:rFonts w:hint="eastAsia" w:cs="Times New Roman"/>
          <w:b/>
          <w:i w:val="0"/>
          <w:color w:val="000000"/>
          <w:sz w:val="36"/>
          <w:szCs w:val="36"/>
          <w:u w:val="none"/>
          <w:vertAlign w:val="baseline"/>
          <w:lang w:eastAsia="zh-CN"/>
        </w:rPr>
        <w:t>及教学大纲</w:t>
      </w:r>
    </w:p>
    <w:p>
      <w:pPr>
        <w:pStyle w:val="11"/>
        <w:keepNext w:val="0"/>
        <w:keepLines w:val="0"/>
        <w:widowControl/>
        <w:suppressLineNumbers w:val="0"/>
        <w:bidi w:val="0"/>
        <w:spacing w:before="0" w:beforeAutospacing="0" w:after="0" w:afterAutospacing="0" w:line="36" w:lineRule="atLeast"/>
        <w:jc w:val="center"/>
      </w:pPr>
      <w:r>
        <w:rPr>
          <w:rFonts w:hint="eastAsia" w:ascii="宋体" w:hAnsi="宋体" w:eastAsia="宋体" w:cs="宋体"/>
          <w:b/>
          <w:i w:val="0"/>
          <w:color w:val="000000"/>
          <w:sz w:val="28"/>
          <w:szCs w:val="28"/>
          <w:u w:val="none"/>
          <w:vertAlign w:val="baseline"/>
        </w:rPr>
        <w:t>课程名称</w:t>
      </w:r>
      <w:r>
        <w:rPr>
          <w:rFonts w:hint="eastAsia" w:ascii="宋体" w:hAnsi="宋体" w:eastAsia="宋体" w:cs="宋体"/>
          <w:b/>
          <w:i w:val="0"/>
          <w:color w:val="000000"/>
          <w:sz w:val="28"/>
          <w:szCs w:val="28"/>
          <w:u w:val="single"/>
          <w:vertAlign w:val="baseline"/>
        </w:rPr>
        <w:t xml:space="preserve">    商务英语   </w:t>
      </w:r>
      <w:r>
        <w:rPr>
          <w:rFonts w:hint="eastAsia" w:ascii="宋体" w:hAnsi="宋体" w:eastAsia="宋体" w:cs="宋体"/>
          <w:b/>
          <w:i w:val="0"/>
          <w:color w:val="000000"/>
          <w:sz w:val="28"/>
          <w:szCs w:val="28"/>
          <w:u w:val="none"/>
          <w:vertAlign w:val="baseline"/>
        </w:rPr>
        <w:t> 专 业</w:t>
      </w:r>
      <w:r>
        <w:rPr>
          <w:rFonts w:hint="eastAsia" w:ascii="宋体" w:hAnsi="宋体" w:eastAsia="宋体" w:cs="宋体"/>
          <w:b/>
          <w:i w:val="0"/>
          <w:color w:val="000000"/>
          <w:sz w:val="28"/>
          <w:szCs w:val="28"/>
          <w:u w:val="single"/>
          <w:vertAlign w:val="baseline"/>
        </w:rPr>
        <w:t xml:space="preserve"> MBA </w:t>
      </w:r>
      <w:r>
        <w:rPr>
          <w:rFonts w:hint="eastAsia" w:ascii="宋体" w:hAnsi="宋体" w:eastAsia="宋体" w:cs="宋体"/>
          <w:b/>
          <w:i w:val="0"/>
          <w:color w:val="000000"/>
          <w:sz w:val="28"/>
          <w:szCs w:val="28"/>
          <w:u w:val="none"/>
          <w:vertAlign w:val="baseline"/>
        </w:rPr>
        <w:t>  年 级</w:t>
      </w:r>
      <w:r>
        <w:rPr>
          <w:rFonts w:hint="eastAsia" w:ascii="宋体" w:hAnsi="宋体" w:eastAsia="宋体" w:cs="宋体"/>
          <w:b/>
          <w:i w:val="0"/>
          <w:color w:val="000000"/>
          <w:sz w:val="28"/>
          <w:szCs w:val="28"/>
          <w:u w:val="single"/>
          <w:vertAlign w:val="baseline"/>
        </w:rPr>
        <w:t xml:space="preserve"> 2016级F/P1/P2班</w:t>
      </w:r>
    </w:p>
    <w:p>
      <w:pPr>
        <w:pStyle w:val="11"/>
        <w:keepNext w:val="0"/>
        <w:keepLines w:val="0"/>
        <w:widowControl/>
        <w:suppressLineNumbers w:val="0"/>
        <w:bidi w:val="0"/>
        <w:spacing w:before="0" w:beforeAutospacing="0" w:after="0" w:afterAutospacing="0" w:line="18" w:lineRule="atLeast"/>
        <w:jc w:val="center"/>
        <w:rPr>
          <w:sz w:val="32"/>
          <w:szCs w:val="32"/>
        </w:rPr>
      </w:pPr>
      <w:r>
        <w:rPr>
          <w:rFonts w:hint="default" w:ascii="Times New Roman" w:hAnsi="Times New Roman" w:cs="Times New Roman"/>
          <w:b/>
          <w:i w:val="0"/>
          <w:color w:val="000000"/>
          <w:sz w:val="32"/>
          <w:szCs w:val="32"/>
          <w:u w:val="none"/>
          <w:vertAlign w:val="baseline"/>
        </w:rPr>
        <w:t>第一周 Unit 1 Brands</w:t>
      </w:r>
    </w:p>
    <w:tbl>
      <w:tblPr>
        <w:tblStyle w:val="17"/>
        <w:tblW w:w="8622" w:type="dxa"/>
        <w:jc w:val="center"/>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93"/>
        <w:gridCol w:w="2696"/>
        <w:gridCol w:w="4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0" w:hRule="atLeast"/>
          <w:jc w:val="center"/>
        </w:trPr>
        <w:tc>
          <w:tcPr>
            <w:tcW w:w="179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keepNext w:val="0"/>
              <w:keepLines w:val="0"/>
              <w:widowControl/>
              <w:suppressLineNumbers w:val="0"/>
              <w:bidi w:val="0"/>
              <w:jc w:val="left"/>
              <w:textAlignment w:val="top"/>
              <w:rPr>
                <w:sz w:val="24"/>
                <w:szCs w:val="32"/>
              </w:rPr>
            </w:pPr>
          </w:p>
        </w:tc>
        <w:tc>
          <w:tcPr>
            <w:tcW w:w="2696"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Classwork – Course Book</w:t>
            </w:r>
          </w:p>
        </w:tc>
        <w:tc>
          <w:tcPr>
            <w:tcW w:w="413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Further work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179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Lesson 1</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 xml:space="preserve">Each lesson is about 45minutes or more </w:t>
            </w:r>
          </w:p>
          <w:p>
            <w:pPr>
              <w:keepNext w:val="0"/>
              <w:keepLines w:val="0"/>
              <w:widowControl/>
              <w:suppressLineNumbers w:val="0"/>
              <w:bidi w:val="0"/>
              <w:jc w:val="left"/>
              <w:textAlignment w:val="top"/>
              <w:rPr>
                <w:sz w:val="24"/>
                <w:szCs w:val="32"/>
              </w:rPr>
            </w:pPr>
          </w:p>
        </w:tc>
        <w:tc>
          <w:tcPr>
            <w:tcW w:w="2696"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Starting up</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Talk about your favorite brands.</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Vocabulary</w:t>
            </w:r>
            <w:r>
              <w:rPr>
                <w:rFonts w:hint="default" w:ascii="Times New Roman" w:hAnsi="Times New Roman" w:cs="Times New Roman"/>
                <w:i w:val="0"/>
                <w:color w:val="000000"/>
                <w:sz w:val="24"/>
                <w:szCs w:val="24"/>
                <w:u w:val="none"/>
                <w:vertAlign w:val="baseline"/>
              </w:rPr>
              <w:t>: Brand management  </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Listening:</w:t>
            </w:r>
            <w:r>
              <w:rPr>
                <w:rFonts w:hint="default" w:ascii="Times New Roman" w:hAnsi="Times New Roman" w:cs="Times New Roman"/>
                <w:i w:val="0"/>
                <w:color w:val="000000"/>
                <w:sz w:val="24"/>
                <w:szCs w:val="24"/>
                <w:u w:val="none"/>
                <w:vertAlign w:val="baseline"/>
              </w:rPr>
              <w:t xml:space="preserve"> why brands matter</w:t>
            </w:r>
          </w:p>
        </w:tc>
        <w:tc>
          <w:tcPr>
            <w:tcW w:w="413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Assignments:</w:t>
            </w:r>
            <w:r>
              <w:rPr>
                <w:rFonts w:hint="default" w:ascii="Times New Roman" w:hAnsi="Times New Roman" w:cs="Times New Roman"/>
                <w:i w:val="0"/>
                <w:color w:val="000000"/>
                <w:sz w:val="24"/>
                <w:szCs w:val="24"/>
                <w:u w:val="none"/>
                <w:vertAlign w:val="baseline"/>
              </w:rPr>
              <w:t xml:space="preserve"> http://www.longmanenglish.cn/index.html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179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Lesson 2</w:t>
            </w:r>
          </w:p>
        </w:tc>
        <w:tc>
          <w:tcPr>
            <w:tcW w:w="2696"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Reading:</w:t>
            </w:r>
            <w:r>
              <w:rPr>
                <w:rFonts w:hint="default" w:ascii="Times New Roman" w:hAnsi="Times New Roman" w:cs="Times New Roman"/>
                <w:i w:val="0"/>
                <w:color w:val="000000"/>
                <w:sz w:val="24"/>
                <w:szCs w:val="24"/>
                <w:u w:val="none"/>
                <w:vertAlign w:val="baseline"/>
              </w:rPr>
              <w:t xml:space="preserve"> Outsourcing production</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 xml:space="preserve">Skills: </w:t>
            </w:r>
            <w:r>
              <w:rPr>
                <w:rFonts w:hint="default" w:ascii="Times New Roman" w:hAnsi="Times New Roman" w:cs="Times New Roman"/>
                <w:i w:val="0"/>
                <w:color w:val="000000"/>
                <w:sz w:val="24"/>
                <w:szCs w:val="24"/>
                <w:u w:val="none"/>
                <w:vertAlign w:val="baseline"/>
              </w:rPr>
              <w:t>Taking part in meetings 1</w:t>
            </w:r>
          </w:p>
        </w:tc>
        <w:tc>
          <w:tcPr>
            <w:tcW w:w="413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Language review</w:t>
            </w:r>
            <w:r>
              <w:rPr>
                <w:rFonts w:hint="default" w:ascii="Times New Roman" w:hAnsi="Times New Roman" w:cs="Times New Roman"/>
                <w:i w:val="0"/>
                <w:color w:val="000000"/>
                <w:sz w:val="24"/>
                <w:szCs w:val="24"/>
                <w:u w:val="none"/>
                <w:vertAlign w:val="baseline"/>
              </w:rPr>
              <w:t xml:space="preserve">: </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present simple and present continuous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179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Lesson 3</w:t>
            </w:r>
          </w:p>
        </w:tc>
        <w:tc>
          <w:tcPr>
            <w:tcW w:w="2696"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Case study</w:t>
            </w:r>
            <w:r>
              <w:rPr>
                <w:rFonts w:hint="default" w:ascii="Times New Roman" w:hAnsi="Times New Roman" w:cs="Times New Roman"/>
                <w:i w:val="0"/>
                <w:color w:val="000000"/>
                <w:sz w:val="24"/>
                <w:szCs w:val="24"/>
                <w:u w:val="none"/>
                <w:vertAlign w:val="baseline"/>
              </w:rPr>
              <w:t>: Caferoma</w:t>
            </w:r>
          </w:p>
        </w:tc>
        <w:tc>
          <w:tcPr>
            <w:tcW w:w="413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Practice File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179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Lesson 4</w:t>
            </w:r>
          </w:p>
        </w:tc>
        <w:tc>
          <w:tcPr>
            <w:tcW w:w="2696"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Ss make the oral presentation and writing skills will be introduced.</w:t>
            </w:r>
          </w:p>
        </w:tc>
        <w:tc>
          <w:tcPr>
            <w:tcW w:w="413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Writing</w:t>
            </w:r>
          </w:p>
          <w:p>
            <w:pPr>
              <w:keepNext w:val="0"/>
              <w:keepLines w:val="0"/>
              <w:widowControl/>
              <w:suppressLineNumbers w:val="0"/>
              <w:bidi w:val="0"/>
              <w:jc w:val="left"/>
              <w:textAlignment w:val="top"/>
              <w:rPr>
                <w:sz w:val="24"/>
                <w:szCs w:val="32"/>
              </w:rPr>
            </w:pPr>
          </w:p>
        </w:tc>
      </w:tr>
    </w:tbl>
    <w:p>
      <w:pPr>
        <w:keepNext w:val="0"/>
        <w:keepLines w:val="0"/>
        <w:widowControl/>
        <w:suppressLineNumbers w:val="0"/>
        <w:jc w:val="left"/>
        <w:rPr>
          <w:sz w:val="24"/>
          <w:szCs w:val="32"/>
        </w:rPr>
      </w:pPr>
    </w:p>
    <w:p>
      <w:pPr>
        <w:pStyle w:val="11"/>
        <w:keepNext w:val="0"/>
        <w:keepLines w:val="0"/>
        <w:widowControl/>
        <w:suppressLineNumbers w:val="0"/>
        <w:bidi w:val="0"/>
        <w:spacing w:before="0" w:beforeAutospacing="0" w:after="0" w:afterAutospacing="0" w:line="18" w:lineRule="atLeast"/>
        <w:jc w:val="center"/>
        <w:rPr>
          <w:sz w:val="32"/>
          <w:szCs w:val="32"/>
        </w:rPr>
      </w:pPr>
      <w:r>
        <w:rPr>
          <w:rFonts w:hint="default" w:ascii="Times New Roman" w:hAnsi="Times New Roman" w:cs="Times New Roman"/>
          <w:b/>
          <w:i w:val="0"/>
          <w:color w:val="000000"/>
          <w:sz w:val="32"/>
          <w:szCs w:val="32"/>
          <w:u w:val="none"/>
          <w:vertAlign w:val="baseline"/>
        </w:rPr>
        <w:t>第二周 Unit 2 Travel</w:t>
      </w:r>
    </w:p>
    <w:tbl>
      <w:tblPr>
        <w:tblStyle w:val="17"/>
        <w:tblW w:w="8623" w:type="dxa"/>
        <w:jc w:val="center"/>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25"/>
        <w:gridCol w:w="2656"/>
        <w:gridCol w:w="4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0" w:hRule="atLeast"/>
          <w:jc w:val="center"/>
        </w:trPr>
        <w:tc>
          <w:tcPr>
            <w:tcW w:w="182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keepNext w:val="0"/>
              <w:keepLines w:val="0"/>
              <w:widowControl/>
              <w:suppressLineNumbers w:val="0"/>
              <w:bidi w:val="0"/>
              <w:jc w:val="left"/>
              <w:textAlignment w:val="top"/>
              <w:rPr>
                <w:sz w:val="24"/>
                <w:szCs w:val="32"/>
              </w:rPr>
            </w:pPr>
          </w:p>
        </w:tc>
        <w:tc>
          <w:tcPr>
            <w:tcW w:w="2656"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Classwork – Course Book</w:t>
            </w:r>
          </w:p>
        </w:tc>
        <w:tc>
          <w:tcPr>
            <w:tcW w:w="414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Further work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182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Lesson 1</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Each lesson is about 45minutes or more.</w:t>
            </w:r>
          </w:p>
          <w:p>
            <w:pPr>
              <w:keepNext w:val="0"/>
              <w:keepLines w:val="0"/>
              <w:widowControl/>
              <w:suppressLineNumbers w:val="0"/>
              <w:bidi w:val="0"/>
              <w:jc w:val="left"/>
              <w:textAlignment w:val="top"/>
              <w:rPr>
                <w:sz w:val="24"/>
                <w:szCs w:val="32"/>
              </w:rPr>
            </w:pPr>
          </w:p>
        </w:tc>
        <w:tc>
          <w:tcPr>
            <w:tcW w:w="2656"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Starting up</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Talk about your travel experiences</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Listening:</w:t>
            </w:r>
            <w:r>
              <w:rPr>
                <w:rFonts w:hint="default" w:ascii="Times New Roman" w:hAnsi="Times New Roman" w:cs="Times New Roman"/>
                <w:i w:val="0"/>
                <w:color w:val="000000"/>
                <w:sz w:val="24"/>
                <w:szCs w:val="24"/>
                <w:u w:val="none"/>
                <w:vertAlign w:val="baseline"/>
              </w:rPr>
              <w:t xml:space="preserve"> A business traveler’s priorities</w:t>
            </w:r>
          </w:p>
        </w:tc>
        <w:tc>
          <w:tcPr>
            <w:tcW w:w="414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 xml:space="preserve">Assignments: </w:t>
            </w:r>
            <w:r>
              <w:rPr>
                <w:rFonts w:hint="default" w:ascii="Times New Roman" w:hAnsi="Times New Roman" w:cs="Times New Roman"/>
                <w:i w:val="0"/>
                <w:color w:val="000000"/>
                <w:sz w:val="24"/>
                <w:szCs w:val="24"/>
                <w:u w:val="none"/>
                <w:vertAlign w:val="baseline"/>
              </w:rPr>
              <w:t>http://www.longmanenglish.cn/index.html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182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Lesson 2</w:t>
            </w:r>
          </w:p>
        </w:tc>
        <w:tc>
          <w:tcPr>
            <w:tcW w:w="2656"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Reading:</w:t>
            </w:r>
            <w:r>
              <w:rPr>
                <w:rFonts w:hint="default" w:ascii="Times New Roman" w:hAnsi="Times New Roman" w:cs="Times New Roman"/>
                <w:i w:val="0"/>
                <w:color w:val="000000"/>
                <w:sz w:val="24"/>
                <w:szCs w:val="24"/>
                <w:u w:val="none"/>
                <w:vertAlign w:val="baseline"/>
              </w:rPr>
              <w:t xml:space="preserve"> Air rage</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Skills:</w:t>
            </w:r>
            <w:r>
              <w:rPr>
                <w:rFonts w:hint="default" w:ascii="Times New Roman" w:hAnsi="Times New Roman" w:cs="Times New Roman"/>
                <w:i w:val="0"/>
                <w:color w:val="000000"/>
                <w:sz w:val="24"/>
                <w:szCs w:val="24"/>
                <w:u w:val="none"/>
                <w:vertAlign w:val="baseline"/>
              </w:rPr>
              <w:t xml:space="preserve"> Making arrangements on the telephone </w:t>
            </w:r>
          </w:p>
        </w:tc>
        <w:tc>
          <w:tcPr>
            <w:tcW w:w="414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Language review:</w:t>
            </w:r>
            <w:r>
              <w:rPr>
                <w:rFonts w:hint="default" w:ascii="Times New Roman" w:hAnsi="Times New Roman" w:cs="Times New Roman"/>
                <w:i w:val="0"/>
                <w:color w:val="000000"/>
                <w:sz w:val="24"/>
                <w:szCs w:val="24"/>
                <w:u w:val="none"/>
                <w:vertAlign w:val="baseline"/>
              </w:rPr>
              <w:t xml:space="preserve"> </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Talking about the future</w:t>
            </w:r>
          </w:p>
          <w:p>
            <w:pPr>
              <w:keepNext w:val="0"/>
              <w:keepLines w:val="0"/>
              <w:widowControl/>
              <w:suppressLineNumbers w:val="0"/>
              <w:bidi w:val="0"/>
              <w:jc w:val="left"/>
              <w:textAlignment w:val="top"/>
              <w:rPr>
                <w:sz w:val="24"/>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182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Lesson 3</w:t>
            </w:r>
          </w:p>
        </w:tc>
        <w:tc>
          <w:tcPr>
            <w:tcW w:w="2656"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Case study</w:t>
            </w:r>
            <w:r>
              <w:rPr>
                <w:rFonts w:hint="default" w:ascii="Times New Roman" w:hAnsi="Times New Roman" w:cs="Times New Roman"/>
                <w:i w:val="0"/>
                <w:color w:val="000000"/>
                <w:sz w:val="24"/>
                <w:szCs w:val="24"/>
                <w:u w:val="none"/>
                <w:vertAlign w:val="baseline"/>
              </w:rPr>
              <w:t>: work, rest and play</w:t>
            </w:r>
          </w:p>
        </w:tc>
        <w:tc>
          <w:tcPr>
            <w:tcW w:w="414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Practice File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182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Lesson 4</w:t>
            </w:r>
          </w:p>
        </w:tc>
        <w:tc>
          <w:tcPr>
            <w:tcW w:w="2656"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Ss make the oral presentation and writing skills will be introduced.</w:t>
            </w:r>
          </w:p>
        </w:tc>
        <w:tc>
          <w:tcPr>
            <w:tcW w:w="414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 xml:space="preserve">Writing </w:t>
            </w:r>
          </w:p>
        </w:tc>
      </w:tr>
    </w:tbl>
    <w:p>
      <w:pPr>
        <w:keepNext w:val="0"/>
        <w:keepLines w:val="0"/>
        <w:widowControl/>
        <w:suppressLineNumbers w:val="0"/>
        <w:jc w:val="center"/>
        <w:rPr>
          <w:sz w:val="24"/>
          <w:szCs w:val="32"/>
        </w:rPr>
      </w:pPr>
    </w:p>
    <w:p>
      <w:pPr>
        <w:pStyle w:val="11"/>
        <w:keepNext w:val="0"/>
        <w:keepLines w:val="0"/>
        <w:widowControl/>
        <w:suppressLineNumbers w:val="0"/>
        <w:bidi w:val="0"/>
        <w:spacing w:before="0" w:beforeAutospacing="0" w:after="0" w:afterAutospacing="0" w:line="18" w:lineRule="atLeast"/>
        <w:jc w:val="center"/>
        <w:rPr>
          <w:sz w:val="32"/>
          <w:szCs w:val="32"/>
        </w:rPr>
      </w:pPr>
      <w:r>
        <w:rPr>
          <w:rFonts w:hint="default" w:ascii="Times New Roman" w:hAnsi="Times New Roman" w:cs="Times New Roman"/>
          <w:b/>
          <w:i w:val="0"/>
          <w:color w:val="000000"/>
          <w:sz w:val="32"/>
          <w:szCs w:val="32"/>
          <w:u w:val="none"/>
          <w:vertAlign w:val="baseline"/>
        </w:rPr>
        <w:t>第三周       Unit 3 Organization</w:t>
      </w:r>
    </w:p>
    <w:tbl>
      <w:tblPr>
        <w:tblStyle w:val="17"/>
        <w:tblW w:w="8622" w:type="dxa"/>
        <w:jc w:val="center"/>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38"/>
        <w:gridCol w:w="2643"/>
        <w:gridCol w:w="41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0" w:hRule="atLeast"/>
          <w:jc w:val="center"/>
        </w:trPr>
        <w:tc>
          <w:tcPr>
            <w:tcW w:w="1838"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keepNext w:val="0"/>
              <w:keepLines w:val="0"/>
              <w:widowControl/>
              <w:suppressLineNumbers w:val="0"/>
              <w:bidi w:val="0"/>
              <w:jc w:val="left"/>
              <w:textAlignment w:val="top"/>
              <w:rPr>
                <w:sz w:val="24"/>
                <w:szCs w:val="32"/>
              </w:rPr>
            </w:pPr>
          </w:p>
        </w:tc>
        <w:tc>
          <w:tcPr>
            <w:tcW w:w="264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Classwork – Course Book</w:t>
            </w:r>
          </w:p>
        </w:tc>
        <w:tc>
          <w:tcPr>
            <w:tcW w:w="4141"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Further work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1838"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Lesson 1</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 xml:space="preserve">Each lesson is about 45minutes or more . </w:t>
            </w:r>
          </w:p>
          <w:p>
            <w:pPr>
              <w:keepNext w:val="0"/>
              <w:keepLines w:val="0"/>
              <w:widowControl/>
              <w:suppressLineNumbers w:val="0"/>
              <w:bidi w:val="0"/>
              <w:jc w:val="left"/>
              <w:textAlignment w:val="top"/>
              <w:rPr>
                <w:sz w:val="24"/>
                <w:szCs w:val="32"/>
              </w:rPr>
            </w:pPr>
          </w:p>
        </w:tc>
        <w:tc>
          <w:tcPr>
            <w:tcW w:w="264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Starting up</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Rank status symbols in order of importance</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Vocabulary:</w:t>
            </w:r>
            <w:r>
              <w:rPr>
                <w:rFonts w:hint="default" w:ascii="Times New Roman" w:hAnsi="Times New Roman" w:cs="Times New Roman"/>
                <w:i w:val="0"/>
                <w:color w:val="000000"/>
                <w:sz w:val="24"/>
                <w:szCs w:val="24"/>
                <w:u w:val="none"/>
                <w:vertAlign w:val="baseline"/>
              </w:rPr>
              <w:t xml:space="preserve"> Company structure </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Listening:</w:t>
            </w:r>
            <w:r>
              <w:rPr>
                <w:rFonts w:hint="default" w:ascii="Times New Roman" w:hAnsi="Times New Roman" w:cs="Times New Roman"/>
                <w:i w:val="0"/>
                <w:color w:val="000000"/>
                <w:sz w:val="24"/>
                <w:szCs w:val="24"/>
                <w:u w:val="none"/>
                <w:vertAlign w:val="baseline"/>
              </w:rPr>
              <w:t xml:space="preserve"> Advising companies</w:t>
            </w:r>
          </w:p>
        </w:tc>
        <w:tc>
          <w:tcPr>
            <w:tcW w:w="4141"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 xml:space="preserve">Assignments: </w:t>
            </w:r>
            <w:r>
              <w:rPr>
                <w:rFonts w:hint="default" w:ascii="Times New Roman" w:hAnsi="Times New Roman" w:cs="Times New Roman"/>
                <w:i w:val="0"/>
                <w:color w:val="000000"/>
                <w:sz w:val="24"/>
                <w:szCs w:val="24"/>
                <w:u w:val="none"/>
                <w:vertAlign w:val="baseline"/>
              </w:rPr>
              <w:t>http://www.longmanenglish.cn/index.html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1838"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Lesson 2</w:t>
            </w:r>
          </w:p>
        </w:tc>
        <w:tc>
          <w:tcPr>
            <w:tcW w:w="264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Reading:</w:t>
            </w:r>
            <w:r>
              <w:rPr>
                <w:rFonts w:hint="default" w:ascii="Times New Roman" w:hAnsi="Times New Roman" w:cs="Times New Roman"/>
                <w:i w:val="0"/>
                <w:color w:val="000000"/>
                <w:sz w:val="24"/>
                <w:szCs w:val="24"/>
                <w:u w:val="none"/>
                <w:vertAlign w:val="baseline"/>
              </w:rPr>
              <w:t xml:space="preserve"> A successful organization</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Skills:</w:t>
            </w:r>
            <w:r>
              <w:rPr>
                <w:rFonts w:hint="default" w:ascii="Times New Roman" w:hAnsi="Times New Roman" w:cs="Times New Roman"/>
                <w:i w:val="0"/>
                <w:color w:val="000000"/>
                <w:sz w:val="24"/>
                <w:szCs w:val="24"/>
                <w:u w:val="none"/>
                <w:vertAlign w:val="baseline"/>
              </w:rPr>
              <w:t xml:space="preserve"> socializing: introductions and Networking</w:t>
            </w:r>
          </w:p>
        </w:tc>
        <w:tc>
          <w:tcPr>
            <w:tcW w:w="4141"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Language review</w:t>
            </w:r>
            <w:r>
              <w:rPr>
                <w:rFonts w:hint="default" w:ascii="Times New Roman" w:hAnsi="Times New Roman" w:cs="Times New Roman"/>
                <w:i w:val="0"/>
                <w:color w:val="000000"/>
                <w:sz w:val="24"/>
                <w:szCs w:val="24"/>
                <w:u w:val="none"/>
                <w:vertAlign w:val="baseline"/>
              </w:rPr>
              <w:t xml:space="preserve">: </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 xml:space="preserve">Noun combinations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1838"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Lesson 3</w:t>
            </w:r>
          </w:p>
        </w:tc>
        <w:tc>
          <w:tcPr>
            <w:tcW w:w="264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Case study:</w:t>
            </w:r>
            <w:r>
              <w:rPr>
                <w:rFonts w:hint="default" w:ascii="Times New Roman" w:hAnsi="Times New Roman" w:cs="Times New Roman"/>
                <w:i w:val="0"/>
                <w:color w:val="000000"/>
                <w:sz w:val="24"/>
                <w:szCs w:val="24"/>
                <w:u w:val="none"/>
                <w:vertAlign w:val="baseline"/>
              </w:rPr>
              <w:t xml:space="preserve"> Auric Bank</w:t>
            </w:r>
          </w:p>
        </w:tc>
        <w:tc>
          <w:tcPr>
            <w:tcW w:w="4141"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Practice File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1838"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Lesson 4</w:t>
            </w:r>
          </w:p>
        </w:tc>
        <w:tc>
          <w:tcPr>
            <w:tcW w:w="264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Ss make the oral presentation and writing skills will be introduced.</w:t>
            </w:r>
          </w:p>
        </w:tc>
        <w:tc>
          <w:tcPr>
            <w:tcW w:w="4141"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Writing</w:t>
            </w:r>
          </w:p>
        </w:tc>
      </w:tr>
    </w:tbl>
    <w:p>
      <w:pPr>
        <w:keepNext w:val="0"/>
        <w:keepLines w:val="0"/>
        <w:widowControl/>
        <w:suppressLineNumbers w:val="0"/>
        <w:jc w:val="left"/>
        <w:rPr>
          <w:sz w:val="24"/>
          <w:szCs w:val="32"/>
        </w:rPr>
      </w:pPr>
    </w:p>
    <w:p>
      <w:pPr>
        <w:pStyle w:val="11"/>
        <w:keepNext w:val="0"/>
        <w:keepLines w:val="0"/>
        <w:widowControl/>
        <w:suppressLineNumbers w:val="0"/>
        <w:bidi w:val="0"/>
        <w:spacing w:before="0" w:beforeAutospacing="0" w:after="0" w:afterAutospacing="0" w:line="18" w:lineRule="atLeast"/>
        <w:jc w:val="center"/>
        <w:rPr>
          <w:sz w:val="32"/>
          <w:szCs w:val="32"/>
        </w:rPr>
      </w:pPr>
      <w:r>
        <w:rPr>
          <w:rFonts w:hint="default" w:ascii="Times New Roman" w:hAnsi="Times New Roman" w:cs="Times New Roman"/>
          <w:b/>
          <w:i w:val="0"/>
          <w:color w:val="000000"/>
          <w:sz w:val="32"/>
          <w:szCs w:val="32"/>
          <w:u w:val="none"/>
          <w:vertAlign w:val="baseline"/>
        </w:rPr>
        <w:t>第四周         Unit 4 Change</w:t>
      </w:r>
    </w:p>
    <w:tbl>
      <w:tblPr>
        <w:tblStyle w:val="17"/>
        <w:tblW w:w="8622" w:type="dxa"/>
        <w:jc w:val="center"/>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64"/>
        <w:gridCol w:w="3048"/>
        <w:gridCol w:w="4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0" w:hRule="atLeast"/>
          <w:jc w:val="center"/>
        </w:trPr>
        <w:tc>
          <w:tcPr>
            <w:tcW w:w="156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keepNext w:val="0"/>
              <w:keepLines w:val="0"/>
              <w:widowControl/>
              <w:suppressLineNumbers w:val="0"/>
              <w:bidi w:val="0"/>
              <w:jc w:val="left"/>
              <w:textAlignment w:val="top"/>
              <w:rPr>
                <w:sz w:val="24"/>
                <w:szCs w:val="32"/>
              </w:rPr>
            </w:pPr>
          </w:p>
        </w:tc>
        <w:tc>
          <w:tcPr>
            <w:tcW w:w="3048"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Classwork – Course Book</w:t>
            </w:r>
          </w:p>
        </w:tc>
        <w:tc>
          <w:tcPr>
            <w:tcW w:w="401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Further work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156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Lesson 1</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 xml:space="preserve">Each lesson is about 45minutes or more. </w:t>
            </w:r>
          </w:p>
          <w:p>
            <w:pPr>
              <w:keepNext w:val="0"/>
              <w:keepLines w:val="0"/>
              <w:widowControl/>
              <w:suppressLineNumbers w:val="0"/>
              <w:bidi w:val="0"/>
              <w:jc w:val="left"/>
              <w:textAlignment w:val="top"/>
              <w:rPr>
                <w:sz w:val="24"/>
                <w:szCs w:val="32"/>
              </w:rPr>
            </w:pPr>
          </w:p>
        </w:tc>
        <w:tc>
          <w:tcPr>
            <w:tcW w:w="3048"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Starting up</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Discuss attitudes to change in general and at work</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Listening:</w:t>
            </w:r>
            <w:r>
              <w:rPr>
                <w:rFonts w:hint="default" w:ascii="Times New Roman" w:hAnsi="Times New Roman" w:cs="Times New Roman"/>
                <w:i w:val="0"/>
                <w:color w:val="000000"/>
                <w:sz w:val="24"/>
                <w:szCs w:val="24"/>
                <w:u w:val="none"/>
                <w:vertAlign w:val="baseline"/>
              </w:rPr>
              <w:t xml:space="preserve"> Managing change</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Vocabulary</w:t>
            </w:r>
            <w:r>
              <w:rPr>
                <w:rFonts w:hint="default" w:ascii="Times New Roman" w:hAnsi="Times New Roman" w:cs="Times New Roman"/>
                <w:i w:val="0"/>
                <w:color w:val="000000"/>
                <w:sz w:val="24"/>
                <w:szCs w:val="24"/>
                <w:u w:val="none"/>
                <w:vertAlign w:val="baseline"/>
              </w:rPr>
              <w:t>:  Describing change</w:t>
            </w:r>
          </w:p>
        </w:tc>
        <w:tc>
          <w:tcPr>
            <w:tcW w:w="401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Assignments</w:t>
            </w:r>
            <w:r>
              <w:rPr>
                <w:rFonts w:hint="default" w:ascii="Times New Roman" w:hAnsi="Times New Roman" w:cs="Times New Roman"/>
                <w:i w:val="0"/>
                <w:color w:val="000000"/>
                <w:sz w:val="24"/>
                <w:szCs w:val="24"/>
                <w:u w:val="none"/>
                <w:vertAlign w:val="baseline"/>
              </w:rPr>
              <w:t>: http://www.longmanenglish.cn/index.html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156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Lesson 2</w:t>
            </w:r>
          </w:p>
        </w:tc>
        <w:tc>
          <w:tcPr>
            <w:tcW w:w="3048"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Reading:</w:t>
            </w:r>
            <w:r>
              <w:rPr>
                <w:rFonts w:hint="default" w:ascii="Times New Roman" w:hAnsi="Times New Roman" w:cs="Times New Roman"/>
                <w:i w:val="0"/>
                <w:color w:val="000000"/>
                <w:sz w:val="24"/>
                <w:szCs w:val="24"/>
                <w:u w:val="none"/>
                <w:vertAlign w:val="baseline"/>
              </w:rPr>
              <w:t xml:space="preserve"> Change in retailing </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Skills:</w:t>
            </w:r>
            <w:r>
              <w:rPr>
                <w:rFonts w:hint="default" w:ascii="Times New Roman" w:hAnsi="Times New Roman" w:cs="Times New Roman"/>
                <w:i w:val="0"/>
                <w:color w:val="000000"/>
                <w:sz w:val="24"/>
                <w:szCs w:val="24"/>
                <w:u w:val="none"/>
                <w:vertAlign w:val="baseline"/>
              </w:rPr>
              <w:t xml:space="preserve"> Taking part in meetings 2</w:t>
            </w:r>
          </w:p>
          <w:p>
            <w:pPr>
              <w:keepNext w:val="0"/>
              <w:keepLines w:val="0"/>
              <w:widowControl/>
              <w:suppressLineNumbers w:val="0"/>
              <w:bidi w:val="0"/>
              <w:jc w:val="left"/>
              <w:textAlignment w:val="top"/>
              <w:rPr>
                <w:sz w:val="24"/>
                <w:szCs w:val="32"/>
              </w:rPr>
            </w:pPr>
          </w:p>
        </w:tc>
        <w:tc>
          <w:tcPr>
            <w:tcW w:w="401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Language review</w:t>
            </w:r>
            <w:r>
              <w:rPr>
                <w:rFonts w:hint="default" w:ascii="Times New Roman" w:hAnsi="Times New Roman" w:cs="Times New Roman"/>
                <w:i w:val="0"/>
                <w:color w:val="000000"/>
                <w:sz w:val="24"/>
                <w:szCs w:val="24"/>
                <w:u w:val="none"/>
                <w:vertAlign w:val="baseline"/>
              </w:rPr>
              <w:t xml:space="preserve">: </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 xml:space="preserve">past simple and present perfect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156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Lesson 3</w:t>
            </w:r>
          </w:p>
        </w:tc>
        <w:tc>
          <w:tcPr>
            <w:tcW w:w="3048"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Case study</w:t>
            </w:r>
            <w:r>
              <w:rPr>
                <w:rFonts w:hint="default" w:ascii="Times New Roman" w:hAnsi="Times New Roman" w:cs="Times New Roman"/>
                <w:i w:val="0"/>
                <w:color w:val="000000"/>
                <w:sz w:val="24"/>
                <w:szCs w:val="24"/>
                <w:u w:val="none"/>
                <w:vertAlign w:val="baseline"/>
              </w:rPr>
              <w:t xml:space="preserve">: Acquiring Metrot </w:t>
            </w:r>
          </w:p>
        </w:tc>
        <w:tc>
          <w:tcPr>
            <w:tcW w:w="401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Practice File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156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Lesson 4</w:t>
            </w:r>
          </w:p>
        </w:tc>
        <w:tc>
          <w:tcPr>
            <w:tcW w:w="3048"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Ss make the oral presentation and writing skills will be introduced.</w:t>
            </w:r>
          </w:p>
        </w:tc>
        <w:tc>
          <w:tcPr>
            <w:tcW w:w="401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Writing</w:t>
            </w:r>
          </w:p>
        </w:tc>
      </w:tr>
    </w:tbl>
    <w:p>
      <w:pPr>
        <w:keepNext w:val="0"/>
        <w:keepLines w:val="0"/>
        <w:widowControl/>
        <w:suppressLineNumbers w:val="0"/>
        <w:jc w:val="left"/>
        <w:rPr>
          <w:sz w:val="24"/>
          <w:szCs w:val="32"/>
        </w:rPr>
      </w:pPr>
    </w:p>
    <w:p>
      <w:pPr>
        <w:pStyle w:val="11"/>
        <w:keepNext w:val="0"/>
        <w:keepLines w:val="0"/>
        <w:widowControl/>
        <w:suppressLineNumbers w:val="0"/>
        <w:bidi w:val="0"/>
        <w:spacing w:before="0" w:beforeAutospacing="0" w:after="0" w:afterAutospacing="0" w:line="18" w:lineRule="atLeast"/>
        <w:jc w:val="center"/>
        <w:rPr>
          <w:sz w:val="32"/>
          <w:szCs w:val="32"/>
        </w:rPr>
      </w:pPr>
      <w:r>
        <w:rPr>
          <w:rFonts w:hint="default" w:ascii="Times New Roman" w:hAnsi="Times New Roman" w:cs="Times New Roman"/>
          <w:b/>
          <w:i w:val="0"/>
          <w:color w:val="000000"/>
          <w:sz w:val="32"/>
          <w:szCs w:val="32"/>
          <w:u w:val="none"/>
          <w:vertAlign w:val="baseline"/>
        </w:rPr>
        <w:t>第五周         Unit 5 Money</w:t>
      </w:r>
    </w:p>
    <w:tbl>
      <w:tblPr>
        <w:tblStyle w:val="17"/>
        <w:tblW w:w="8623" w:type="dxa"/>
        <w:jc w:val="center"/>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29"/>
        <w:gridCol w:w="2654"/>
        <w:gridCol w:w="4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0" w:hRule="atLeast"/>
          <w:jc w:val="center"/>
        </w:trPr>
        <w:tc>
          <w:tcPr>
            <w:tcW w:w="1829"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keepNext w:val="0"/>
              <w:keepLines w:val="0"/>
              <w:widowControl/>
              <w:suppressLineNumbers w:val="0"/>
              <w:bidi w:val="0"/>
              <w:jc w:val="left"/>
              <w:textAlignment w:val="top"/>
              <w:rPr>
                <w:sz w:val="24"/>
                <w:szCs w:val="32"/>
              </w:rPr>
            </w:pPr>
          </w:p>
        </w:tc>
        <w:tc>
          <w:tcPr>
            <w:tcW w:w="265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Classwork – Course Book</w:t>
            </w: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Further work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1829"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Lesson 1</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 xml:space="preserve">Each lesson is about 45minutes or more. </w:t>
            </w:r>
          </w:p>
          <w:p>
            <w:pPr>
              <w:keepNext w:val="0"/>
              <w:keepLines w:val="0"/>
              <w:widowControl/>
              <w:suppressLineNumbers w:val="0"/>
              <w:bidi w:val="0"/>
              <w:jc w:val="left"/>
              <w:textAlignment w:val="top"/>
              <w:rPr>
                <w:sz w:val="24"/>
                <w:szCs w:val="32"/>
              </w:rPr>
            </w:pPr>
          </w:p>
        </w:tc>
        <w:tc>
          <w:tcPr>
            <w:tcW w:w="265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Starting up</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Do a quiz and discuss attitudes to money</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Vocabulary:</w:t>
            </w:r>
            <w:r>
              <w:rPr>
                <w:rFonts w:hint="default" w:ascii="Times New Roman" w:hAnsi="Times New Roman" w:cs="Times New Roman"/>
                <w:i w:val="0"/>
                <w:color w:val="000000"/>
                <w:sz w:val="24"/>
                <w:szCs w:val="24"/>
                <w:u w:val="none"/>
                <w:vertAlign w:val="baseline"/>
              </w:rPr>
              <w:t xml:space="preserve"> Financial terms</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Skills:</w:t>
            </w:r>
            <w:r>
              <w:rPr>
                <w:rFonts w:hint="default" w:ascii="Times New Roman" w:hAnsi="Times New Roman" w:cs="Times New Roman"/>
                <w:i w:val="0"/>
                <w:color w:val="000000"/>
                <w:sz w:val="24"/>
                <w:szCs w:val="24"/>
                <w:u w:val="none"/>
                <w:vertAlign w:val="baseline"/>
              </w:rPr>
              <w:t xml:space="preserve"> Dealing with figures</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Listening</w:t>
            </w:r>
            <w:r>
              <w:rPr>
                <w:rFonts w:hint="default" w:ascii="Times New Roman" w:hAnsi="Times New Roman" w:cs="Times New Roman"/>
                <w:i w:val="0"/>
                <w:color w:val="000000"/>
                <w:sz w:val="24"/>
                <w:szCs w:val="24"/>
                <w:u w:val="none"/>
                <w:vertAlign w:val="baseline"/>
              </w:rPr>
              <w:t>: Raising business capital</w:t>
            </w: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Assignments</w:t>
            </w:r>
            <w:r>
              <w:rPr>
                <w:rFonts w:hint="default" w:ascii="Times New Roman" w:hAnsi="Times New Roman" w:cs="Times New Roman"/>
                <w:i w:val="0"/>
                <w:color w:val="000000"/>
                <w:sz w:val="24"/>
                <w:szCs w:val="24"/>
                <w:u w:val="none"/>
                <w:vertAlign w:val="baseline"/>
              </w:rPr>
              <w:t xml:space="preserve">: http://www.longmanenglish.cn/index.html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1829"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Lesson 2</w:t>
            </w:r>
          </w:p>
        </w:tc>
        <w:tc>
          <w:tcPr>
            <w:tcW w:w="265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Reading:</w:t>
            </w:r>
            <w:r>
              <w:rPr>
                <w:rFonts w:hint="default" w:ascii="Times New Roman" w:hAnsi="Times New Roman" w:cs="Times New Roman"/>
                <w:i w:val="0"/>
                <w:color w:val="000000"/>
                <w:sz w:val="24"/>
                <w:szCs w:val="24"/>
                <w:u w:val="none"/>
                <w:vertAlign w:val="baseline"/>
              </w:rPr>
              <w:t xml:space="preserve"> Reporting financial success</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Skills:</w:t>
            </w:r>
            <w:r>
              <w:rPr>
                <w:rFonts w:hint="default" w:ascii="Times New Roman" w:hAnsi="Times New Roman" w:cs="Times New Roman"/>
                <w:i w:val="0"/>
                <w:color w:val="000000"/>
                <w:sz w:val="24"/>
                <w:szCs w:val="24"/>
                <w:u w:val="none"/>
                <w:vertAlign w:val="baseline"/>
              </w:rPr>
              <w:t xml:space="preserve"> Dealing with figures</w:t>
            </w: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Language review</w:t>
            </w:r>
            <w:r>
              <w:rPr>
                <w:rFonts w:hint="default" w:ascii="Times New Roman" w:hAnsi="Times New Roman" w:cs="Times New Roman"/>
                <w:i w:val="0"/>
                <w:color w:val="000000"/>
                <w:sz w:val="24"/>
                <w:szCs w:val="24"/>
                <w:u w:val="none"/>
                <w:vertAlign w:val="baseline"/>
              </w:rPr>
              <w:t>:</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Describing trends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1829"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Lesson 3</w:t>
            </w:r>
          </w:p>
        </w:tc>
        <w:tc>
          <w:tcPr>
            <w:tcW w:w="265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Case study:</w:t>
            </w:r>
            <w:r>
              <w:rPr>
                <w:rFonts w:hint="default" w:ascii="Times New Roman" w:hAnsi="Times New Roman" w:cs="Times New Roman"/>
                <w:i w:val="0"/>
                <w:color w:val="000000"/>
                <w:sz w:val="24"/>
                <w:szCs w:val="24"/>
                <w:u w:val="none"/>
                <w:vertAlign w:val="baseline"/>
              </w:rPr>
              <w:t xml:space="preserve"> Angel Investments </w:t>
            </w:r>
          </w:p>
          <w:p>
            <w:pPr>
              <w:keepNext w:val="0"/>
              <w:keepLines w:val="0"/>
              <w:widowControl/>
              <w:suppressLineNumbers w:val="0"/>
              <w:bidi w:val="0"/>
              <w:jc w:val="left"/>
              <w:textAlignment w:val="top"/>
              <w:rPr>
                <w:sz w:val="24"/>
                <w:szCs w:val="32"/>
              </w:rPr>
            </w:pP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Practice File</w:t>
            </w:r>
          </w:p>
          <w:p>
            <w:pPr>
              <w:keepNext w:val="0"/>
              <w:keepLines w:val="0"/>
              <w:widowControl/>
              <w:suppressLineNumbers w:val="0"/>
              <w:bidi w:val="0"/>
              <w:jc w:val="left"/>
              <w:textAlignment w:val="top"/>
              <w:rPr>
                <w:sz w:val="24"/>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1829"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Lesson 4</w:t>
            </w:r>
          </w:p>
        </w:tc>
        <w:tc>
          <w:tcPr>
            <w:tcW w:w="265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Ss make the oral presentation and writing skills will be introduced.</w:t>
            </w:r>
          </w:p>
        </w:tc>
        <w:tc>
          <w:tcPr>
            <w:tcW w:w="414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Writing</w:t>
            </w:r>
          </w:p>
        </w:tc>
      </w:tr>
    </w:tbl>
    <w:p>
      <w:pPr>
        <w:keepNext w:val="0"/>
        <w:keepLines w:val="0"/>
        <w:widowControl/>
        <w:suppressLineNumbers w:val="0"/>
        <w:jc w:val="left"/>
        <w:rPr>
          <w:sz w:val="24"/>
          <w:szCs w:val="32"/>
        </w:rPr>
      </w:pPr>
    </w:p>
    <w:p>
      <w:pPr>
        <w:pStyle w:val="11"/>
        <w:keepNext w:val="0"/>
        <w:keepLines w:val="0"/>
        <w:widowControl/>
        <w:suppressLineNumbers w:val="0"/>
        <w:bidi w:val="0"/>
        <w:spacing w:before="0" w:beforeAutospacing="0" w:after="0" w:afterAutospacing="0" w:line="18" w:lineRule="atLeast"/>
        <w:jc w:val="center"/>
        <w:rPr>
          <w:sz w:val="32"/>
          <w:szCs w:val="32"/>
        </w:rPr>
      </w:pPr>
      <w:r>
        <w:rPr>
          <w:rFonts w:hint="default" w:ascii="Times New Roman" w:hAnsi="Times New Roman" w:cs="Times New Roman"/>
          <w:b/>
          <w:i w:val="0"/>
          <w:color w:val="000000"/>
          <w:sz w:val="32"/>
          <w:szCs w:val="32"/>
          <w:u w:val="none"/>
          <w:vertAlign w:val="baseline"/>
        </w:rPr>
        <w:t>第六周          Unit 6 Advertising</w:t>
      </w:r>
    </w:p>
    <w:tbl>
      <w:tblPr>
        <w:tblStyle w:val="17"/>
        <w:tblW w:w="8622" w:type="dxa"/>
        <w:jc w:val="center"/>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98"/>
        <w:gridCol w:w="2699"/>
        <w:gridCol w:w="4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0" w:hRule="atLeast"/>
          <w:jc w:val="center"/>
        </w:trPr>
        <w:tc>
          <w:tcPr>
            <w:tcW w:w="1798"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keepNext w:val="0"/>
              <w:keepLines w:val="0"/>
              <w:widowControl/>
              <w:suppressLineNumbers w:val="0"/>
              <w:bidi w:val="0"/>
              <w:jc w:val="left"/>
              <w:textAlignment w:val="top"/>
              <w:rPr>
                <w:sz w:val="24"/>
                <w:szCs w:val="32"/>
              </w:rPr>
            </w:pPr>
          </w:p>
        </w:tc>
        <w:tc>
          <w:tcPr>
            <w:tcW w:w="2699"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Classwork – Course Book</w:t>
            </w: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Further work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1798"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Lesson 1</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 xml:space="preserve">Each lesson is about 45minutes or more. </w:t>
            </w:r>
          </w:p>
          <w:p>
            <w:pPr>
              <w:keepNext w:val="0"/>
              <w:keepLines w:val="0"/>
              <w:widowControl/>
              <w:suppressLineNumbers w:val="0"/>
              <w:bidi w:val="0"/>
              <w:jc w:val="left"/>
              <w:textAlignment w:val="top"/>
              <w:rPr>
                <w:sz w:val="24"/>
                <w:szCs w:val="32"/>
              </w:rPr>
            </w:pPr>
          </w:p>
        </w:tc>
        <w:tc>
          <w:tcPr>
            <w:tcW w:w="2699"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Starting up</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Discuss authentic advertisements</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 xml:space="preserve">Discuss good and bad advertising practices </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Vocabulary:</w:t>
            </w:r>
            <w:r>
              <w:rPr>
                <w:rFonts w:hint="default" w:ascii="Times New Roman" w:hAnsi="Times New Roman" w:cs="Times New Roman"/>
                <w:i w:val="0"/>
                <w:color w:val="000000"/>
                <w:sz w:val="24"/>
                <w:szCs w:val="24"/>
                <w:u w:val="none"/>
                <w:vertAlign w:val="baseline"/>
              </w:rPr>
              <w:t xml:space="preserve"> Advertising media and methods</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Listening:</w:t>
            </w:r>
            <w:r>
              <w:rPr>
                <w:rFonts w:hint="default" w:ascii="Times New Roman" w:hAnsi="Times New Roman" w:cs="Times New Roman"/>
                <w:i w:val="0"/>
                <w:color w:val="000000"/>
                <w:sz w:val="24"/>
                <w:szCs w:val="24"/>
                <w:u w:val="none"/>
                <w:vertAlign w:val="baseline"/>
              </w:rPr>
              <w:t xml:space="preserve"> Planning advertising campaigns </w:t>
            </w: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Assignments</w:t>
            </w:r>
            <w:r>
              <w:rPr>
                <w:rFonts w:hint="default" w:ascii="Times New Roman" w:hAnsi="Times New Roman" w:cs="Times New Roman"/>
                <w:i w:val="0"/>
                <w:color w:val="000000"/>
                <w:sz w:val="24"/>
                <w:szCs w:val="24"/>
                <w:u w:val="none"/>
                <w:vertAlign w:val="baseline"/>
              </w:rPr>
              <w:t xml:space="preserve">: http://www.longmanenglish.cn/index.html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1798"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Lesson 2</w:t>
            </w:r>
          </w:p>
        </w:tc>
        <w:tc>
          <w:tcPr>
            <w:tcW w:w="2699"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Reading:</w:t>
            </w:r>
            <w:r>
              <w:rPr>
                <w:rFonts w:hint="default" w:ascii="Times New Roman" w:hAnsi="Times New Roman" w:cs="Times New Roman"/>
                <w:i w:val="0"/>
                <w:color w:val="000000"/>
                <w:sz w:val="24"/>
                <w:szCs w:val="24"/>
                <w:u w:val="none"/>
                <w:vertAlign w:val="baseline"/>
              </w:rPr>
              <w:t xml:space="preserve"> Successful advertising </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Skills:</w:t>
            </w:r>
            <w:r>
              <w:rPr>
                <w:rFonts w:hint="default" w:ascii="Times New Roman" w:hAnsi="Times New Roman" w:cs="Times New Roman"/>
                <w:i w:val="0"/>
                <w:color w:val="000000"/>
                <w:sz w:val="24"/>
                <w:szCs w:val="24"/>
                <w:u w:val="none"/>
                <w:vertAlign w:val="baseline"/>
              </w:rPr>
              <w:t xml:space="preserve"> Starting presentations </w:t>
            </w: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Language review</w:t>
            </w:r>
            <w:r>
              <w:rPr>
                <w:rFonts w:hint="default" w:ascii="Times New Roman" w:hAnsi="Times New Roman" w:cs="Times New Roman"/>
                <w:i w:val="0"/>
                <w:color w:val="000000"/>
                <w:sz w:val="24"/>
                <w:szCs w:val="24"/>
                <w:u w:val="none"/>
                <w:vertAlign w:val="baseline"/>
              </w:rPr>
              <w:t xml:space="preserve">: Articles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1798"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Lesson 3</w:t>
            </w:r>
          </w:p>
        </w:tc>
        <w:tc>
          <w:tcPr>
            <w:tcW w:w="2699"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Case study:</w:t>
            </w:r>
            <w:r>
              <w:rPr>
                <w:rFonts w:hint="default" w:ascii="Times New Roman" w:hAnsi="Times New Roman" w:cs="Times New Roman"/>
                <w:i w:val="0"/>
                <w:color w:val="000000"/>
                <w:sz w:val="24"/>
                <w:szCs w:val="24"/>
                <w:u w:val="none"/>
                <w:vertAlign w:val="baseline"/>
              </w:rPr>
              <w:t xml:space="preserve"> Focus Advertising </w:t>
            </w: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Practice File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1798"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Lesson 4</w:t>
            </w:r>
          </w:p>
        </w:tc>
        <w:tc>
          <w:tcPr>
            <w:tcW w:w="2699"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Ss make the oral presentation and writing skills will be introduced.</w:t>
            </w: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Writing</w:t>
            </w:r>
          </w:p>
        </w:tc>
      </w:tr>
    </w:tbl>
    <w:p>
      <w:pPr>
        <w:keepNext w:val="0"/>
        <w:keepLines w:val="0"/>
        <w:widowControl/>
        <w:suppressLineNumbers w:val="0"/>
        <w:jc w:val="left"/>
        <w:rPr>
          <w:sz w:val="24"/>
          <w:szCs w:val="32"/>
        </w:rPr>
      </w:pPr>
    </w:p>
    <w:p>
      <w:pPr>
        <w:pStyle w:val="11"/>
        <w:keepNext w:val="0"/>
        <w:keepLines w:val="0"/>
        <w:widowControl/>
        <w:suppressLineNumbers w:val="0"/>
        <w:bidi w:val="0"/>
        <w:spacing w:before="0" w:beforeAutospacing="0" w:after="0" w:afterAutospacing="0" w:line="18" w:lineRule="atLeast"/>
        <w:jc w:val="center"/>
        <w:rPr>
          <w:sz w:val="32"/>
          <w:szCs w:val="32"/>
        </w:rPr>
      </w:pPr>
      <w:r>
        <w:rPr>
          <w:rFonts w:hint="default" w:ascii="Times New Roman" w:hAnsi="Times New Roman" w:cs="Times New Roman"/>
          <w:b/>
          <w:i w:val="0"/>
          <w:color w:val="000000"/>
          <w:sz w:val="32"/>
          <w:szCs w:val="32"/>
          <w:u w:val="none"/>
          <w:vertAlign w:val="baseline"/>
        </w:rPr>
        <w:t>第七周          Unit 7 Cultures</w:t>
      </w:r>
    </w:p>
    <w:tbl>
      <w:tblPr>
        <w:tblStyle w:val="17"/>
        <w:tblW w:w="8623" w:type="dxa"/>
        <w:jc w:val="center"/>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28"/>
        <w:gridCol w:w="2652"/>
        <w:gridCol w:w="4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0" w:hRule="atLeast"/>
          <w:jc w:val="center"/>
        </w:trPr>
        <w:tc>
          <w:tcPr>
            <w:tcW w:w="1828"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keepNext w:val="0"/>
              <w:keepLines w:val="0"/>
              <w:widowControl/>
              <w:suppressLineNumbers w:val="0"/>
              <w:bidi w:val="0"/>
              <w:jc w:val="left"/>
              <w:textAlignment w:val="top"/>
              <w:rPr>
                <w:sz w:val="24"/>
                <w:szCs w:val="32"/>
              </w:rPr>
            </w:pPr>
          </w:p>
        </w:tc>
        <w:tc>
          <w:tcPr>
            <w:tcW w:w="265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Classwork – Course Book</w:t>
            </w:r>
          </w:p>
        </w:tc>
        <w:tc>
          <w:tcPr>
            <w:tcW w:w="414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Further work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1828"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Lesson 1</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 xml:space="preserve">Each lesson is about 45minutes or more. </w:t>
            </w:r>
          </w:p>
          <w:p>
            <w:pPr>
              <w:keepNext w:val="0"/>
              <w:keepLines w:val="0"/>
              <w:widowControl/>
              <w:suppressLineNumbers w:val="0"/>
              <w:bidi w:val="0"/>
              <w:jc w:val="left"/>
              <w:textAlignment w:val="top"/>
              <w:rPr>
                <w:sz w:val="24"/>
                <w:szCs w:val="32"/>
              </w:rPr>
            </w:pPr>
          </w:p>
        </w:tc>
        <w:tc>
          <w:tcPr>
            <w:tcW w:w="265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Starting up</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Discuss the importance of cultural awareness in business</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Listening:</w:t>
            </w:r>
            <w:r>
              <w:rPr>
                <w:rFonts w:hint="default" w:ascii="Times New Roman" w:hAnsi="Times New Roman" w:cs="Times New Roman"/>
                <w:i w:val="0"/>
                <w:color w:val="000000"/>
                <w:sz w:val="24"/>
                <w:szCs w:val="24"/>
                <w:u w:val="none"/>
                <w:vertAlign w:val="baseline"/>
              </w:rPr>
              <w:t xml:space="preserve"> Cultural awareness </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Vocabulary:</w:t>
            </w:r>
            <w:r>
              <w:rPr>
                <w:rFonts w:hint="default" w:ascii="Times New Roman" w:hAnsi="Times New Roman" w:cs="Times New Roman"/>
                <w:i w:val="0"/>
                <w:color w:val="000000"/>
                <w:sz w:val="24"/>
                <w:szCs w:val="24"/>
                <w:u w:val="none"/>
                <w:vertAlign w:val="baseline"/>
              </w:rPr>
              <w:t xml:space="preserve"> Idioms</w:t>
            </w:r>
          </w:p>
        </w:tc>
        <w:tc>
          <w:tcPr>
            <w:tcW w:w="414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 xml:space="preserve">Assignments: </w:t>
            </w:r>
            <w:r>
              <w:rPr>
                <w:rFonts w:hint="default" w:ascii="Times New Roman" w:hAnsi="Times New Roman" w:cs="Times New Roman"/>
                <w:i w:val="0"/>
                <w:color w:val="000000"/>
                <w:sz w:val="24"/>
                <w:szCs w:val="24"/>
                <w:u w:val="none"/>
                <w:vertAlign w:val="baseline"/>
              </w:rPr>
              <w:t xml:space="preserve">http://www.longmanenglish.cn/index.html </w:t>
            </w:r>
          </w:p>
          <w:p>
            <w:pPr>
              <w:keepNext w:val="0"/>
              <w:keepLines w:val="0"/>
              <w:widowControl/>
              <w:suppressLineNumbers w:val="0"/>
              <w:bidi w:val="0"/>
              <w:jc w:val="left"/>
              <w:textAlignment w:val="top"/>
              <w:rPr>
                <w:sz w:val="24"/>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1828"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Lesson 2</w:t>
            </w:r>
          </w:p>
        </w:tc>
        <w:tc>
          <w:tcPr>
            <w:tcW w:w="265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Reading:</w:t>
            </w:r>
            <w:r>
              <w:rPr>
                <w:rFonts w:hint="default" w:ascii="Times New Roman" w:hAnsi="Times New Roman" w:cs="Times New Roman"/>
                <w:i w:val="0"/>
                <w:color w:val="000000"/>
                <w:sz w:val="24"/>
                <w:szCs w:val="24"/>
                <w:u w:val="none"/>
                <w:vertAlign w:val="baseline"/>
              </w:rPr>
              <w:t xml:space="preserve"> Cultural advice  </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 xml:space="preserve">Skills: </w:t>
            </w:r>
            <w:r>
              <w:rPr>
                <w:rFonts w:hint="default" w:ascii="Times New Roman" w:hAnsi="Times New Roman" w:cs="Times New Roman"/>
                <w:i w:val="0"/>
                <w:color w:val="000000"/>
                <w:sz w:val="24"/>
                <w:szCs w:val="24"/>
                <w:u w:val="none"/>
                <w:vertAlign w:val="baseline"/>
              </w:rPr>
              <w:t xml:space="preserve">Social English </w:t>
            </w:r>
          </w:p>
        </w:tc>
        <w:tc>
          <w:tcPr>
            <w:tcW w:w="414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Language review:</w:t>
            </w:r>
            <w:r>
              <w:rPr>
                <w:rFonts w:hint="default" w:ascii="Times New Roman" w:hAnsi="Times New Roman" w:cs="Times New Roman"/>
                <w:i w:val="0"/>
                <w:color w:val="000000"/>
                <w:sz w:val="24"/>
                <w:szCs w:val="24"/>
                <w:u w:val="none"/>
                <w:vertAlign w:val="baseline"/>
              </w:rPr>
              <w:t xml:space="preserve"> Advice, obligation and necessity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1828"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Lesson 3</w:t>
            </w:r>
          </w:p>
        </w:tc>
        <w:tc>
          <w:tcPr>
            <w:tcW w:w="265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b/>
                <w:i w:val="0"/>
                <w:color w:val="000000"/>
                <w:sz w:val="24"/>
                <w:szCs w:val="24"/>
                <w:u w:val="none"/>
                <w:vertAlign w:val="baseline"/>
              </w:rPr>
              <w:t>Case study:</w:t>
            </w:r>
            <w:r>
              <w:rPr>
                <w:rFonts w:hint="default" w:ascii="Times New Roman" w:hAnsi="Times New Roman" w:cs="Times New Roman"/>
                <w:i w:val="0"/>
                <w:color w:val="000000"/>
                <w:sz w:val="24"/>
                <w:szCs w:val="24"/>
                <w:u w:val="none"/>
                <w:vertAlign w:val="baseline"/>
              </w:rPr>
              <w:t xml:space="preserve"> visitors from China </w:t>
            </w:r>
          </w:p>
        </w:tc>
        <w:tc>
          <w:tcPr>
            <w:tcW w:w="414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keepNext w:val="0"/>
              <w:keepLines w:val="0"/>
              <w:widowControl/>
              <w:suppressLineNumbers w:val="0"/>
              <w:bidi w:val="0"/>
              <w:jc w:val="left"/>
              <w:textAlignment w:val="top"/>
              <w:rPr>
                <w:sz w:val="24"/>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1828"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Lesson 4</w:t>
            </w:r>
          </w:p>
        </w:tc>
        <w:tc>
          <w:tcPr>
            <w:tcW w:w="265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Ss make the oral presentation and writing skills will be introduced.</w:t>
            </w:r>
          </w:p>
        </w:tc>
        <w:tc>
          <w:tcPr>
            <w:tcW w:w="414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Writing</w:t>
            </w:r>
          </w:p>
        </w:tc>
      </w:tr>
    </w:tbl>
    <w:p>
      <w:pPr>
        <w:keepNext w:val="0"/>
        <w:keepLines w:val="0"/>
        <w:widowControl/>
        <w:suppressLineNumbers w:val="0"/>
        <w:jc w:val="left"/>
        <w:rPr>
          <w:sz w:val="24"/>
          <w:szCs w:val="32"/>
        </w:rPr>
      </w:pPr>
    </w:p>
    <w:p>
      <w:pPr>
        <w:pStyle w:val="11"/>
        <w:keepNext w:val="0"/>
        <w:keepLines w:val="0"/>
        <w:widowControl/>
        <w:suppressLineNumbers w:val="0"/>
        <w:bidi w:val="0"/>
        <w:spacing w:before="0" w:beforeAutospacing="0" w:after="0" w:afterAutospacing="0" w:line="18" w:lineRule="atLeast"/>
        <w:jc w:val="center"/>
        <w:rPr>
          <w:sz w:val="32"/>
          <w:szCs w:val="32"/>
        </w:rPr>
      </w:pPr>
      <w:r>
        <w:rPr>
          <w:rFonts w:hint="default" w:ascii="Times New Roman" w:hAnsi="Times New Roman" w:cs="Times New Roman"/>
          <w:b/>
          <w:i w:val="0"/>
          <w:color w:val="000000"/>
          <w:sz w:val="32"/>
          <w:szCs w:val="32"/>
          <w:u w:val="none"/>
          <w:vertAlign w:val="baseline"/>
        </w:rPr>
        <w:t>第八周                 A Revision</w:t>
      </w:r>
    </w:p>
    <w:p>
      <w:pPr>
        <w:keepNext w:val="0"/>
        <w:keepLines w:val="0"/>
        <w:widowControl/>
        <w:suppressLineNumbers w:val="0"/>
        <w:spacing w:after="240" w:afterAutospacing="0"/>
        <w:jc w:val="left"/>
        <w:rPr>
          <w:sz w:val="24"/>
          <w:szCs w:val="32"/>
        </w:rPr>
      </w:pPr>
    </w:p>
    <w:p>
      <w:pPr>
        <w:pStyle w:val="11"/>
        <w:keepNext w:val="0"/>
        <w:keepLines w:val="0"/>
        <w:widowControl/>
        <w:suppressLineNumbers w:val="0"/>
        <w:bidi w:val="0"/>
        <w:spacing w:before="0" w:beforeAutospacing="0" w:after="0" w:afterAutospacing="0" w:line="18" w:lineRule="atLeast"/>
        <w:jc w:val="center"/>
        <w:rPr>
          <w:sz w:val="32"/>
          <w:szCs w:val="32"/>
        </w:rPr>
      </w:pPr>
      <w:r>
        <w:rPr>
          <w:rFonts w:hint="default" w:ascii="Times New Roman" w:hAnsi="Times New Roman" w:cs="Times New Roman"/>
          <w:b/>
          <w:i w:val="0"/>
          <w:color w:val="000000"/>
          <w:sz w:val="24"/>
          <w:szCs w:val="24"/>
          <w:u w:val="none"/>
          <w:vertAlign w:val="baseline"/>
        </w:rPr>
        <w:t>附件2 课程教学大纲模版</w:t>
      </w:r>
    </w:p>
    <w:p>
      <w:pPr>
        <w:keepNext w:val="0"/>
        <w:keepLines w:val="0"/>
        <w:widowControl/>
        <w:suppressLineNumbers w:val="0"/>
        <w:jc w:val="center"/>
        <w:rPr>
          <w:sz w:val="24"/>
          <w:szCs w:val="32"/>
        </w:rPr>
      </w:pPr>
    </w:p>
    <w:tbl>
      <w:tblPr>
        <w:tblStyle w:val="17"/>
        <w:tblW w:w="8621" w:type="dxa"/>
        <w:jc w:val="center"/>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44"/>
        <w:gridCol w:w="1710"/>
        <w:gridCol w:w="832"/>
        <w:gridCol w:w="4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5" w:hRule="atLeast"/>
          <w:jc w:val="center"/>
        </w:trPr>
        <w:tc>
          <w:tcPr>
            <w:tcW w:w="114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center"/>
              <w:rPr>
                <w:sz w:val="32"/>
                <w:szCs w:val="32"/>
              </w:rPr>
            </w:pPr>
            <w:r>
              <w:rPr>
                <w:rFonts w:hint="default" w:ascii="Times New Roman" w:hAnsi="Times New Roman" w:cs="Times New Roman"/>
                <w:i w:val="0"/>
                <w:color w:val="000000"/>
                <w:sz w:val="24"/>
                <w:szCs w:val="24"/>
                <w:u w:val="none"/>
                <w:vertAlign w:val="baseline"/>
              </w:rPr>
              <w:t>课程名称</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center"/>
              <w:rPr>
                <w:sz w:val="32"/>
                <w:szCs w:val="32"/>
              </w:rPr>
            </w:pPr>
            <w:r>
              <w:rPr>
                <w:rFonts w:hint="default" w:ascii="Times New Roman" w:hAnsi="Times New Roman" w:cs="Times New Roman"/>
                <w:i w:val="0"/>
                <w:color w:val="000000"/>
                <w:sz w:val="24"/>
                <w:szCs w:val="24"/>
                <w:u w:val="none"/>
                <w:vertAlign w:val="baseline"/>
              </w:rPr>
              <w:t>商务英语</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center"/>
              <w:rPr>
                <w:sz w:val="32"/>
                <w:szCs w:val="32"/>
              </w:rPr>
            </w:pPr>
            <w:r>
              <w:rPr>
                <w:rFonts w:hint="default" w:ascii="Times New Roman" w:hAnsi="Times New Roman" w:cs="Times New Roman"/>
                <w:i w:val="0"/>
                <w:color w:val="000000"/>
                <w:sz w:val="24"/>
                <w:szCs w:val="24"/>
                <w:u w:val="none"/>
                <w:vertAlign w:val="baseline"/>
              </w:rPr>
              <w:t>课程编号</w:t>
            </w:r>
          </w:p>
        </w:tc>
        <w:tc>
          <w:tcPr>
            <w:tcW w:w="493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center"/>
              <w:rPr>
                <w:sz w:val="32"/>
                <w:szCs w:val="32"/>
              </w:rPr>
            </w:pPr>
            <w:r>
              <w:rPr>
                <w:rFonts w:hint="default" w:ascii="Times New Roman" w:hAnsi="Times New Roman" w:cs="Times New Roman"/>
                <w:i w:val="0"/>
                <w:color w:val="000000"/>
                <w:sz w:val="24"/>
                <w:szCs w:val="24"/>
                <w:u w:val="none"/>
                <w:vertAlign w:val="baseline"/>
              </w:rPr>
              <w:t>1460100103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jc w:val="center"/>
        </w:trPr>
        <w:tc>
          <w:tcPr>
            <w:tcW w:w="114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center"/>
              <w:rPr>
                <w:sz w:val="32"/>
                <w:szCs w:val="32"/>
              </w:rPr>
            </w:pPr>
            <w:r>
              <w:rPr>
                <w:rFonts w:hint="default" w:ascii="Times New Roman" w:hAnsi="Times New Roman" w:cs="Times New Roman"/>
                <w:i w:val="0"/>
                <w:color w:val="000000"/>
                <w:sz w:val="24"/>
                <w:szCs w:val="24"/>
                <w:u w:val="none"/>
                <w:vertAlign w:val="baseline"/>
              </w:rPr>
              <w:t>英文课程名称</w:t>
            </w:r>
          </w:p>
        </w:tc>
        <w:tc>
          <w:tcPr>
            <w:tcW w:w="7477"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center"/>
              <w:rPr>
                <w:sz w:val="32"/>
                <w:szCs w:val="32"/>
              </w:rPr>
            </w:pPr>
            <w:r>
              <w:rPr>
                <w:rFonts w:hint="default" w:ascii="Times New Roman" w:hAnsi="Times New Roman" w:cs="Times New Roman"/>
                <w:i w:val="0"/>
                <w:color w:val="000000"/>
                <w:sz w:val="24"/>
                <w:szCs w:val="24"/>
                <w:u w:val="none"/>
                <w:vertAlign w:val="baseline"/>
              </w:rPr>
              <w:t>Business English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jc w:val="center"/>
        </w:trPr>
        <w:tc>
          <w:tcPr>
            <w:tcW w:w="114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center"/>
              <w:rPr>
                <w:sz w:val="32"/>
                <w:szCs w:val="32"/>
              </w:rPr>
            </w:pPr>
            <w:r>
              <w:rPr>
                <w:rFonts w:hint="default" w:ascii="Times New Roman" w:hAnsi="Times New Roman" w:cs="Times New Roman"/>
                <w:i w:val="0"/>
                <w:color w:val="000000"/>
                <w:sz w:val="24"/>
                <w:szCs w:val="24"/>
                <w:u w:val="none"/>
                <w:vertAlign w:val="baseline"/>
              </w:rPr>
              <w:t>任课教师</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center"/>
              <w:rPr>
                <w:sz w:val="32"/>
                <w:szCs w:val="32"/>
              </w:rPr>
            </w:pPr>
            <w:r>
              <w:rPr>
                <w:rFonts w:hint="default" w:ascii="Times New Roman" w:hAnsi="Times New Roman" w:cs="Times New Roman"/>
                <w:i w:val="0"/>
                <w:color w:val="000000"/>
                <w:sz w:val="24"/>
                <w:szCs w:val="24"/>
                <w:u w:val="none"/>
                <w:vertAlign w:val="baseline"/>
              </w:rPr>
              <w:t>苏桂梅/徐新燕/田力男</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center"/>
              <w:rPr>
                <w:sz w:val="32"/>
                <w:szCs w:val="32"/>
              </w:rPr>
            </w:pPr>
            <w:r>
              <w:rPr>
                <w:rFonts w:hint="default" w:ascii="Times New Roman" w:hAnsi="Times New Roman" w:cs="Times New Roman"/>
                <w:i w:val="0"/>
                <w:color w:val="000000"/>
                <w:sz w:val="24"/>
                <w:szCs w:val="24"/>
                <w:u w:val="none"/>
                <w:vertAlign w:val="baseline"/>
              </w:rPr>
              <w:t>授课对象</w:t>
            </w:r>
          </w:p>
        </w:tc>
        <w:tc>
          <w:tcPr>
            <w:tcW w:w="493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center"/>
              <w:rPr>
                <w:sz w:val="32"/>
                <w:szCs w:val="32"/>
              </w:rPr>
            </w:pPr>
            <w:r>
              <w:rPr>
                <w:rFonts w:hint="default" w:ascii="Times New Roman" w:hAnsi="Times New Roman" w:cs="Times New Roman"/>
                <w:i w:val="0"/>
                <w:color w:val="000000"/>
                <w:sz w:val="24"/>
                <w:szCs w:val="24"/>
                <w:u w:val="none"/>
                <w:vertAlign w:val="baseline"/>
              </w:rPr>
              <w:t>2016级MBA硕士生F/P1/P2班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114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center"/>
              <w:rPr>
                <w:sz w:val="32"/>
                <w:szCs w:val="32"/>
              </w:rPr>
            </w:pPr>
            <w:r>
              <w:rPr>
                <w:rFonts w:hint="default" w:ascii="Times New Roman" w:hAnsi="Times New Roman" w:cs="Times New Roman"/>
                <w:i w:val="0"/>
                <w:color w:val="000000"/>
                <w:sz w:val="24"/>
                <w:szCs w:val="24"/>
                <w:u w:val="none"/>
                <w:vertAlign w:val="baseline"/>
              </w:rPr>
              <w:t>周学时/总学时</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center"/>
              <w:rPr>
                <w:sz w:val="32"/>
                <w:szCs w:val="32"/>
              </w:rPr>
            </w:pPr>
            <w:r>
              <w:rPr>
                <w:rFonts w:hint="default" w:ascii="Times New Roman" w:hAnsi="Times New Roman" w:cs="Times New Roman"/>
                <w:i w:val="0"/>
                <w:color w:val="000000"/>
                <w:sz w:val="24"/>
                <w:szCs w:val="24"/>
                <w:u w:val="none"/>
                <w:vertAlign w:val="baseline"/>
              </w:rPr>
              <w:t>4/36</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center"/>
              <w:rPr>
                <w:sz w:val="32"/>
                <w:szCs w:val="32"/>
              </w:rPr>
            </w:pPr>
            <w:r>
              <w:rPr>
                <w:rFonts w:hint="default" w:ascii="Times New Roman" w:hAnsi="Times New Roman" w:cs="Times New Roman"/>
                <w:i w:val="0"/>
                <w:color w:val="000000"/>
                <w:sz w:val="24"/>
                <w:szCs w:val="24"/>
                <w:u w:val="none"/>
                <w:vertAlign w:val="baseline"/>
              </w:rPr>
              <w:t>学分</w:t>
            </w:r>
          </w:p>
        </w:tc>
        <w:tc>
          <w:tcPr>
            <w:tcW w:w="493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center"/>
              <w:rPr>
                <w:sz w:val="32"/>
                <w:szCs w:val="32"/>
              </w:rPr>
            </w:pPr>
            <w:r>
              <w:rPr>
                <w:rFonts w:hint="default" w:ascii="Times New Roman" w:hAnsi="Times New Roman" w:cs="Times New Roman"/>
                <w:i w:val="0"/>
                <w:color w:val="000000"/>
                <w:sz w:val="24"/>
                <w:szCs w:val="24"/>
                <w:u w:val="none"/>
                <w:vertAlign w:val="baseli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114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center"/>
              <w:rPr>
                <w:sz w:val="32"/>
                <w:szCs w:val="32"/>
              </w:rPr>
            </w:pPr>
            <w:r>
              <w:rPr>
                <w:rFonts w:hint="default" w:ascii="Times New Roman" w:hAnsi="Times New Roman" w:cs="Times New Roman"/>
                <w:i w:val="0"/>
                <w:color w:val="000000"/>
                <w:sz w:val="24"/>
                <w:szCs w:val="24"/>
                <w:u w:val="none"/>
                <w:vertAlign w:val="baseline"/>
              </w:rPr>
              <w:t>开课学期</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center"/>
              <w:rPr>
                <w:sz w:val="32"/>
                <w:szCs w:val="32"/>
              </w:rPr>
            </w:pPr>
            <w:r>
              <w:rPr>
                <w:rFonts w:hint="default" w:ascii="Times New Roman" w:hAnsi="Times New Roman" w:cs="Times New Roman"/>
                <w:i w:val="0"/>
                <w:color w:val="000000"/>
                <w:sz w:val="24"/>
                <w:szCs w:val="24"/>
                <w:u w:val="none"/>
                <w:vertAlign w:val="baseline"/>
              </w:rPr>
              <w:t>研究生一年级第1学期</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center"/>
              <w:rPr>
                <w:sz w:val="32"/>
                <w:szCs w:val="32"/>
              </w:rPr>
            </w:pPr>
            <w:r>
              <w:rPr>
                <w:rFonts w:hint="default" w:ascii="Times New Roman" w:hAnsi="Times New Roman" w:cs="Times New Roman"/>
                <w:i w:val="0"/>
                <w:color w:val="000000"/>
                <w:sz w:val="24"/>
                <w:szCs w:val="24"/>
                <w:u w:val="none"/>
                <w:vertAlign w:val="baseline"/>
              </w:rPr>
              <w:t>授课时间</w:t>
            </w:r>
          </w:p>
        </w:tc>
        <w:tc>
          <w:tcPr>
            <w:tcW w:w="493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center"/>
              <w:rPr>
                <w:sz w:val="32"/>
                <w:szCs w:val="32"/>
              </w:rPr>
            </w:pPr>
            <w:r>
              <w:rPr>
                <w:rFonts w:hint="default" w:ascii="Times New Roman" w:hAnsi="Times New Roman" w:cs="Times New Roman"/>
                <w:i w:val="0"/>
                <w:color w:val="000000"/>
                <w:sz w:val="24"/>
                <w:szCs w:val="24"/>
                <w:u w:val="none"/>
                <w:vertAlign w:val="baseline"/>
              </w:rPr>
              <w:t>2016-2017第1学期2-9周（F班周三上午、P1班周三晚上、P2班周日）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jc w:val="center"/>
        </w:trPr>
        <w:tc>
          <w:tcPr>
            <w:tcW w:w="1144"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center"/>
              <w:rPr>
                <w:sz w:val="32"/>
                <w:szCs w:val="32"/>
              </w:rPr>
            </w:pPr>
            <w:r>
              <w:rPr>
                <w:rFonts w:hint="default" w:ascii="Times New Roman" w:hAnsi="Times New Roman" w:cs="Times New Roman"/>
                <w:i w:val="0"/>
                <w:color w:val="000000"/>
                <w:sz w:val="24"/>
                <w:szCs w:val="24"/>
                <w:u w:val="none"/>
                <w:vertAlign w:val="baseline"/>
              </w:rPr>
              <w:t>先修课程</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center"/>
              <w:rPr>
                <w:sz w:val="32"/>
                <w:szCs w:val="32"/>
              </w:rPr>
            </w:pPr>
            <w:r>
              <w:rPr>
                <w:rFonts w:hint="default" w:ascii="Times New Roman" w:hAnsi="Times New Roman" w:cs="Times New Roman"/>
                <w:i w:val="0"/>
                <w:color w:val="000000"/>
                <w:sz w:val="24"/>
                <w:szCs w:val="24"/>
                <w:u w:val="none"/>
                <w:vertAlign w:val="baseline"/>
              </w:rPr>
              <w:t>无</w:t>
            </w:r>
          </w:p>
        </w:tc>
        <w:tc>
          <w:tcPr>
            <w:tcW w:w="832"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center"/>
              <w:rPr>
                <w:sz w:val="32"/>
                <w:szCs w:val="32"/>
              </w:rPr>
            </w:pPr>
            <w:r>
              <w:rPr>
                <w:rFonts w:hint="default" w:ascii="Times New Roman" w:hAnsi="Times New Roman" w:cs="Times New Roman"/>
                <w:i w:val="0"/>
                <w:color w:val="000000"/>
                <w:sz w:val="24"/>
                <w:szCs w:val="24"/>
                <w:u w:val="none"/>
                <w:vertAlign w:val="baseline"/>
              </w:rPr>
              <w:t>授课地点</w:t>
            </w:r>
          </w:p>
        </w:tc>
        <w:tc>
          <w:tcPr>
            <w:tcW w:w="493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center"/>
              <w:rPr>
                <w:sz w:val="32"/>
                <w:szCs w:val="32"/>
              </w:rPr>
            </w:pPr>
            <w:r>
              <w:rPr>
                <w:rFonts w:hint="default" w:ascii="Times New Roman" w:hAnsi="Times New Roman" w:cs="Times New Roman"/>
                <w:i w:val="0"/>
                <w:color w:val="000000"/>
                <w:sz w:val="24"/>
                <w:szCs w:val="24"/>
                <w:u w:val="none"/>
                <w:vertAlign w:val="baseline"/>
              </w:rPr>
              <w:t>新科研楼</w:t>
            </w:r>
          </w:p>
        </w:tc>
      </w:tr>
    </w:tbl>
    <w:p>
      <w:pPr>
        <w:keepNext w:val="0"/>
        <w:keepLines w:val="0"/>
        <w:widowControl/>
        <w:suppressLineNumbers w:val="0"/>
        <w:jc w:val="left"/>
        <w:rPr>
          <w:sz w:val="24"/>
          <w:szCs w:val="32"/>
        </w:rPr>
      </w:pP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授课教师联系方式：</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F班</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授课教师：苏桂梅</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电话：13611389153</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Email：</w:t>
      </w:r>
      <w:r>
        <w:rPr>
          <w:b w:val="0"/>
          <w:sz w:val="32"/>
          <w:szCs w:val="32"/>
          <w:u w:val="none"/>
        </w:rPr>
        <w:fldChar w:fldCharType="begin"/>
      </w:r>
      <w:r>
        <w:rPr>
          <w:b w:val="0"/>
          <w:sz w:val="32"/>
          <w:szCs w:val="32"/>
          <w:u w:val="none"/>
        </w:rPr>
        <w:instrText xml:space="preserve"> HYPERLINK "mailto:guimeisu@sohu.com" </w:instrText>
      </w:r>
      <w:r>
        <w:rPr>
          <w:b w:val="0"/>
          <w:sz w:val="32"/>
          <w:szCs w:val="32"/>
          <w:u w:val="none"/>
        </w:rPr>
        <w:fldChar w:fldCharType="separate"/>
      </w:r>
      <w:r>
        <w:rPr>
          <w:rStyle w:val="16"/>
          <w:rFonts w:hint="default" w:ascii="Times New Roman" w:hAnsi="Times New Roman" w:cs="Times New Roman"/>
          <w:i w:val="0"/>
          <w:color w:val="0000FF"/>
          <w:sz w:val="24"/>
          <w:szCs w:val="24"/>
          <w:u w:val="single"/>
          <w:vertAlign w:val="baseline"/>
        </w:rPr>
        <w:t>guimeisu@sohu.com</w:t>
      </w:r>
      <w:r>
        <w:rPr>
          <w:b w:val="0"/>
          <w:sz w:val="32"/>
          <w:szCs w:val="32"/>
          <w:u w:val="none"/>
        </w:rPr>
        <w:fldChar w:fldCharType="end"/>
      </w:r>
      <w:r>
        <w:rPr>
          <w:rFonts w:hint="default" w:ascii="Times New Roman" w:hAnsi="Times New Roman" w:cs="Times New Roman"/>
          <w:i w:val="0"/>
          <w:color w:val="000000"/>
          <w:sz w:val="24"/>
          <w:szCs w:val="24"/>
          <w:u w:val="none"/>
          <w:vertAlign w:val="baseline"/>
        </w:rPr>
        <w:t xml:space="preserve"> </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P1班</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授课教师：徐新燕</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电话：13601271441</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Email：</w:t>
      </w:r>
      <w:r>
        <w:rPr>
          <w:b w:val="0"/>
          <w:sz w:val="32"/>
          <w:szCs w:val="32"/>
          <w:u w:val="none"/>
        </w:rPr>
        <w:fldChar w:fldCharType="begin"/>
      </w:r>
      <w:r>
        <w:rPr>
          <w:b w:val="0"/>
          <w:sz w:val="32"/>
          <w:szCs w:val="32"/>
          <w:u w:val="none"/>
        </w:rPr>
        <w:instrText xml:space="preserve"> HYPERLINK "mailto:xinyanx@cupl.edu.cn" </w:instrText>
      </w:r>
      <w:r>
        <w:rPr>
          <w:b w:val="0"/>
          <w:sz w:val="32"/>
          <w:szCs w:val="32"/>
          <w:u w:val="none"/>
        </w:rPr>
        <w:fldChar w:fldCharType="separate"/>
      </w:r>
      <w:r>
        <w:rPr>
          <w:rStyle w:val="16"/>
          <w:rFonts w:hint="default" w:ascii="Times New Roman" w:hAnsi="Times New Roman" w:cs="Times New Roman"/>
          <w:i w:val="0"/>
          <w:color w:val="0000FF"/>
          <w:sz w:val="24"/>
          <w:szCs w:val="24"/>
          <w:u w:val="single"/>
          <w:vertAlign w:val="baseline"/>
        </w:rPr>
        <w:t>xinyanx@cupl.edu.cn</w:t>
      </w:r>
      <w:r>
        <w:rPr>
          <w:b w:val="0"/>
          <w:sz w:val="32"/>
          <w:szCs w:val="32"/>
          <w:u w:val="none"/>
        </w:rPr>
        <w:fldChar w:fldCharType="end"/>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P2班</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授课教师：田力男</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电话：13621268628</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Email：</w:t>
      </w:r>
      <w:r>
        <w:rPr>
          <w:b w:val="0"/>
          <w:sz w:val="32"/>
          <w:szCs w:val="32"/>
          <w:u w:val="none"/>
        </w:rPr>
        <w:fldChar w:fldCharType="begin"/>
      </w:r>
      <w:r>
        <w:rPr>
          <w:b w:val="0"/>
          <w:sz w:val="32"/>
          <w:szCs w:val="32"/>
          <w:u w:val="none"/>
        </w:rPr>
        <w:instrText xml:space="preserve"> HYPERLINK "mailto:tianjoy66@163.com" </w:instrText>
      </w:r>
      <w:r>
        <w:rPr>
          <w:b w:val="0"/>
          <w:sz w:val="32"/>
          <w:szCs w:val="32"/>
          <w:u w:val="none"/>
        </w:rPr>
        <w:fldChar w:fldCharType="separate"/>
      </w:r>
      <w:r>
        <w:rPr>
          <w:rStyle w:val="16"/>
          <w:rFonts w:hint="default" w:ascii="Times New Roman" w:hAnsi="Times New Roman" w:cs="Times New Roman"/>
          <w:i w:val="0"/>
          <w:color w:val="0000FF"/>
          <w:sz w:val="24"/>
          <w:szCs w:val="24"/>
          <w:u w:val="single"/>
          <w:vertAlign w:val="baseline"/>
        </w:rPr>
        <w:t>tianjoy66@163.com</w:t>
      </w:r>
      <w:r>
        <w:rPr>
          <w:b w:val="0"/>
          <w:sz w:val="32"/>
          <w:szCs w:val="32"/>
          <w:u w:val="none"/>
        </w:rPr>
        <w:fldChar w:fldCharType="end"/>
      </w:r>
      <w:r>
        <w:rPr>
          <w:rFonts w:hint="default" w:ascii="Times New Roman" w:hAnsi="Times New Roman" w:cs="Times New Roman"/>
          <w:i w:val="0"/>
          <w:color w:val="000000"/>
          <w:sz w:val="24"/>
          <w:szCs w:val="24"/>
          <w:u w:val="none"/>
          <w:vertAlign w:val="baseline"/>
        </w:rPr>
        <w:t xml:space="preserve"> </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辅导、答疑安排：每次课后或课前 18:00-19:00</w:t>
      </w:r>
    </w:p>
    <w:p>
      <w:pPr>
        <w:keepNext w:val="0"/>
        <w:keepLines w:val="0"/>
        <w:widowControl/>
        <w:suppressLineNumbers w:val="0"/>
        <w:jc w:val="left"/>
        <w:rPr>
          <w:sz w:val="24"/>
          <w:szCs w:val="32"/>
        </w:rPr>
      </w:pP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课程概述：</w:t>
      </w:r>
    </w:p>
    <w:p>
      <w:pPr>
        <w:pStyle w:val="11"/>
        <w:keepNext w:val="0"/>
        <w:keepLines w:val="0"/>
        <w:widowControl/>
        <w:suppressLineNumbers w:val="0"/>
        <w:bidi w:val="0"/>
        <w:spacing w:before="0" w:beforeAutospacing="0" w:after="0" w:afterAutospacing="0" w:line="18" w:lineRule="atLeast"/>
        <w:ind w:left="210" w:firstLine="420"/>
        <w:jc w:val="both"/>
        <w:rPr>
          <w:sz w:val="32"/>
          <w:szCs w:val="32"/>
        </w:rPr>
      </w:pPr>
      <w:r>
        <w:rPr>
          <w:rFonts w:hint="default" w:ascii="Times New Roman" w:hAnsi="Times New Roman" w:cs="Times New Roman"/>
          <w:i w:val="0"/>
          <w:color w:val="000000"/>
          <w:sz w:val="24"/>
          <w:szCs w:val="24"/>
          <w:u w:val="none"/>
          <w:vertAlign w:val="baseline"/>
        </w:rPr>
        <w:t>本课程为MBA学生英语必选课程，本课程将听、说、读、写、译技能的培养融入每一个章节的商务活动中，围绕同一个商务主题，通过形式多样的活动，全面培养学生的语言综合运用能力；同时强调语言、文化与商务三者的有机融合，语言技能、商务知识、文化知识按比例分配，培养学生的跨文化交际能力。</w:t>
      </w:r>
    </w:p>
    <w:p>
      <w:pPr>
        <w:pStyle w:val="11"/>
        <w:keepNext w:val="0"/>
        <w:keepLines w:val="0"/>
        <w:widowControl/>
        <w:suppressLineNumbers w:val="0"/>
        <w:bidi w:val="0"/>
        <w:spacing w:before="0" w:beforeAutospacing="0" w:after="0" w:afterAutospacing="0" w:line="18" w:lineRule="atLeast"/>
        <w:ind w:left="210" w:firstLine="420"/>
        <w:jc w:val="both"/>
        <w:rPr>
          <w:sz w:val="32"/>
          <w:szCs w:val="32"/>
        </w:rPr>
      </w:pPr>
      <w:r>
        <w:rPr>
          <w:rFonts w:hint="default" w:ascii="Times New Roman" w:hAnsi="Times New Roman" w:cs="Times New Roman"/>
          <w:i w:val="0"/>
          <w:color w:val="000000"/>
          <w:sz w:val="24"/>
          <w:szCs w:val="24"/>
          <w:u w:val="none"/>
          <w:vertAlign w:val="baseline"/>
        </w:rPr>
        <w:t>课程主要特点是突出基础商务知识、专业术语以及“案例分析”，同时还要围绕现代商务理念和中西方文化差异对于所涉及的主题有关问题进行讨论，对主题内容的学习进行有效地补充和扩展，体现商务理念、概念、知识和文化的同时，侧重商务英语语言。</w:t>
      </w:r>
    </w:p>
    <w:p>
      <w:pPr>
        <w:keepNext w:val="0"/>
        <w:keepLines w:val="0"/>
        <w:widowControl/>
        <w:suppressLineNumbers w:val="0"/>
        <w:jc w:val="left"/>
        <w:rPr>
          <w:sz w:val="24"/>
          <w:szCs w:val="32"/>
        </w:rPr>
      </w:pP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课程目标：</w:t>
      </w:r>
    </w:p>
    <w:p>
      <w:pPr>
        <w:pStyle w:val="11"/>
        <w:keepNext w:val="0"/>
        <w:keepLines w:val="0"/>
        <w:widowControl/>
        <w:suppressLineNumbers w:val="0"/>
        <w:bidi w:val="0"/>
        <w:spacing w:before="0" w:beforeAutospacing="0" w:after="0" w:afterAutospacing="0" w:line="18" w:lineRule="atLeast"/>
        <w:ind w:left="210" w:firstLine="420"/>
        <w:jc w:val="both"/>
        <w:rPr>
          <w:sz w:val="32"/>
          <w:szCs w:val="32"/>
        </w:rPr>
      </w:pPr>
      <w:r>
        <w:rPr>
          <w:rFonts w:hint="default" w:ascii="Times New Roman" w:hAnsi="Times New Roman" w:cs="Times New Roman"/>
          <w:i w:val="0"/>
          <w:color w:val="000000"/>
          <w:sz w:val="24"/>
          <w:szCs w:val="24"/>
          <w:u w:val="none"/>
          <w:vertAlign w:val="baseline"/>
        </w:rPr>
        <w:t>本课程的目标是培养MBA学生在现有的英语语言技能和相关商务理论与实务知识的基础上，通过阅读和写作，使他们掌握商务英语的内容特点和语言特色，在阅读和写作实践中培养并提高他们理解经贸与商务信息的能力，并提高商务写作能力，增强语言运用能力和交流能力。掌握语言知识和发展语言运用能力两者间互相促进、相辅相成，缺一不可。因此，教学中除了充分注意传授语言知识以外，要着重培养和提高学生的语言运用能力。</w:t>
      </w:r>
    </w:p>
    <w:p>
      <w:pPr>
        <w:keepNext w:val="0"/>
        <w:keepLines w:val="0"/>
        <w:widowControl/>
        <w:suppressLineNumbers w:val="0"/>
        <w:jc w:val="left"/>
        <w:rPr>
          <w:sz w:val="24"/>
          <w:szCs w:val="32"/>
        </w:rPr>
      </w:pP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内容提要及学时分配：</w:t>
      </w:r>
    </w:p>
    <w:p>
      <w:pPr>
        <w:pStyle w:val="11"/>
        <w:keepNext w:val="0"/>
        <w:keepLines w:val="0"/>
        <w:widowControl/>
        <w:suppressLineNumbers w:val="0"/>
        <w:bidi w:val="0"/>
        <w:spacing w:before="0" w:beforeAutospacing="0" w:after="0" w:afterAutospacing="0" w:line="18" w:lineRule="atLeast"/>
        <w:ind w:left="0" w:firstLine="420"/>
        <w:jc w:val="both"/>
        <w:rPr>
          <w:sz w:val="32"/>
          <w:szCs w:val="32"/>
        </w:rPr>
      </w:pPr>
      <w:r>
        <w:rPr>
          <w:rFonts w:hint="default" w:ascii="Times New Roman" w:hAnsi="Times New Roman" w:cs="Times New Roman"/>
          <w:i w:val="0"/>
          <w:color w:val="000000"/>
          <w:sz w:val="24"/>
          <w:szCs w:val="24"/>
          <w:u w:val="none"/>
          <w:vertAlign w:val="baseline"/>
        </w:rPr>
        <w:t>课程实际讲授二个学期，2个学分，共计72个课时。本学期实际授课八次，1个学分，共计36课时。</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   每个单元的学时分配大约为4个半课时，另外加一个A Revision约四课时，每个单元的具体教学环节大致如下：</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   热身活动、词汇学习、听力理解部分分配课时为1个半课时。</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   时文阅读、技巧获得部分分配课时为1课时。</w:t>
      </w:r>
    </w:p>
    <w:p>
      <w:pPr>
        <w:pStyle w:val="11"/>
        <w:keepNext w:val="0"/>
        <w:keepLines w:val="0"/>
        <w:widowControl/>
        <w:suppressLineNumbers w:val="0"/>
        <w:bidi w:val="0"/>
        <w:spacing w:before="0" w:beforeAutospacing="0" w:after="0" w:afterAutospacing="0" w:line="18" w:lineRule="atLeast"/>
        <w:ind w:left="0" w:firstLine="420"/>
        <w:jc w:val="both"/>
        <w:rPr>
          <w:sz w:val="32"/>
          <w:szCs w:val="32"/>
        </w:rPr>
      </w:pPr>
      <w:r>
        <w:rPr>
          <w:rFonts w:hint="default" w:ascii="Times New Roman" w:hAnsi="Times New Roman" w:cs="Times New Roman"/>
          <w:i w:val="0"/>
          <w:color w:val="000000"/>
          <w:sz w:val="24"/>
          <w:szCs w:val="24"/>
          <w:u w:val="none"/>
          <w:vertAlign w:val="baseline"/>
        </w:rPr>
        <w:t>案例学习部分分配课时为1课时。</w:t>
      </w:r>
    </w:p>
    <w:p>
      <w:pPr>
        <w:pStyle w:val="11"/>
        <w:keepNext w:val="0"/>
        <w:keepLines w:val="0"/>
        <w:widowControl/>
        <w:suppressLineNumbers w:val="0"/>
        <w:bidi w:val="0"/>
        <w:spacing w:before="0" w:beforeAutospacing="0" w:after="0" w:afterAutospacing="0" w:line="18" w:lineRule="atLeast"/>
        <w:ind w:left="0" w:firstLine="420"/>
        <w:jc w:val="both"/>
        <w:rPr>
          <w:sz w:val="32"/>
          <w:szCs w:val="32"/>
        </w:rPr>
      </w:pPr>
      <w:r>
        <w:rPr>
          <w:rFonts w:hint="default" w:ascii="Times New Roman" w:hAnsi="Times New Roman" w:cs="Times New Roman"/>
          <w:i w:val="0"/>
          <w:color w:val="000000"/>
          <w:sz w:val="24"/>
          <w:szCs w:val="24"/>
          <w:u w:val="none"/>
          <w:vertAlign w:val="baseline"/>
        </w:rPr>
        <w:t>口头报告和写作技巧分配课时为1课时。</w:t>
      </w:r>
    </w:p>
    <w:p>
      <w:pPr>
        <w:keepNext w:val="0"/>
        <w:keepLines w:val="0"/>
        <w:widowControl/>
        <w:suppressLineNumbers w:val="0"/>
        <w:jc w:val="left"/>
        <w:rPr>
          <w:sz w:val="24"/>
          <w:szCs w:val="32"/>
        </w:rPr>
      </w:pP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教学方式：</w:t>
      </w:r>
    </w:p>
    <w:p>
      <w:pPr>
        <w:pStyle w:val="11"/>
        <w:keepNext w:val="0"/>
        <w:keepLines w:val="0"/>
        <w:widowControl/>
        <w:suppressLineNumbers w:val="0"/>
        <w:bidi w:val="0"/>
        <w:spacing w:before="0" w:beforeAutospacing="0" w:after="0" w:afterAutospacing="0" w:line="18" w:lineRule="atLeast"/>
        <w:ind w:left="210" w:firstLine="420"/>
        <w:jc w:val="both"/>
        <w:rPr>
          <w:sz w:val="32"/>
          <w:szCs w:val="32"/>
        </w:rPr>
      </w:pPr>
      <w:r>
        <w:rPr>
          <w:rFonts w:hint="default" w:ascii="Times New Roman" w:hAnsi="Times New Roman" w:cs="Times New Roman"/>
          <w:i w:val="0"/>
          <w:color w:val="000000"/>
          <w:sz w:val="24"/>
          <w:szCs w:val="24"/>
          <w:u w:val="none"/>
          <w:vertAlign w:val="baseline"/>
        </w:rPr>
        <w:t>按照实际教学班学生的英语水平以及其它客观教学条件组织教学, 精讲多练、师生互动，以教师为主导、以学生为主体、博采众长的综合性教学法。努力在教学中将语言技能的训练与商务英语知识的介绍融为一体的教学理念，不同的学习材料采用不同的教学方法以求取得最佳的效果。充分利用现代化教学手段，调动学生的积极性、主动性和创新精神从而培养学生的自主学习和独立思考的能力。具体如下：</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   热身活动——提供各种有趣的活动，帮助学生进入单元的主题。</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   词汇学习——学习本单元所需的重要词汇和短语。</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   课堂讨论——帮助学生建立用英语交流的信心，并通过有趣的课堂讨论提高学生英语的   流利程度。</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   时文阅读——阅读选自《金融时报》或其它报纸或商业网站的真实文章，帮助学生提高阅读技巧并学习基本的商业词汇，并对文章中的观点进行讨论。</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   听力理解——听力材料选自真实的商务谈话，帮助学生掌握如关键信息捕捉和做笔记的听力技巧。</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   语言练习——通过练习的设计，帮助学生在语言的运用上更为准确。</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   技巧获得——学习商务沟通技巧，如：口头报告、参加会议、谈判、打电话、社交等。并学习运用习得的语言去完成实际的商业任务。</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   案例学习——案例与每个单元的主题密切相关，并基于现实的商业问题，引导学生运用习得的语言和沟通技巧，并培养在实际商务环境下的表达技巧。每个案例后都有一个写作练习。</w:t>
      </w:r>
    </w:p>
    <w:p>
      <w:pPr>
        <w:keepNext w:val="0"/>
        <w:keepLines w:val="0"/>
        <w:widowControl/>
        <w:suppressLineNumbers w:val="0"/>
        <w:jc w:val="left"/>
        <w:rPr>
          <w:sz w:val="24"/>
          <w:szCs w:val="32"/>
        </w:rPr>
      </w:pP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五、教学技术手段的应用：</w:t>
      </w:r>
    </w:p>
    <w:p>
      <w:pPr>
        <w:pStyle w:val="11"/>
        <w:keepNext w:val="0"/>
        <w:keepLines w:val="0"/>
        <w:widowControl/>
        <w:suppressLineNumbers w:val="0"/>
        <w:bidi w:val="0"/>
        <w:spacing w:before="0" w:beforeAutospacing="0" w:after="0" w:afterAutospacing="0" w:line="18" w:lineRule="atLeast"/>
        <w:ind w:left="0" w:firstLine="590"/>
        <w:jc w:val="both"/>
        <w:rPr>
          <w:sz w:val="32"/>
          <w:szCs w:val="32"/>
        </w:rPr>
      </w:pPr>
      <w:r>
        <w:rPr>
          <w:rFonts w:hint="default" w:ascii="Times New Roman" w:hAnsi="Times New Roman" w:cs="Times New Roman"/>
          <w:i w:val="0"/>
          <w:color w:val="000000"/>
          <w:sz w:val="24"/>
          <w:szCs w:val="24"/>
          <w:u w:val="none"/>
          <w:vertAlign w:val="baseline"/>
        </w:rPr>
        <w:t>自作PowerPoint课件、讲义；编写有关教学材料; 采用多媒体形式授课。</w:t>
      </w:r>
    </w:p>
    <w:p>
      <w:pPr>
        <w:keepNext w:val="0"/>
        <w:keepLines w:val="0"/>
        <w:widowControl/>
        <w:suppressLineNumbers w:val="0"/>
        <w:jc w:val="left"/>
        <w:rPr>
          <w:sz w:val="24"/>
          <w:szCs w:val="32"/>
        </w:rPr>
      </w:pP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六、课程主讲教材：</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   课程选用教材：《体验商务英语综合教程3》（第二版），由高等教育出版社出版。</w:t>
      </w:r>
    </w:p>
    <w:p>
      <w:pPr>
        <w:keepNext w:val="0"/>
        <w:keepLines w:val="0"/>
        <w:widowControl/>
        <w:suppressLineNumbers w:val="0"/>
        <w:jc w:val="left"/>
        <w:rPr>
          <w:sz w:val="24"/>
          <w:szCs w:val="32"/>
        </w:rPr>
      </w:pP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七、参考书目：</w:t>
      </w:r>
    </w:p>
    <w:p>
      <w:pPr>
        <w:pStyle w:val="11"/>
        <w:keepNext w:val="0"/>
        <w:keepLines w:val="0"/>
        <w:widowControl/>
        <w:suppressLineNumbers w:val="0"/>
        <w:bidi w:val="0"/>
        <w:spacing w:before="0" w:beforeAutospacing="0" w:after="0" w:afterAutospacing="0" w:line="18" w:lineRule="atLeast"/>
        <w:ind w:left="0" w:firstLine="525"/>
        <w:jc w:val="both"/>
        <w:rPr>
          <w:sz w:val="32"/>
          <w:szCs w:val="32"/>
        </w:rPr>
      </w:pPr>
      <w:r>
        <w:rPr>
          <w:rFonts w:hint="default" w:ascii="Times New Roman" w:hAnsi="Times New Roman" w:cs="Times New Roman"/>
          <w:i w:val="0"/>
          <w:color w:val="000000"/>
          <w:sz w:val="24"/>
          <w:szCs w:val="24"/>
          <w:u w:val="none"/>
          <w:vertAlign w:val="baseline"/>
        </w:rPr>
        <w:t>《现代商务英语综合教程》（第二册），中国人民大学出版社。</w:t>
      </w:r>
    </w:p>
    <w:p>
      <w:pPr>
        <w:pStyle w:val="11"/>
        <w:keepNext w:val="0"/>
        <w:keepLines w:val="0"/>
        <w:widowControl/>
        <w:suppressLineNumbers w:val="0"/>
        <w:bidi w:val="0"/>
        <w:spacing w:before="0" w:beforeAutospacing="0" w:after="0" w:afterAutospacing="0" w:line="18" w:lineRule="atLeast"/>
        <w:ind w:left="0" w:firstLine="525"/>
        <w:jc w:val="both"/>
        <w:rPr>
          <w:sz w:val="32"/>
          <w:szCs w:val="32"/>
        </w:rPr>
      </w:pPr>
      <w:r>
        <w:rPr>
          <w:rFonts w:hint="default" w:ascii="Times New Roman" w:hAnsi="Times New Roman" w:cs="Times New Roman"/>
          <w:i w:val="0"/>
          <w:color w:val="000000"/>
          <w:sz w:val="24"/>
          <w:szCs w:val="24"/>
          <w:u w:val="none"/>
          <w:vertAlign w:val="baseline"/>
        </w:rPr>
        <w:t>《商务英语入门》、《商务英语阅读》、《商务英语写作》（外语教育与研究出版社）。</w:t>
      </w:r>
    </w:p>
    <w:p>
      <w:pPr>
        <w:keepNext w:val="0"/>
        <w:keepLines w:val="0"/>
        <w:widowControl/>
        <w:suppressLineNumbers w:val="0"/>
        <w:jc w:val="left"/>
        <w:rPr>
          <w:sz w:val="24"/>
          <w:szCs w:val="32"/>
        </w:rPr>
      </w:pP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八、教学辅助材料，如CD、录影等：</w:t>
      </w:r>
      <w:r>
        <w:rPr>
          <w:rFonts w:hint="default" w:ascii="Times New Roman" w:hAnsi="Times New Roman" w:cs="Times New Roman"/>
          <w:i w:val="0"/>
          <w:color w:val="000000"/>
          <w:sz w:val="32"/>
          <w:szCs w:val="32"/>
          <w:u w:val="none"/>
          <w:vertAlign w:val="baseline"/>
        </w:rPr>
        <w:t>http://www.longmanenglish.cn/index.html</w:t>
      </w:r>
    </w:p>
    <w:p>
      <w:pPr>
        <w:keepNext w:val="0"/>
        <w:keepLines w:val="0"/>
        <w:widowControl/>
        <w:suppressLineNumbers w:val="0"/>
        <w:jc w:val="left"/>
        <w:rPr>
          <w:sz w:val="24"/>
          <w:szCs w:val="32"/>
        </w:rPr>
      </w:pP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九、课程学习要求及课堂纪律规范：</w:t>
      </w:r>
    </w:p>
    <w:p>
      <w:pPr>
        <w:pStyle w:val="11"/>
        <w:keepNext w:val="0"/>
        <w:keepLines w:val="0"/>
        <w:widowControl/>
        <w:suppressLineNumbers w:val="0"/>
        <w:bidi w:val="0"/>
        <w:spacing w:before="0" w:beforeAutospacing="0" w:after="0" w:afterAutospacing="0" w:line="18" w:lineRule="atLeast"/>
        <w:ind w:left="525" w:hanging="315"/>
        <w:jc w:val="both"/>
        <w:rPr>
          <w:sz w:val="32"/>
          <w:szCs w:val="32"/>
        </w:rPr>
      </w:pPr>
      <w:r>
        <w:rPr>
          <w:rFonts w:hint="default" w:ascii="Times New Roman" w:hAnsi="Times New Roman" w:cs="Times New Roman"/>
          <w:i w:val="0"/>
          <w:color w:val="000000"/>
          <w:sz w:val="24"/>
          <w:szCs w:val="24"/>
          <w:u w:val="none"/>
          <w:vertAlign w:val="baseline"/>
        </w:rPr>
        <w:t>1. 学生要按时出勤，认真听课，并能积极参与课堂活动，如讨论、辩论等形式多样的英语练习；</w:t>
      </w:r>
    </w:p>
    <w:p>
      <w:pPr>
        <w:pStyle w:val="11"/>
        <w:keepNext w:val="0"/>
        <w:keepLines w:val="0"/>
        <w:widowControl/>
        <w:suppressLineNumbers w:val="0"/>
        <w:bidi w:val="0"/>
        <w:spacing w:before="0" w:beforeAutospacing="0" w:after="0" w:afterAutospacing="0" w:line="18" w:lineRule="atLeast"/>
        <w:ind w:left="0" w:firstLine="210"/>
        <w:jc w:val="both"/>
        <w:rPr>
          <w:sz w:val="32"/>
          <w:szCs w:val="32"/>
        </w:rPr>
      </w:pPr>
      <w:r>
        <w:rPr>
          <w:rFonts w:hint="default" w:ascii="Times New Roman" w:hAnsi="Times New Roman" w:cs="Times New Roman"/>
          <w:i w:val="0"/>
          <w:color w:val="000000"/>
          <w:sz w:val="24"/>
          <w:szCs w:val="24"/>
          <w:u w:val="none"/>
          <w:vertAlign w:val="baseline"/>
        </w:rPr>
        <w:t>2. 按时完成并提交作业；</w:t>
      </w:r>
    </w:p>
    <w:p>
      <w:pPr>
        <w:keepNext w:val="0"/>
        <w:keepLines w:val="0"/>
        <w:widowControl/>
        <w:suppressLineNumbers w:val="0"/>
        <w:jc w:val="left"/>
        <w:rPr>
          <w:sz w:val="24"/>
          <w:szCs w:val="32"/>
        </w:rPr>
      </w:pP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十、 学生成绩评定办法（需详细说明评估学生学习效果的方法，各部分的百分比）：</w:t>
      </w:r>
    </w:p>
    <w:p>
      <w:pPr>
        <w:pStyle w:val="11"/>
        <w:keepNext w:val="0"/>
        <w:keepLines w:val="0"/>
        <w:widowControl/>
        <w:suppressLineNumbers w:val="0"/>
        <w:bidi w:val="0"/>
        <w:spacing w:before="0" w:beforeAutospacing="0" w:after="0" w:afterAutospacing="0" w:line="18" w:lineRule="atLeast"/>
        <w:ind w:left="0" w:firstLine="420"/>
        <w:jc w:val="both"/>
        <w:rPr>
          <w:sz w:val="32"/>
          <w:szCs w:val="32"/>
        </w:rPr>
      </w:pPr>
      <w:r>
        <w:rPr>
          <w:rFonts w:hint="default" w:ascii="Times New Roman" w:hAnsi="Times New Roman" w:cs="Times New Roman"/>
          <w:i w:val="0"/>
          <w:color w:val="000000"/>
          <w:sz w:val="24"/>
          <w:szCs w:val="24"/>
          <w:u w:val="none"/>
          <w:vertAlign w:val="baseline"/>
        </w:rPr>
        <w:t>本课程采用形成性评价和终结性评价相结合的形式，对学生学习的评价既要注重考查学生学习的过程，又要看学生学习的结果，力求对学生的学习情况做出一个相对全面、真实、准确的评价结论。形成性评价强调教学过程，教师评价的重点是学生在学习过程中所做出的努力并对他们的努力程度和进步表现作详尽的记录。形成性评价的手段和内容多样而广泛，结合课堂情形的观察和分析，将学生实际表现出的技能水平和所取得的成果作为评价的依据，是一种公开性、连续性的活动。课程总成绩为100分，其中包括平时成绩（占总评成绩的40%）、期末成绩（占总评成绩的60%）。平时成绩由出勤（占总评成绩的10%）、作业和小测验及自学（占总评成绩的15%），以及口头报告（占总评成绩的15%）三部分组成。案例学习的评价采用学生评价和教师评价相结合的形式(学生评价5%，教师评价10%)，培养学生自主学习和研究性学习的能力，以及合作和相互学习的意识。</w:t>
      </w:r>
    </w:p>
    <w:p>
      <w:pPr>
        <w:keepNext w:val="0"/>
        <w:keepLines w:val="0"/>
        <w:widowControl/>
        <w:suppressLineNumbers w:val="0"/>
        <w:jc w:val="left"/>
        <w:rPr>
          <w:sz w:val="24"/>
          <w:szCs w:val="32"/>
        </w:rPr>
      </w:pPr>
    </w:p>
    <w:tbl>
      <w:tblPr>
        <w:tblStyle w:val="17"/>
        <w:tblW w:w="8622" w:type="dxa"/>
        <w:jc w:val="center"/>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06"/>
        <w:gridCol w:w="2918"/>
        <w:gridCol w:w="3025"/>
        <w:gridCol w:w="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jc w:val="center"/>
        </w:trPr>
        <w:tc>
          <w:tcPr>
            <w:tcW w:w="8622"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商务英语考核各项分值表（总100分）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2106"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形成性评价Formative</w:t>
            </w:r>
          </w:p>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(40%)</w:t>
            </w:r>
          </w:p>
        </w:tc>
        <w:tc>
          <w:tcPr>
            <w:tcW w:w="2918"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平时成绩 25%</w:t>
            </w:r>
          </w:p>
        </w:tc>
        <w:tc>
          <w:tcPr>
            <w:tcW w:w="302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出勤（10%）</w:t>
            </w:r>
          </w:p>
        </w:tc>
        <w:tc>
          <w:tcPr>
            <w:tcW w:w="57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 xml:space="preserve">10分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jc w:val="center"/>
        </w:trPr>
        <w:tc>
          <w:tcPr>
            <w:tcW w:w="2106"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rPr>
                <w:rFonts w:hint="eastAsia" w:ascii="宋体"/>
                <w:sz w:val="32"/>
                <w:szCs w:val="32"/>
              </w:rPr>
            </w:pPr>
          </w:p>
        </w:tc>
        <w:tc>
          <w:tcPr>
            <w:tcW w:w="2918"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rPr>
                <w:rFonts w:hint="eastAsia" w:ascii="宋体"/>
                <w:sz w:val="32"/>
                <w:szCs w:val="32"/>
              </w:rPr>
            </w:pPr>
          </w:p>
        </w:tc>
        <w:tc>
          <w:tcPr>
            <w:tcW w:w="302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作业及小测试（15%）</w:t>
            </w:r>
          </w:p>
        </w:tc>
        <w:tc>
          <w:tcPr>
            <w:tcW w:w="57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jc w:val="center"/>
        </w:trPr>
        <w:tc>
          <w:tcPr>
            <w:tcW w:w="2106"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rPr>
                <w:rFonts w:hint="eastAsia" w:ascii="宋体"/>
                <w:sz w:val="32"/>
                <w:szCs w:val="32"/>
              </w:rPr>
            </w:pPr>
          </w:p>
        </w:tc>
        <w:tc>
          <w:tcPr>
            <w:tcW w:w="2918"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Oral presentation 15%</w:t>
            </w:r>
          </w:p>
        </w:tc>
        <w:tc>
          <w:tcPr>
            <w:tcW w:w="302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同学评分（5%）</w:t>
            </w:r>
          </w:p>
        </w:tc>
        <w:tc>
          <w:tcPr>
            <w:tcW w:w="57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jc w:val="center"/>
        </w:trPr>
        <w:tc>
          <w:tcPr>
            <w:tcW w:w="2106"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rPr>
                <w:rFonts w:hint="eastAsia" w:ascii="宋体"/>
                <w:sz w:val="32"/>
                <w:szCs w:val="32"/>
              </w:rPr>
            </w:pPr>
          </w:p>
        </w:tc>
        <w:tc>
          <w:tcPr>
            <w:tcW w:w="2918"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rPr>
                <w:rFonts w:hint="eastAsia" w:ascii="宋体"/>
                <w:sz w:val="32"/>
                <w:szCs w:val="32"/>
              </w:rPr>
            </w:pPr>
          </w:p>
        </w:tc>
        <w:tc>
          <w:tcPr>
            <w:tcW w:w="302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教师评分（10%）</w:t>
            </w:r>
          </w:p>
        </w:tc>
        <w:tc>
          <w:tcPr>
            <w:tcW w:w="57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jc w:val="center"/>
        </w:trPr>
        <w:tc>
          <w:tcPr>
            <w:tcW w:w="2106"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终结性评价summative (60%)</w:t>
            </w:r>
          </w:p>
        </w:tc>
        <w:tc>
          <w:tcPr>
            <w:tcW w:w="5943"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听力理解（10%）、词汇（10%）、阅读理解（10%）、完型（10%）、应用文写作（10%）、技巧获得（10%）</w:t>
            </w:r>
          </w:p>
        </w:tc>
        <w:tc>
          <w:tcPr>
            <w:tcW w:w="573"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11"/>
              <w:keepNext w:val="0"/>
              <w:keepLines w:val="0"/>
              <w:widowControl/>
              <w:suppressLineNumbers w:val="0"/>
              <w:bidi w:val="0"/>
              <w:spacing w:before="0" w:beforeAutospacing="0" w:after="0" w:afterAutospacing="0" w:line="18" w:lineRule="atLeast"/>
              <w:jc w:val="both"/>
              <w:rPr>
                <w:sz w:val="32"/>
                <w:szCs w:val="32"/>
              </w:rPr>
            </w:pPr>
            <w:r>
              <w:rPr>
                <w:rFonts w:hint="default" w:ascii="Times New Roman" w:hAnsi="Times New Roman" w:cs="Times New Roman"/>
                <w:i w:val="0"/>
                <w:color w:val="000000"/>
                <w:sz w:val="24"/>
                <w:szCs w:val="24"/>
                <w:u w:val="none"/>
                <w:vertAlign w:val="baseline"/>
              </w:rPr>
              <w:t>60分</w:t>
            </w:r>
          </w:p>
        </w:tc>
      </w:tr>
    </w:tbl>
    <w:p>
      <w:pPr>
        <w:keepNext w:val="0"/>
        <w:keepLines w:val="0"/>
        <w:widowControl/>
        <w:suppressLineNumbers w:val="0"/>
        <w:jc w:val="left"/>
      </w:pPr>
    </w:p>
    <w:p>
      <w:pPr>
        <w:pStyle w:val="4"/>
        <w:jc w:val="center"/>
        <w:rPr>
          <w:rFonts w:hint="eastAsia"/>
          <w:sz w:val="32"/>
          <w:szCs w:val="32"/>
        </w:rPr>
      </w:pPr>
    </w:p>
    <w:p>
      <w:pPr>
        <w:pStyle w:val="4"/>
        <w:jc w:val="center"/>
        <w:rPr>
          <w:rFonts w:hint="eastAsia"/>
          <w:sz w:val="32"/>
          <w:szCs w:val="32"/>
        </w:rPr>
      </w:pPr>
    </w:p>
    <w:p>
      <w:pPr>
        <w:pStyle w:val="4"/>
        <w:jc w:val="center"/>
        <w:rPr>
          <w:rFonts w:hint="eastAsia"/>
          <w:sz w:val="32"/>
          <w:szCs w:val="32"/>
        </w:rPr>
      </w:pPr>
    </w:p>
    <w:p>
      <w:pPr>
        <w:pStyle w:val="4"/>
        <w:jc w:val="center"/>
        <w:rPr>
          <w:rFonts w:hint="eastAsia"/>
          <w:sz w:val="32"/>
          <w:szCs w:val="32"/>
        </w:rPr>
      </w:pPr>
    </w:p>
    <w:p>
      <w:pPr>
        <w:pStyle w:val="4"/>
        <w:jc w:val="center"/>
        <w:rPr>
          <w:rFonts w:hint="eastAsia"/>
          <w:sz w:val="32"/>
          <w:szCs w:val="32"/>
        </w:rPr>
      </w:pPr>
    </w:p>
    <w:p>
      <w:pPr>
        <w:pStyle w:val="4"/>
        <w:jc w:val="center"/>
        <w:rPr>
          <w:sz w:val="32"/>
          <w:szCs w:val="32"/>
        </w:rPr>
      </w:pPr>
      <w:r>
        <w:rPr>
          <w:rFonts w:hint="eastAsia"/>
          <w:sz w:val="32"/>
          <w:szCs w:val="32"/>
        </w:rPr>
        <w:t>《商务与管理统计》课程大纲及教学进度表</w:t>
      </w:r>
    </w:p>
    <w:p>
      <w:pPr>
        <w:rPr>
          <w:rFonts w:ascii="宋体" w:hAnsi="宋体"/>
          <w:b/>
          <w:szCs w:val="21"/>
        </w:rPr>
      </w:pPr>
    </w:p>
    <w:tbl>
      <w:tblPr>
        <w:tblStyle w:val="17"/>
        <w:tblpPr w:leftFromText="180" w:rightFromText="180" w:vertAnchor="text" w:horzAnchor="page" w:tblpXSpec="center" w:tblpY="222"/>
        <w:tblOverlap w:val="never"/>
        <w:tblW w:w="8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2090"/>
        <w:gridCol w:w="2090"/>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2090" w:type="dxa"/>
          </w:tcPr>
          <w:p>
            <w:pPr>
              <w:rPr>
                <w:rFonts w:ascii="宋体" w:hAnsi="宋体"/>
                <w:sz w:val="24"/>
                <w:szCs w:val="24"/>
              </w:rPr>
            </w:pPr>
            <w:r>
              <w:rPr>
                <w:rFonts w:hint="eastAsia" w:ascii="宋体" w:hAnsi="宋体"/>
                <w:sz w:val="24"/>
                <w:szCs w:val="24"/>
              </w:rPr>
              <w:t>课程名称</w:t>
            </w:r>
          </w:p>
        </w:tc>
        <w:tc>
          <w:tcPr>
            <w:tcW w:w="2090" w:type="dxa"/>
          </w:tcPr>
          <w:p>
            <w:pPr>
              <w:rPr>
                <w:rFonts w:ascii="宋体" w:hAnsi="宋体"/>
                <w:sz w:val="24"/>
                <w:szCs w:val="24"/>
              </w:rPr>
            </w:pPr>
            <w:r>
              <w:rPr>
                <w:rFonts w:hint="eastAsia" w:ascii="宋体" w:hAnsi="宋体"/>
                <w:sz w:val="24"/>
                <w:szCs w:val="24"/>
              </w:rPr>
              <w:t>商务与管理统计</w:t>
            </w:r>
          </w:p>
        </w:tc>
        <w:tc>
          <w:tcPr>
            <w:tcW w:w="2090" w:type="dxa"/>
          </w:tcPr>
          <w:p>
            <w:pPr>
              <w:rPr>
                <w:rFonts w:ascii="宋体" w:hAnsi="宋体"/>
                <w:sz w:val="24"/>
                <w:szCs w:val="24"/>
              </w:rPr>
            </w:pPr>
            <w:r>
              <w:rPr>
                <w:rFonts w:hint="eastAsia" w:ascii="宋体" w:hAnsi="宋体"/>
                <w:sz w:val="24"/>
                <w:szCs w:val="24"/>
              </w:rPr>
              <w:t>课程编号</w:t>
            </w:r>
          </w:p>
        </w:tc>
        <w:tc>
          <w:tcPr>
            <w:tcW w:w="2090"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2090" w:type="dxa"/>
          </w:tcPr>
          <w:p>
            <w:pPr>
              <w:rPr>
                <w:rFonts w:ascii="宋体" w:hAnsi="宋体"/>
                <w:sz w:val="24"/>
                <w:szCs w:val="24"/>
              </w:rPr>
            </w:pPr>
            <w:r>
              <w:rPr>
                <w:rFonts w:hint="eastAsia" w:ascii="宋体" w:hAnsi="宋体"/>
                <w:sz w:val="24"/>
                <w:szCs w:val="24"/>
              </w:rPr>
              <w:t>英文课程名称</w:t>
            </w:r>
          </w:p>
        </w:tc>
        <w:tc>
          <w:tcPr>
            <w:tcW w:w="6270" w:type="dxa"/>
            <w:gridSpan w:val="3"/>
          </w:tcPr>
          <w:p>
            <w:pPr>
              <w:rPr>
                <w:rFonts w:ascii="宋体" w:hAnsi="宋体"/>
                <w:sz w:val="24"/>
                <w:szCs w:val="24"/>
              </w:rPr>
            </w:pPr>
            <w:r>
              <w:rPr>
                <w:rFonts w:hint="eastAsia" w:ascii="宋体" w:hAnsi="宋体"/>
                <w:sz w:val="24"/>
                <w:szCs w:val="24"/>
              </w:rPr>
              <w:t>Busi</w:t>
            </w:r>
            <w:r>
              <w:rPr>
                <w:rFonts w:ascii="宋体" w:hAnsi="宋体"/>
                <w:sz w:val="24"/>
                <w:szCs w:val="24"/>
              </w:rPr>
              <w:t>ness Statistics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2090" w:type="dxa"/>
          </w:tcPr>
          <w:p>
            <w:pPr>
              <w:rPr>
                <w:rFonts w:ascii="宋体" w:hAnsi="宋体"/>
                <w:sz w:val="24"/>
                <w:szCs w:val="24"/>
              </w:rPr>
            </w:pPr>
            <w:r>
              <w:rPr>
                <w:rFonts w:hint="eastAsia" w:ascii="宋体" w:hAnsi="宋体"/>
                <w:sz w:val="24"/>
                <w:szCs w:val="24"/>
              </w:rPr>
              <w:t>任课教师</w:t>
            </w:r>
          </w:p>
        </w:tc>
        <w:tc>
          <w:tcPr>
            <w:tcW w:w="2090" w:type="dxa"/>
          </w:tcPr>
          <w:p>
            <w:pPr>
              <w:rPr>
                <w:rFonts w:ascii="宋体" w:hAnsi="宋体"/>
                <w:sz w:val="24"/>
                <w:szCs w:val="24"/>
              </w:rPr>
            </w:pPr>
            <w:r>
              <w:rPr>
                <w:rFonts w:hint="eastAsia" w:ascii="宋体" w:hAnsi="宋体"/>
                <w:sz w:val="24"/>
                <w:szCs w:val="24"/>
              </w:rPr>
              <w:t>张巍、李超、霍钊</w:t>
            </w:r>
          </w:p>
        </w:tc>
        <w:tc>
          <w:tcPr>
            <w:tcW w:w="2090" w:type="dxa"/>
          </w:tcPr>
          <w:p>
            <w:pPr>
              <w:rPr>
                <w:rFonts w:ascii="宋体" w:hAnsi="宋体"/>
                <w:sz w:val="24"/>
                <w:szCs w:val="24"/>
              </w:rPr>
            </w:pPr>
            <w:r>
              <w:rPr>
                <w:rFonts w:hint="eastAsia" w:ascii="宋体" w:hAnsi="宋体"/>
                <w:sz w:val="24"/>
                <w:szCs w:val="24"/>
              </w:rPr>
              <w:t>授课对象</w:t>
            </w:r>
          </w:p>
        </w:tc>
        <w:tc>
          <w:tcPr>
            <w:tcW w:w="2090" w:type="dxa"/>
          </w:tcPr>
          <w:p>
            <w:pPr>
              <w:rPr>
                <w:rFonts w:ascii="宋体" w:hAnsi="宋体"/>
                <w:sz w:val="24"/>
                <w:szCs w:val="24"/>
              </w:rPr>
            </w:pPr>
            <w:r>
              <w:rPr>
                <w:rFonts w:ascii="宋体" w:hAnsi="宋体"/>
                <w:sz w:val="24"/>
                <w:szCs w:val="24"/>
              </w:rPr>
              <w:t>MBA2016</w:t>
            </w:r>
            <w:r>
              <w:rPr>
                <w:rFonts w:hint="eastAsia" w:ascii="宋体" w:hAnsi="宋体"/>
                <w:sz w:val="24"/>
                <w:szCs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2090" w:type="dxa"/>
          </w:tcPr>
          <w:p>
            <w:pPr>
              <w:rPr>
                <w:rFonts w:ascii="宋体" w:hAnsi="宋体"/>
                <w:sz w:val="24"/>
                <w:szCs w:val="24"/>
              </w:rPr>
            </w:pPr>
            <w:r>
              <w:rPr>
                <w:rFonts w:hint="eastAsia" w:ascii="宋体" w:hAnsi="宋体"/>
                <w:sz w:val="24"/>
                <w:szCs w:val="24"/>
              </w:rPr>
              <w:t>周学时/总学时</w:t>
            </w:r>
          </w:p>
        </w:tc>
        <w:tc>
          <w:tcPr>
            <w:tcW w:w="2090" w:type="dxa"/>
          </w:tcPr>
          <w:p>
            <w:pPr>
              <w:rPr>
                <w:rFonts w:ascii="宋体" w:hAnsi="宋体"/>
                <w:sz w:val="24"/>
                <w:szCs w:val="24"/>
              </w:rPr>
            </w:pPr>
            <w:r>
              <w:rPr>
                <w:rFonts w:hint="eastAsia" w:ascii="宋体" w:hAnsi="宋体"/>
                <w:sz w:val="24"/>
                <w:szCs w:val="24"/>
              </w:rPr>
              <w:t>4/36</w:t>
            </w:r>
          </w:p>
        </w:tc>
        <w:tc>
          <w:tcPr>
            <w:tcW w:w="2090" w:type="dxa"/>
          </w:tcPr>
          <w:p>
            <w:pPr>
              <w:rPr>
                <w:rFonts w:ascii="宋体" w:hAnsi="宋体"/>
                <w:sz w:val="24"/>
                <w:szCs w:val="24"/>
              </w:rPr>
            </w:pPr>
            <w:r>
              <w:rPr>
                <w:rFonts w:hint="eastAsia" w:ascii="宋体" w:hAnsi="宋体"/>
                <w:sz w:val="24"/>
                <w:szCs w:val="24"/>
              </w:rPr>
              <w:t>学分</w:t>
            </w:r>
          </w:p>
        </w:tc>
        <w:tc>
          <w:tcPr>
            <w:tcW w:w="2090" w:type="dxa"/>
          </w:tcPr>
          <w:p>
            <w:pPr>
              <w:rPr>
                <w:rFonts w:ascii="宋体" w:hAnsi="宋体"/>
                <w:sz w:val="24"/>
                <w:szCs w:val="24"/>
              </w:rPr>
            </w:pPr>
            <w:r>
              <w:rPr>
                <w:rFonts w:ascii="宋体" w:hAnsi="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090" w:type="dxa"/>
          </w:tcPr>
          <w:p>
            <w:pPr>
              <w:rPr>
                <w:rFonts w:ascii="宋体" w:hAnsi="宋体"/>
                <w:sz w:val="24"/>
                <w:szCs w:val="24"/>
              </w:rPr>
            </w:pPr>
            <w:r>
              <w:rPr>
                <w:rFonts w:hint="eastAsia" w:ascii="宋体" w:hAnsi="宋体"/>
                <w:sz w:val="24"/>
                <w:szCs w:val="24"/>
              </w:rPr>
              <w:t>开课学期</w:t>
            </w:r>
          </w:p>
        </w:tc>
        <w:tc>
          <w:tcPr>
            <w:tcW w:w="2090" w:type="dxa"/>
          </w:tcPr>
          <w:p>
            <w:pPr>
              <w:rPr>
                <w:rFonts w:hint="eastAsia" w:ascii="宋体" w:hAnsi="宋体" w:eastAsia="宋体"/>
                <w:sz w:val="24"/>
                <w:szCs w:val="24"/>
                <w:lang w:val="en-US" w:eastAsia="zh-CN"/>
              </w:rPr>
            </w:pPr>
            <w:r>
              <w:rPr>
                <w:rFonts w:hint="eastAsia" w:ascii="宋体" w:hAnsi="宋体"/>
                <w:sz w:val="24"/>
                <w:szCs w:val="24"/>
                <w:lang w:val="en-US" w:eastAsia="zh-CN"/>
              </w:rPr>
              <w:t>2016-2017-1学期</w:t>
            </w:r>
          </w:p>
        </w:tc>
        <w:tc>
          <w:tcPr>
            <w:tcW w:w="2090" w:type="dxa"/>
          </w:tcPr>
          <w:p>
            <w:pPr>
              <w:rPr>
                <w:rFonts w:ascii="宋体" w:hAnsi="宋体"/>
                <w:sz w:val="24"/>
                <w:szCs w:val="24"/>
              </w:rPr>
            </w:pPr>
            <w:r>
              <w:rPr>
                <w:rFonts w:hint="eastAsia" w:ascii="宋体" w:hAnsi="宋体"/>
                <w:sz w:val="24"/>
                <w:szCs w:val="24"/>
              </w:rPr>
              <w:t>授课时间</w:t>
            </w:r>
          </w:p>
        </w:tc>
        <w:tc>
          <w:tcPr>
            <w:tcW w:w="2090" w:type="dxa"/>
          </w:tcPr>
          <w:p>
            <w:pPr>
              <w:rPr>
                <w:rFonts w:ascii="宋体" w:hAnsi="宋体"/>
                <w:sz w:val="24"/>
                <w:szCs w:val="24"/>
              </w:rPr>
            </w:pPr>
            <w:r>
              <w:rPr>
                <w:rFonts w:hint="eastAsia" w:ascii="宋体" w:hAnsi="宋体"/>
                <w:sz w:val="24"/>
                <w:szCs w:val="24"/>
                <w:lang w:val="en-US" w:eastAsia="zh-CN"/>
              </w:rPr>
              <w:t>11</w:t>
            </w:r>
            <w:r>
              <w:rPr>
                <w:rFonts w:ascii="宋体" w:hAnsi="宋体"/>
                <w:sz w:val="24"/>
                <w:szCs w:val="24"/>
              </w:rPr>
              <w:t>-1</w:t>
            </w:r>
            <w:r>
              <w:rPr>
                <w:rFonts w:hint="eastAsia" w:ascii="宋体" w:hAnsi="宋体"/>
                <w:sz w:val="24"/>
                <w:szCs w:val="24"/>
                <w:lang w:val="en-US" w:eastAsia="zh-CN"/>
              </w:rPr>
              <w:t>9</w:t>
            </w:r>
            <w:r>
              <w:rPr>
                <w:rFonts w:hint="eastAsia" w:ascii="宋体" w:hAnsi="宋体"/>
                <w:sz w:val="24"/>
                <w:szCs w:val="24"/>
              </w:rPr>
              <w:t>周</w:t>
            </w:r>
            <w:r>
              <w:rPr>
                <w:rFonts w:hint="eastAsia" w:ascii="宋体" w:hAnsi="宋体"/>
                <w:sz w:val="24"/>
                <w:szCs w:val="24"/>
                <w:lang w:eastAsia="zh-CN"/>
              </w:rPr>
              <w:t>周六下午、周日上午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2090" w:type="dxa"/>
          </w:tcPr>
          <w:p>
            <w:pPr>
              <w:rPr>
                <w:rFonts w:ascii="宋体" w:hAnsi="宋体"/>
                <w:sz w:val="24"/>
                <w:szCs w:val="24"/>
              </w:rPr>
            </w:pPr>
            <w:r>
              <w:rPr>
                <w:rFonts w:hint="eastAsia" w:ascii="宋体" w:hAnsi="宋体"/>
                <w:sz w:val="24"/>
                <w:szCs w:val="24"/>
              </w:rPr>
              <w:t>先修课程</w:t>
            </w:r>
          </w:p>
        </w:tc>
        <w:tc>
          <w:tcPr>
            <w:tcW w:w="2090" w:type="dxa"/>
          </w:tcPr>
          <w:p>
            <w:pPr>
              <w:rPr>
                <w:rFonts w:ascii="宋体" w:hAnsi="宋体"/>
                <w:sz w:val="24"/>
                <w:szCs w:val="24"/>
              </w:rPr>
            </w:pPr>
            <w:r>
              <w:rPr>
                <w:rFonts w:hint="eastAsia" w:ascii="宋体" w:hAnsi="宋体"/>
                <w:sz w:val="24"/>
                <w:szCs w:val="24"/>
              </w:rPr>
              <w:t>高等数学、市场营销</w:t>
            </w:r>
          </w:p>
        </w:tc>
        <w:tc>
          <w:tcPr>
            <w:tcW w:w="2090" w:type="dxa"/>
          </w:tcPr>
          <w:p>
            <w:pPr>
              <w:rPr>
                <w:rFonts w:ascii="宋体" w:hAnsi="宋体"/>
                <w:sz w:val="24"/>
                <w:szCs w:val="24"/>
              </w:rPr>
            </w:pPr>
            <w:r>
              <w:rPr>
                <w:rFonts w:hint="eastAsia" w:ascii="宋体" w:hAnsi="宋体"/>
                <w:sz w:val="24"/>
                <w:szCs w:val="24"/>
              </w:rPr>
              <w:t>授课地点</w:t>
            </w:r>
          </w:p>
        </w:tc>
        <w:tc>
          <w:tcPr>
            <w:tcW w:w="2090" w:type="dxa"/>
          </w:tcPr>
          <w:p>
            <w:pPr>
              <w:rPr>
                <w:rFonts w:hint="eastAsia" w:ascii="宋体" w:hAnsi="宋体" w:eastAsia="宋体"/>
                <w:sz w:val="24"/>
                <w:szCs w:val="24"/>
                <w:lang w:eastAsia="zh-CN"/>
              </w:rPr>
            </w:pPr>
            <w:r>
              <w:rPr>
                <w:rFonts w:hint="eastAsia" w:ascii="宋体" w:hAnsi="宋体"/>
                <w:sz w:val="24"/>
                <w:szCs w:val="24"/>
                <w:lang w:eastAsia="zh-CN"/>
              </w:rPr>
              <w:t>科</w:t>
            </w:r>
            <w:r>
              <w:rPr>
                <w:rFonts w:hint="eastAsia" w:ascii="宋体" w:hAnsi="宋体"/>
                <w:sz w:val="24"/>
                <w:szCs w:val="24"/>
                <w:lang w:val="en-US" w:eastAsia="zh-CN"/>
              </w:rPr>
              <w:t>A207、B714</w:t>
            </w:r>
          </w:p>
        </w:tc>
      </w:tr>
    </w:tbl>
    <w:p>
      <w:pPr>
        <w:rPr>
          <w:rFonts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ascii="宋体" w:hAnsi="宋体"/>
          <w:sz w:val="24"/>
          <w:szCs w:val="24"/>
        </w:rPr>
      </w:pPr>
      <w:r>
        <w:rPr>
          <w:rFonts w:hint="eastAsia" w:ascii="宋体" w:hAnsi="宋体"/>
          <w:sz w:val="24"/>
          <w:szCs w:val="24"/>
        </w:rPr>
        <w:t>授课教师联系方式：</w:t>
      </w:r>
    </w:p>
    <w:p>
      <w:pPr>
        <w:rPr>
          <w:rFonts w:ascii="宋体" w:hAnsi="宋体"/>
          <w:sz w:val="24"/>
          <w:szCs w:val="24"/>
        </w:rPr>
      </w:pPr>
      <w:r>
        <w:rPr>
          <w:rFonts w:hint="eastAsia" w:ascii="宋体" w:hAnsi="宋体"/>
          <w:sz w:val="24"/>
          <w:szCs w:val="24"/>
        </w:rPr>
        <w:t>电话：13520915718</w:t>
      </w:r>
    </w:p>
    <w:p>
      <w:pPr>
        <w:rPr>
          <w:rFonts w:ascii="宋体" w:hAnsi="宋体"/>
          <w:sz w:val="24"/>
          <w:szCs w:val="24"/>
        </w:rPr>
      </w:pPr>
      <w:r>
        <w:rPr>
          <w:rFonts w:hint="eastAsia" w:ascii="宋体" w:hAnsi="宋体"/>
          <w:sz w:val="24"/>
          <w:szCs w:val="24"/>
        </w:rPr>
        <w:t>Email：zhangwei8899@sina.com</w:t>
      </w:r>
    </w:p>
    <w:p>
      <w:pPr>
        <w:rPr>
          <w:rFonts w:ascii="宋体" w:hAnsi="宋体"/>
          <w:sz w:val="24"/>
          <w:szCs w:val="24"/>
        </w:rPr>
      </w:pPr>
      <w:r>
        <w:rPr>
          <w:rFonts w:hint="eastAsia" w:ascii="宋体" w:hAnsi="宋体"/>
          <w:sz w:val="24"/>
          <w:szCs w:val="24"/>
        </w:rPr>
        <w:t>辅导、答疑安排：</w:t>
      </w:r>
    </w:p>
    <w:p>
      <w:pPr>
        <w:rPr>
          <w:rFonts w:ascii="宋体" w:hAnsi="宋体"/>
          <w:sz w:val="24"/>
          <w:szCs w:val="24"/>
        </w:rPr>
      </w:pPr>
      <w:r>
        <w:rPr>
          <w:rFonts w:hint="eastAsia" w:ascii="宋体" w:hAnsi="宋体"/>
          <w:sz w:val="24"/>
          <w:szCs w:val="24"/>
        </w:rPr>
        <w:t xml:space="preserve"> </w:t>
      </w:r>
    </w:p>
    <w:p>
      <w:pPr>
        <w:numPr>
          <w:ilvl w:val="0"/>
          <w:numId w:val="1"/>
        </w:numPr>
        <w:ind w:left="720" w:hanging="360"/>
        <w:rPr>
          <w:rFonts w:ascii="宋体" w:hAnsi="宋体"/>
          <w:sz w:val="24"/>
          <w:szCs w:val="24"/>
        </w:rPr>
      </w:pPr>
      <w:r>
        <w:rPr>
          <w:rFonts w:hint="eastAsia" w:ascii="宋体" w:hAnsi="宋体"/>
          <w:sz w:val="24"/>
          <w:szCs w:val="24"/>
        </w:rPr>
        <w:t>课程概述</w:t>
      </w:r>
    </w:p>
    <w:p>
      <w:pPr>
        <w:ind w:firstLine="420" w:firstLineChars="200"/>
        <w:rPr>
          <w:sz w:val="24"/>
          <w:szCs w:val="32"/>
        </w:rPr>
      </w:pPr>
      <w:r>
        <w:rPr>
          <w:rFonts w:hint="eastAsia" w:ascii="宋体"/>
          <w:sz w:val="24"/>
          <w:szCs w:val="32"/>
        </w:rPr>
        <w:t>本课程是</w:t>
      </w:r>
      <w:r>
        <w:rPr>
          <w:rFonts w:hint="eastAsia"/>
          <w:sz w:val="24"/>
          <w:szCs w:val="32"/>
        </w:rPr>
        <w:t>MBA</w:t>
      </w:r>
      <w:r>
        <w:rPr>
          <w:rFonts w:hint="eastAsia" w:ascii="宋体"/>
          <w:sz w:val="24"/>
          <w:szCs w:val="32"/>
        </w:rPr>
        <w:t>专业的一门重要课程，也是一门注重</w:t>
      </w:r>
      <w:r>
        <w:rPr>
          <w:rFonts w:hint="eastAsia"/>
          <w:sz w:val="24"/>
          <w:szCs w:val="32"/>
        </w:rPr>
        <w:t>定量分析的课程，致力于教授学生数据分析与应用的相关理论与方法。</w:t>
      </w:r>
      <w:r>
        <w:rPr>
          <w:rFonts w:hint="eastAsia" w:ascii="宋体"/>
          <w:sz w:val="24"/>
          <w:szCs w:val="32"/>
        </w:rPr>
        <w:t>本课程教学采用问题引导型的基本教学方法，在讲清基本原理的基础上强调案例教学和计算机软件的应用这两个教学环节。</w:t>
      </w:r>
      <w:r>
        <w:rPr>
          <w:rFonts w:hint="eastAsia"/>
          <w:sz w:val="24"/>
          <w:szCs w:val="32"/>
        </w:rPr>
        <w:t>主要内容包括数据收集方法和数据处理方法，数据的搜集与描述、数据的显示、假设检验和回归分析，同时贯穿研究报告的撰写与研讨，培养学生良好的定量分析能力与写作能力。</w:t>
      </w:r>
    </w:p>
    <w:p>
      <w:pPr>
        <w:widowControl/>
        <w:jc w:val="left"/>
        <w:rPr>
          <w:rFonts w:ascii="宋体" w:hAnsi="宋体" w:cs="宋体"/>
          <w:kern w:val="0"/>
          <w:sz w:val="24"/>
          <w:szCs w:val="24"/>
        </w:rPr>
      </w:pPr>
    </w:p>
    <w:p>
      <w:pPr>
        <w:numPr>
          <w:ilvl w:val="0"/>
          <w:numId w:val="1"/>
        </w:numPr>
        <w:ind w:left="720" w:hanging="360"/>
        <w:rPr>
          <w:rFonts w:ascii="宋体" w:hAnsi="宋体"/>
          <w:sz w:val="24"/>
          <w:szCs w:val="24"/>
        </w:rPr>
      </w:pPr>
      <w:r>
        <w:rPr>
          <w:rFonts w:hint="eastAsia" w:ascii="宋体" w:hAnsi="宋体"/>
          <w:sz w:val="24"/>
          <w:szCs w:val="24"/>
        </w:rPr>
        <w:t>课程目标</w:t>
      </w:r>
    </w:p>
    <w:p>
      <w:pPr>
        <w:ind w:firstLine="420" w:firstLineChars="200"/>
        <w:rPr>
          <w:sz w:val="24"/>
          <w:szCs w:val="32"/>
        </w:rPr>
      </w:pPr>
      <w:r>
        <w:rPr>
          <w:rFonts w:hint="eastAsia" w:ascii="宋体"/>
          <w:sz w:val="24"/>
          <w:szCs w:val="32"/>
        </w:rPr>
        <w:t>课程的教学目标是使学生了解和掌握数据与模型建立的基本原理、基本方法及其在管理中的广泛应用，掌握计算机定量分析软件的使用方法，从而具备良好的定量分析能力，并能运用所学知识分析和解决企业的实际问题，提高学生的科学分析能力和创新能力，在未来成为一名合格的管理人才。掌握本课程的知识与软件运用技能，不仅对完成毕业论文将会有极大帮助，而且也将极大提高科研能力，有利于学术水平的提高和今后的职业发展。</w:t>
      </w:r>
    </w:p>
    <w:p>
      <w:pPr>
        <w:rPr>
          <w:rFonts w:ascii="宋体" w:hAnsi="宋体"/>
          <w:sz w:val="24"/>
          <w:szCs w:val="24"/>
        </w:rPr>
      </w:pPr>
    </w:p>
    <w:p>
      <w:pPr>
        <w:numPr>
          <w:ilvl w:val="0"/>
          <w:numId w:val="1"/>
        </w:numPr>
        <w:ind w:left="720" w:hanging="360"/>
        <w:rPr>
          <w:rFonts w:ascii="宋体" w:hAnsi="宋体"/>
          <w:sz w:val="24"/>
          <w:szCs w:val="24"/>
        </w:rPr>
      </w:pPr>
      <w:r>
        <w:rPr>
          <w:rFonts w:hint="eastAsia" w:ascii="宋体" w:hAnsi="宋体"/>
          <w:sz w:val="24"/>
          <w:szCs w:val="24"/>
        </w:rPr>
        <w:t>内容提要及学时分配</w:t>
      </w:r>
    </w:p>
    <w:p>
      <w:pPr>
        <w:rPr>
          <w:rFonts w:ascii="宋体" w:hAnsi="宋体"/>
          <w:sz w:val="24"/>
          <w:szCs w:val="24"/>
        </w:rPr>
      </w:pPr>
      <w:r>
        <w:rPr>
          <w:rFonts w:hint="eastAsia" w:ascii="宋体" w:hAnsi="宋体"/>
          <w:sz w:val="24"/>
          <w:szCs w:val="24"/>
        </w:rPr>
        <w:t xml:space="preserve">    本课程共分为8讲，内容及学时分配如下表。</w:t>
      </w:r>
    </w:p>
    <w:p>
      <w:pPr>
        <w:rPr>
          <w:rFonts w:ascii="宋体" w:hAnsi="宋体"/>
          <w:sz w:val="24"/>
          <w:szCs w:val="24"/>
        </w:rPr>
      </w:pPr>
    </w:p>
    <w:p>
      <w:pPr>
        <w:jc w:val="center"/>
        <w:rPr>
          <w:rFonts w:ascii="宋体" w:hAnsi="宋体"/>
          <w:b/>
          <w:bCs/>
          <w:sz w:val="24"/>
          <w:szCs w:val="24"/>
        </w:rPr>
      </w:pPr>
      <w:r>
        <w:rPr>
          <w:rFonts w:hint="eastAsia" w:ascii="宋体" w:hAnsi="宋体"/>
          <w:b/>
          <w:bCs/>
          <w:sz w:val="24"/>
          <w:szCs w:val="24"/>
        </w:rPr>
        <w:t>课程进度表</w:t>
      </w:r>
    </w:p>
    <w:p>
      <w:pPr>
        <w:jc w:val="center"/>
        <w:rPr>
          <w:rFonts w:ascii="宋体" w:hAnsi="宋体"/>
          <w:b/>
          <w:sz w:val="24"/>
          <w:szCs w:val="24"/>
          <w:u w:val="single"/>
        </w:rPr>
      </w:pPr>
      <w:r>
        <w:rPr>
          <w:rFonts w:hint="eastAsia" w:ascii="宋体" w:hAnsi="宋体"/>
          <w:b/>
          <w:sz w:val="24"/>
          <w:szCs w:val="24"/>
        </w:rPr>
        <w:t>课程名称</w:t>
      </w:r>
      <w:r>
        <w:rPr>
          <w:rFonts w:hint="eastAsia" w:ascii="宋体" w:hAnsi="宋体"/>
          <w:b/>
          <w:sz w:val="24"/>
          <w:szCs w:val="24"/>
          <w:u w:val="single"/>
        </w:rPr>
        <w:t xml:space="preserve">   商务与管理统计       </w:t>
      </w:r>
      <w:r>
        <w:rPr>
          <w:rFonts w:hint="eastAsia" w:ascii="宋体" w:hAnsi="宋体"/>
          <w:b/>
          <w:sz w:val="24"/>
          <w:szCs w:val="24"/>
        </w:rPr>
        <w:t>专 业</w:t>
      </w:r>
      <w:r>
        <w:rPr>
          <w:rFonts w:hint="eastAsia" w:ascii="宋体" w:hAnsi="宋体"/>
          <w:b/>
          <w:sz w:val="24"/>
          <w:szCs w:val="24"/>
          <w:u w:val="single"/>
        </w:rPr>
        <w:t xml:space="preserve">  MBA     </w:t>
      </w:r>
      <w:r>
        <w:rPr>
          <w:rFonts w:hint="eastAsia" w:ascii="宋体" w:hAnsi="宋体"/>
          <w:b/>
          <w:sz w:val="24"/>
          <w:szCs w:val="24"/>
        </w:rPr>
        <w:t>年 级</w:t>
      </w:r>
      <w:r>
        <w:rPr>
          <w:rFonts w:hint="eastAsia" w:ascii="宋体" w:hAnsi="宋体"/>
          <w:b/>
          <w:sz w:val="24"/>
          <w:szCs w:val="24"/>
          <w:u w:val="single"/>
        </w:rPr>
        <w:t xml:space="preserve">  2016级</w:t>
      </w: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292"/>
        <w:gridCol w:w="720"/>
        <w:gridCol w:w="1260"/>
        <w:gridCol w:w="108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776" w:type="dxa"/>
            <w:tcBorders>
              <w:bottom w:val="single" w:color="auto" w:sz="4" w:space="0"/>
            </w:tcBorders>
            <w:vAlign w:val="center"/>
          </w:tcPr>
          <w:p>
            <w:pPr>
              <w:jc w:val="center"/>
              <w:rPr>
                <w:rFonts w:ascii="宋体" w:hAnsi="宋体"/>
                <w:b/>
                <w:bCs/>
                <w:sz w:val="24"/>
                <w:szCs w:val="24"/>
              </w:rPr>
            </w:pPr>
            <w:r>
              <w:rPr>
                <w:rFonts w:hint="eastAsia" w:ascii="宋体" w:hAnsi="宋体"/>
                <w:b/>
                <w:bCs/>
                <w:sz w:val="24"/>
                <w:szCs w:val="24"/>
              </w:rPr>
              <w:t>周次</w:t>
            </w:r>
          </w:p>
        </w:tc>
        <w:tc>
          <w:tcPr>
            <w:tcW w:w="3292" w:type="dxa"/>
            <w:tcBorders>
              <w:bottom w:val="single" w:color="auto" w:sz="4" w:space="0"/>
            </w:tcBorders>
            <w:vAlign w:val="center"/>
          </w:tcPr>
          <w:p>
            <w:pPr>
              <w:jc w:val="center"/>
              <w:rPr>
                <w:rFonts w:ascii="宋体" w:hAnsi="宋体"/>
                <w:b/>
                <w:bCs/>
                <w:sz w:val="24"/>
                <w:szCs w:val="24"/>
              </w:rPr>
            </w:pPr>
            <w:r>
              <w:rPr>
                <w:rFonts w:hint="eastAsia" w:ascii="宋体" w:hAnsi="宋体"/>
                <w:b/>
                <w:bCs/>
                <w:sz w:val="24"/>
                <w:szCs w:val="24"/>
              </w:rPr>
              <w:t>课 程 内 容</w:t>
            </w:r>
          </w:p>
        </w:tc>
        <w:tc>
          <w:tcPr>
            <w:tcW w:w="720" w:type="dxa"/>
            <w:tcBorders>
              <w:bottom w:val="single" w:color="auto" w:sz="4" w:space="0"/>
            </w:tcBorders>
            <w:vAlign w:val="center"/>
          </w:tcPr>
          <w:p>
            <w:pPr>
              <w:jc w:val="center"/>
              <w:rPr>
                <w:rFonts w:ascii="宋体" w:hAnsi="宋体"/>
                <w:b/>
                <w:bCs/>
                <w:sz w:val="24"/>
                <w:szCs w:val="24"/>
              </w:rPr>
            </w:pPr>
            <w:r>
              <w:rPr>
                <w:rFonts w:hint="eastAsia" w:ascii="宋体" w:hAnsi="宋体"/>
                <w:b/>
                <w:bCs/>
                <w:sz w:val="24"/>
                <w:szCs w:val="24"/>
              </w:rPr>
              <w:t>课时</w:t>
            </w:r>
          </w:p>
        </w:tc>
        <w:tc>
          <w:tcPr>
            <w:tcW w:w="1260" w:type="dxa"/>
            <w:tcBorders>
              <w:bottom w:val="single" w:color="auto" w:sz="4" w:space="0"/>
            </w:tcBorders>
            <w:vAlign w:val="center"/>
          </w:tcPr>
          <w:p>
            <w:pPr>
              <w:rPr>
                <w:rFonts w:ascii="宋体" w:hAnsi="宋体"/>
                <w:b/>
                <w:bCs/>
                <w:sz w:val="24"/>
                <w:szCs w:val="24"/>
              </w:rPr>
            </w:pPr>
            <w:r>
              <w:rPr>
                <w:rFonts w:hint="eastAsia" w:ascii="宋体" w:hAnsi="宋体"/>
                <w:b/>
                <w:bCs/>
                <w:sz w:val="24"/>
                <w:szCs w:val="24"/>
              </w:rPr>
              <w:t>授课人</w:t>
            </w:r>
          </w:p>
        </w:tc>
        <w:tc>
          <w:tcPr>
            <w:tcW w:w="1080" w:type="dxa"/>
            <w:tcBorders>
              <w:bottom w:val="single" w:color="auto" w:sz="4" w:space="0"/>
            </w:tcBorders>
            <w:vAlign w:val="center"/>
          </w:tcPr>
          <w:p>
            <w:pPr>
              <w:jc w:val="center"/>
              <w:rPr>
                <w:rFonts w:ascii="宋体" w:hAnsi="宋体"/>
                <w:b/>
                <w:bCs/>
                <w:sz w:val="24"/>
                <w:szCs w:val="24"/>
              </w:rPr>
            </w:pPr>
            <w:r>
              <w:rPr>
                <w:rFonts w:hint="eastAsia" w:ascii="宋体" w:hAnsi="宋体"/>
                <w:b/>
                <w:bCs/>
                <w:sz w:val="24"/>
                <w:szCs w:val="24"/>
              </w:rPr>
              <w:t>职 称</w:t>
            </w:r>
          </w:p>
        </w:tc>
        <w:tc>
          <w:tcPr>
            <w:tcW w:w="1394" w:type="dxa"/>
            <w:tcBorders>
              <w:bottom w:val="single" w:color="auto" w:sz="4" w:space="0"/>
            </w:tcBorders>
            <w:vAlign w:val="center"/>
          </w:tcPr>
          <w:p>
            <w:pPr>
              <w:jc w:val="center"/>
              <w:rPr>
                <w:rFonts w:ascii="宋体" w:hAnsi="宋体"/>
                <w:b/>
                <w:bCs/>
                <w:sz w:val="24"/>
                <w:szCs w:val="24"/>
              </w:rPr>
            </w:pPr>
            <w:r>
              <w:rPr>
                <w:rFonts w:hint="eastAsia" w:ascii="宋体" w:hAnsi="宋体"/>
                <w:b/>
                <w:bCs/>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rFonts w:ascii="宋体" w:hAnsi="宋体"/>
                <w:sz w:val="24"/>
                <w:szCs w:val="24"/>
              </w:rPr>
            </w:pPr>
            <w:r>
              <w:rPr>
                <w:rFonts w:hint="eastAsia" w:ascii="宋体" w:hAnsi="宋体"/>
                <w:sz w:val="24"/>
                <w:szCs w:val="24"/>
              </w:rPr>
              <w:t>3</w:t>
            </w:r>
          </w:p>
        </w:tc>
        <w:tc>
          <w:tcPr>
            <w:tcW w:w="3292" w:type="dxa"/>
          </w:tcPr>
          <w:p>
            <w:pPr>
              <w:rPr>
                <w:rFonts w:ascii="宋体" w:hAnsi="宋体"/>
                <w:sz w:val="24"/>
                <w:szCs w:val="24"/>
              </w:rPr>
            </w:pPr>
            <w:r>
              <w:rPr>
                <w:rFonts w:hint="eastAsia" w:ascii="宋体" w:hAnsi="宋体"/>
                <w:sz w:val="24"/>
                <w:szCs w:val="24"/>
              </w:rPr>
              <w:t>第一讲 商务统计基础</w:t>
            </w:r>
          </w:p>
        </w:tc>
        <w:tc>
          <w:tcPr>
            <w:tcW w:w="720" w:type="dxa"/>
          </w:tcPr>
          <w:p>
            <w:pPr>
              <w:jc w:val="center"/>
              <w:rPr>
                <w:rFonts w:ascii="宋体" w:hAnsi="宋体"/>
                <w:sz w:val="24"/>
                <w:szCs w:val="24"/>
              </w:rPr>
            </w:pPr>
            <w:r>
              <w:rPr>
                <w:rFonts w:ascii="宋体" w:hAnsi="宋体"/>
                <w:sz w:val="24"/>
                <w:szCs w:val="24"/>
              </w:rPr>
              <w:t>4</w:t>
            </w:r>
          </w:p>
        </w:tc>
        <w:tc>
          <w:tcPr>
            <w:tcW w:w="1260" w:type="dxa"/>
          </w:tcPr>
          <w:p>
            <w:pPr>
              <w:jc w:val="center"/>
              <w:rPr>
                <w:rFonts w:ascii="宋体" w:hAnsi="宋体"/>
                <w:sz w:val="24"/>
                <w:szCs w:val="24"/>
              </w:rPr>
            </w:pPr>
            <w:r>
              <w:rPr>
                <w:rFonts w:hint="eastAsia" w:ascii="宋体" w:hAnsi="宋体"/>
                <w:sz w:val="24"/>
                <w:szCs w:val="24"/>
              </w:rPr>
              <w:t>张巍</w:t>
            </w:r>
          </w:p>
        </w:tc>
        <w:tc>
          <w:tcPr>
            <w:tcW w:w="1080" w:type="dxa"/>
          </w:tcPr>
          <w:p>
            <w:pPr>
              <w:jc w:val="center"/>
              <w:rPr>
                <w:rFonts w:ascii="宋体" w:hAnsi="宋体"/>
                <w:sz w:val="24"/>
                <w:szCs w:val="24"/>
              </w:rPr>
            </w:pPr>
            <w:r>
              <w:rPr>
                <w:rFonts w:hint="eastAsia" w:ascii="宋体" w:hAnsi="宋体"/>
                <w:sz w:val="24"/>
                <w:szCs w:val="24"/>
              </w:rPr>
              <w:t>教授</w:t>
            </w:r>
          </w:p>
        </w:tc>
        <w:tc>
          <w:tcPr>
            <w:tcW w:w="1394" w:type="dxa"/>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rFonts w:ascii="宋体" w:hAnsi="宋体"/>
                <w:sz w:val="24"/>
                <w:szCs w:val="24"/>
              </w:rPr>
            </w:pPr>
            <w:r>
              <w:rPr>
                <w:rFonts w:hint="eastAsia" w:ascii="宋体" w:hAnsi="宋体"/>
                <w:sz w:val="24"/>
                <w:szCs w:val="24"/>
              </w:rPr>
              <w:t>3</w:t>
            </w:r>
          </w:p>
        </w:tc>
        <w:tc>
          <w:tcPr>
            <w:tcW w:w="3292" w:type="dxa"/>
          </w:tcPr>
          <w:p>
            <w:pPr>
              <w:ind w:left="840" w:hanging="840" w:hangingChars="400"/>
              <w:rPr>
                <w:rFonts w:ascii="宋体" w:hAnsi="宋体"/>
                <w:sz w:val="24"/>
                <w:szCs w:val="24"/>
              </w:rPr>
            </w:pPr>
            <w:r>
              <w:rPr>
                <w:rFonts w:hint="eastAsia" w:ascii="宋体" w:hAnsi="宋体"/>
                <w:sz w:val="24"/>
                <w:szCs w:val="24"/>
              </w:rPr>
              <w:t>第二讲 商务统计数据搜集</w:t>
            </w:r>
          </w:p>
        </w:tc>
        <w:tc>
          <w:tcPr>
            <w:tcW w:w="720" w:type="dxa"/>
          </w:tcPr>
          <w:p>
            <w:pPr>
              <w:jc w:val="center"/>
              <w:rPr>
                <w:rFonts w:ascii="宋体" w:hAnsi="宋体"/>
                <w:sz w:val="24"/>
                <w:szCs w:val="24"/>
              </w:rPr>
            </w:pPr>
            <w:r>
              <w:rPr>
                <w:rFonts w:ascii="宋体" w:hAnsi="宋体"/>
                <w:sz w:val="24"/>
                <w:szCs w:val="24"/>
              </w:rPr>
              <w:t>4</w:t>
            </w:r>
          </w:p>
        </w:tc>
        <w:tc>
          <w:tcPr>
            <w:tcW w:w="1260" w:type="dxa"/>
          </w:tcPr>
          <w:p>
            <w:pPr>
              <w:jc w:val="center"/>
              <w:rPr>
                <w:rFonts w:ascii="宋体" w:hAnsi="宋体"/>
                <w:sz w:val="24"/>
                <w:szCs w:val="24"/>
              </w:rPr>
            </w:pPr>
            <w:r>
              <w:rPr>
                <w:rFonts w:hint="eastAsia" w:ascii="宋体" w:hAnsi="宋体"/>
                <w:sz w:val="24"/>
                <w:szCs w:val="24"/>
              </w:rPr>
              <w:t>张巍</w:t>
            </w:r>
          </w:p>
        </w:tc>
        <w:tc>
          <w:tcPr>
            <w:tcW w:w="1080" w:type="dxa"/>
          </w:tcPr>
          <w:p>
            <w:pPr>
              <w:jc w:val="center"/>
              <w:rPr>
                <w:rFonts w:ascii="宋体" w:hAnsi="宋体"/>
                <w:sz w:val="24"/>
                <w:szCs w:val="24"/>
              </w:rPr>
            </w:pPr>
            <w:r>
              <w:rPr>
                <w:rFonts w:hint="eastAsia" w:ascii="宋体" w:hAnsi="宋体"/>
                <w:sz w:val="24"/>
                <w:szCs w:val="24"/>
              </w:rPr>
              <w:t>教授</w:t>
            </w:r>
          </w:p>
        </w:tc>
        <w:tc>
          <w:tcPr>
            <w:tcW w:w="1394" w:type="dxa"/>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rFonts w:ascii="宋体" w:hAnsi="宋体"/>
                <w:sz w:val="24"/>
                <w:szCs w:val="24"/>
              </w:rPr>
            </w:pPr>
            <w:r>
              <w:rPr>
                <w:rFonts w:hint="eastAsia" w:ascii="宋体" w:hAnsi="宋体"/>
                <w:sz w:val="24"/>
                <w:szCs w:val="24"/>
              </w:rPr>
              <w:t>4</w:t>
            </w:r>
          </w:p>
        </w:tc>
        <w:tc>
          <w:tcPr>
            <w:tcW w:w="3292" w:type="dxa"/>
          </w:tcPr>
          <w:p>
            <w:pPr>
              <w:rPr>
                <w:rFonts w:ascii="宋体" w:hAnsi="宋体"/>
                <w:sz w:val="24"/>
                <w:szCs w:val="24"/>
              </w:rPr>
            </w:pPr>
            <w:r>
              <w:rPr>
                <w:rFonts w:hint="eastAsia" w:ascii="宋体" w:hAnsi="宋体"/>
                <w:sz w:val="24"/>
                <w:szCs w:val="24"/>
              </w:rPr>
              <w:t>第三讲 商务统计数据整理与显示</w:t>
            </w:r>
          </w:p>
        </w:tc>
        <w:tc>
          <w:tcPr>
            <w:tcW w:w="720" w:type="dxa"/>
          </w:tcPr>
          <w:p>
            <w:pPr>
              <w:jc w:val="center"/>
              <w:rPr>
                <w:rFonts w:ascii="宋体" w:hAnsi="宋体"/>
                <w:sz w:val="24"/>
                <w:szCs w:val="24"/>
              </w:rPr>
            </w:pPr>
            <w:r>
              <w:rPr>
                <w:rFonts w:ascii="宋体" w:hAnsi="宋体"/>
                <w:sz w:val="24"/>
                <w:szCs w:val="24"/>
              </w:rPr>
              <w:t>4</w:t>
            </w:r>
          </w:p>
        </w:tc>
        <w:tc>
          <w:tcPr>
            <w:tcW w:w="1260" w:type="dxa"/>
          </w:tcPr>
          <w:p>
            <w:pPr>
              <w:jc w:val="center"/>
              <w:rPr>
                <w:rFonts w:ascii="宋体" w:hAnsi="宋体"/>
                <w:sz w:val="24"/>
                <w:szCs w:val="24"/>
              </w:rPr>
            </w:pPr>
            <w:r>
              <w:rPr>
                <w:rFonts w:hint="eastAsia" w:ascii="宋体" w:hAnsi="宋体"/>
                <w:sz w:val="24"/>
                <w:szCs w:val="24"/>
              </w:rPr>
              <w:t>张巍</w:t>
            </w:r>
          </w:p>
        </w:tc>
        <w:tc>
          <w:tcPr>
            <w:tcW w:w="1080" w:type="dxa"/>
          </w:tcPr>
          <w:p>
            <w:pPr>
              <w:jc w:val="center"/>
              <w:rPr>
                <w:rFonts w:ascii="宋体" w:hAnsi="宋体"/>
                <w:sz w:val="24"/>
                <w:szCs w:val="24"/>
              </w:rPr>
            </w:pPr>
            <w:r>
              <w:rPr>
                <w:rFonts w:hint="eastAsia" w:ascii="宋体" w:hAnsi="宋体"/>
                <w:sz w:val="24"/>
                <w:szCs w:val="24"/>
              </w:rPr>
              <w:t>教授</w:t>
            </w:r>
          </w:p>
        </w:tc>
        <w:tc>
          <w:tcPr>
            <w:tcW w:w="1394" w:type="dxa"/>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rFonts w:ascii="宋体" w:hAnsi="宋体"/>
                <w:sz w:val="24"/>
                <w:szCs w:val="24"/>
              </w:rPr>
            </w:pPr>
            <w:r>
              <w:rPr>
                <w:rFonts w:hint="eastAsia" w:ascii="宋体" w:hAnsi="宋体"/>
                <w:sz w:val="24"/>
                <w:szCs w:val="24"/>
              </w:rPr>
              <w:t>4</w:t>
            </w:r>
          </w:p>
        </w:tc>
        <w:tc>
          <w:tcPr>
            <w:tcW w:w="3292" w:type="dxa"/>
          </w:tcPr>
          <w:p>
            <w:pPr>
              <w:rPr>
                <w:rFonts w:ascii="宋体" w:hAnsi="宋体"/>
                <w:sz w:val="24"/>
                <w:szCs w:val="24"/>
              </w:rPr>
            </w:pPr>
            <w:r>
              <w:rPr>
                <w:rFonts w:hint="eastAsia" w:ascii="宋体" w:hAnsi="宋体"/>
                <w:sz w:val="24"/>
                <w:szCs w:val="24"/>
              </w:rPr>
              <w:t>第四讲 商务统计数据描述</w:t>
            </w:r>
          </w:p>
        </w:tc>
        <w:tc>
          <w:tcPr>
            <w:tcW w:w="720" w:type="dxa"/>
          </w:tcPr>
          <w:p>
            <w:pPr>
              <w:jc w:val="center"/>
              <w:rPr>
                <w:rFonts w:ascii="宋体" w:hAnsi="宋体"/>
                <w:sz w:val="24"/>
                <w:szCs w:val="24"/>
              </w:rPr>
            </w:pPr>
            <w:r>
              <w:rPr>
                <w:rFonts w:ascii="宋体" w:hAnsi="宋体"/>
                <w:sz w:val="24"/>
                <w:szCs w:val="24"/>
              </w:rPr>
              <w:t>4</w:t>
            </w:r>
          </w:p>
        </w:tc>
        <w:tc>
          <w:tcPr>
            <w:tcW w:w="1260" w:type="dxa"/>
          </w:tcPr>
          <w:p>
            <w:pPr>
              <w:jc w:val="center"/>
              <w:rPr>
                <w:rFonts w:ascii="宋体" w:hAnsi="宋体"/>
                <w:sz w:val="24"/>
                <w:szCs w:val="24"/>
              </w:rPr>
            </w:pPr>
            <w:r>
              <w:rPr>
                <w:rFonts w:hint="eastAsia" w:ascii="宋体" w:hAnsi="宋体"/>
                <w:sz w:val="24"/>
                <w:szCs w:val="24"/>
              </w:rPr>
              <w:t>张巍</w:t>
            </w:r>
          </w:p>
        </w:tc>
        <w:tc>
          <w:tcPr>
            <w:tcW w:w="1080" w:type="dxa"/>
          </w:tcPr>
          <w:p>
            <w:pPr>
              <w:jc w:val="center"/>
              <w:rPr>
                <w:rFonts w:ascii="宋体" w:hAnsi="宋体"/>
                <w:sz w:val="24"/>
                <w:szCs w:val="24"/>
              </w:rPr>
            </w:pPr>
            <w:r>
              <w:rPr>
                <w:rFonts w:hint="eastAsia" w:ascii="宋体" w:hAnsi="宋体"/>
                <w:sz w:val="24"/>
                <w:szCs w:val="24"/>
              </w:rPr>
              <w:t>教授</w:t>
            </w:r>
          </w:p>
        </w:tc>
        <w:tc>
          <w:tcPr>
            <w:tcW w:w="1394" w:type="dxa"/>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rFonts w:ascii="宋体" w:hAnsi="宋体"/>
                <w:sz w:val="24"/>
                <w:szCs w:val="24"/>
              </w:rPr>
            </w:pPr>
            <w:r>
              <w:rPr>
                <w:rFonts w:hint="eastAsia" w:ascii="宋体" w:hAnsi="宋体"/>
                <w:sz w:val="24"/>
                <w:szCs w:val="24"/>
              </w:rPr>
              <w:t>4</w:t>
            </w:r>
          </w:p>
        </w:tc>
        <w:tc>
          <w:tcPr>
            <w:tcW w:w="3292" w:type="dxa"/>
          </w:tcPr>
          <w:p>
            <w:pPr>
              <w:rPr>
                <w:rFonts w:ascii="宋体" w:hAnsi="宋体"/>
                <w:sz w:val="24"/>
                <w:szCs w:val="24"/>
              </w:rPr>
            </w:pPr>
            <w:r>
              <w:rPr>
                <w:rFonts w:hint="eastAsia" w:ascii="宋体" w:hAnsi="宋体"/>
                <w:sz w:val="24"/>
                <w:szCs w:val="24"/>
              </w:rPr>
              <w:t>第五讲 假设检验</w:t>
            </w:r>
          </w:p>
        </w:tc>
        <w:tc>
          <w:tcPr>
            <w:tcW w:w="720" w:type="dxa"/>
          </w:tcPr>
          <w:p>
            <w:pPr>
              <w:jc w:val="center"/>
              <w:rPr>
                <w:rFonts w:ascii="宋体" w:hAnsi="宋体"/>
                <w:sz w:val="24"/>
                <w:szCs w:val="24"/>
              </w:rPr>
            </w:pPr>
            <w:r>
              <w:rPr>
                <w:rFonts w:ascii="宋体" w:hAnsi="宋体"/>
                <w:sz w:val="24"/>
                <w:szCs w:val="24"/>
              </w:rPr>
              <w:t>4</w:t>
            </w:r>
          </w:p>
        </w:tc>
        <w:tc>
          <w:tcPr>
            <w:tcW w:w="1260" w:type="dxa"/>
          </w:tcPr>
          <w:p>
            <w:pPr>
              <w:jc w:val="center"/>
              <w:rPr>
                <w:rFonts w:ascii="宋体" w:hAnsi="宋体"/>
                <w:sz w:val="24"/>
                <w:szCs w:val="24"/>
              </w:rPr>
            </w:pPr>
            <w:r>
              <w:rPr>
                <w:rFonts w:hint="eastAsia" w:ascii="宋体" w:hAnsi="宋体"/>
                <w:sz w:val="24"/>
                <w:szCs w:val="24"/>
              </w:rPr>
              <w:t>张巍</w:t>
            </w:r>
          </w:p>
        </w:tc>
        <w:tc>
          <w:tcPr>
            <w:tcW w:w="1080" w:type="dxa"/>
          </w:tcPr>
          <w:p>
            <w:pPr>
              <w:jc w:val="center"/>
              <w:rPr>
                <w:rFonts w:ascii="宋体" w:hAnsi="宋体"/>
                <w:sz w:val="24"/>
                <w:szCs w:val="24"/>
              </w:rPr>
            </w:pPr>
            <w:r>
              <w:rPr>
                <w:rFonts w:hint="eastAsia" w:ascii="宋体" w:hAnsi="宋体"/>
                <w:sz w:val="24"/>
                <w:szCs w:val="24"/>
              </w:rPr>
              <w:t>教授</w:t>
            </w:r>
          </w:p>
        </w:tc>
        <w:tc>
          <w:tcPr>
            <w:tcW w:w="1394" w:type="dxa"/>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rFonts w:ascii="宋体" w:hAnsi="宋体"/>
                <w:sz w:val="24"/>
                <w:szCs w:val="24"/>
              </w:rPr>
            </w:pPr>
            <w:r>
              <w:rPr>
                <w:rFonts w:hint="eastAsia" w:ascii="宋体" w:hAnsi="宋体"/>
                <w:sz w:val="24"/>
                <w:szCs w:val="24"/>
              </w:rPr>
              <w:t>5</w:t>
            </w:r>
          </w:p>
        </w:tc>
        <w:tc>
          <w:tcPr>
            <w:tcW w:w="3292" w:type="dxa"/>
          </w:tcPr>
          <w:p>
            <w:pPr>
              <w:ind w:left="840" w:hanging="840" w:hangingChars="400"/>
              <w:rPr>
                <w:rFonts w:ascii="宋体" w:hAnsi="宋体"/>
                <w:sz w:val="24"/>
                <w:szCs w:val="24"/>
              </w:rPr>
            </w:pPr>
            <w:r>
              <w:rPr>
                <w:rFonts w:hint="eastAsia" w:ascii="宋体" w:hAnsi="宋体"/>
                <w:sz w:val="24"/>
                <w:szCs w:val="24"/>
              </w:rPr>
              <w:t>第六讲 相关</w:t>
            </w:r>
          </w:p>
        </w:tc>
        <w:tc>
          <w:tcPr>
            <w:tcW w:w="720" w:type="dxa"/>
          </w:tcPr>
          <w:p>
            <w:pPr>
              <w:jc w:val="center"/>
              <w:rPr>
                <w:rFonts w:ascii="宋体" w:hAnsi="宋体"/>
                <w:sz w:val="24"/>
                <w:szCs w:val="24"/>
              </w:rPr>
            </w:pPr>
            <w:r>
              <w:rPr>
                <w:rFonts w:ascii="宋体" w:hAnsi="宋体"/>
                <w:sz w:val="24"/>
                <w:szCs w:val="24"/>
              </w:rPr>
              <w:t>4</w:t>
            </w:r>
          </w:p>
        </w:tc>
        <w:tc>
          <w:tcPr>
            <w:tcW w:w="1260" w:type="dxa"/>
          </w:tcPr>
          <w:p>
            <w:pPr>
              <w:jc w:val="center"/>
              <w:rPr>
                <w:rFonts w:ascii="宋体" w:hAnsi="宋体"/>
                <w:sz w:val="24"/>
                <w:szCs w:val="24"/>
              </w:rPr>
            </w:pPr>
            <w:r>
              <w:rPr>
                <w:rFonts w:hint="eastAsia" w:ascii="宋体" w:hAnsi="宋体"/>
                <w:sz w:val="24"/>
                <w:szCs w:val="24"/>
              </w:rPr>
              <w:t>张巍</w:t>
            </w:r>
          </w:p>
        </w:tc>
        <w:tc>
          <w:tcPr>
            <w:tcW w:w="1080" w:type="dxa"/>
          </w:tcPr>
          <w:p>
            <w:pPr>
              <w:jc w:val="center"/>
              <w:rPr>
                <w:rFonts w:ascii="宋体" w:hAnsi="宋体"/>
                <w:sz w:val="24"/>
                <w:szCs w:val="24"/>
              </w:rPr>
            </w:pPr>
            <w:r>
              <w:rPr>
                <w:rFonts w:hint="eastAsia" w:ascii="宋体" w:hAnsi="宋体"/>
                <w:sz w:val="24"/>
                <w:szCs w:val="24"/>
              </w:rPr>
              <w:t>教授</w:t>
            </w:r>
          </w:p>
        </w:tc>
        <w:tc>
          <w:tcPr>
            <w:tcW w:w="1394" w:type="dxa"/>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rFonts w:ascii="宋体" w:hAnsi="宋体"/>
                <w:sz w:val="24"/>
                <w:szCs w:val="24"/>
              </w:rPr>
            </w:pPr>
            <w:r>
              <w:rPr>
                <w:rFonts w:hint="eastAsia" w:ascii="宋体" w:hAnsi="宋体"/>
                <w:sz w:val="24"/>
                <w:szCs w:val="24"/>
              </w:rPr>
              <w:t>5</w:t>
            </w:r>
          </w:p>
        </w:tc>
        <w:tc>
          <w:tcPr>
            <w:tcW w:w="3292" w:type="dxa"/>
          </w:tcPr>
          <w:p>
            <w:pPr>
              <w:ind w:left="1050" w:hanging="1050" w:hangingChars="500"/>
              <w:rPr>
                <w:rFonts w:ascii="宋体" w:hAnsi="宋体"/>
                <w:sz w:val="24"/>
                <w:szCs w:val="24"/>
              </w:rPr>
            </w:pPr>
            <w:r>
              <w:rPr>
                <w:rFonts w:hint="eastAsia" w:ascii="宋体" w:hAnsi="宋体"/>
                <w:sz w:val="24"/>
                <w:szCs w:val="24"/>
              </w:rPr>
              <w:t>第七讲 多元回归</w:t>
            </w:r>
          </w:p>
        </w:tc>
        <w:tc>
          <w:tcPr>
            <w:tcW w:w="720" w:type="dxa"/>
          </w:tcPr>
          <w:p>
            <w:pPr>
              <w:jc w:val="center"/>
              <w:rPr>
                <w:rFonts w:ascii="宋体" w:hAnsi="宋体"/>
                <w:sz w:val="24"/>
                <w:szCs w:val="24"/>
              </w:rPr>
            </w:pPr>
            <w:r>
              <w:rPr>
                <w:rFonts w:ascii="宋体" w:hAnsi="宋体"/>
                <w:sz w:val="24"/>
                <w:szCs w:val="24"/>
              </w:rPr>
              <w:t>4</w:t>
            </w:r>
          </w:p>
        </w:tc>
        <w:tc>
          <w:tcPr>
            <w:tcW w:w="1260" w:type="dxa"/>
          </w:tcPr>
          <w:p>
            <w:pPr>
              <w:jc w:val="center"/>
              <w:rPr>
                <w:rFonts w:ascii="宋体" w:hAnsi="宋体"/>
                <w:sz w:val="24"/>
                <w:szCs w:val="24"/>
              </w:rPr>
            </w:pPr>
            <w:r>
              <w:rPr>
                <w:rFonts w:hint="eastAsia" w:ascii="宋体" w:hAnsi="宋体"/>
                <w:sz w:val="24"/>
                <w:szCs w:val="24"/>
              </w:rPr>
              <w:t>张巍</w:t>
            </w:r>
          </w:p>
        </w:tc>
        <w:tc>
          <w:tcPr>
            <w:tcW w:w="1080" w:type="dxa"/>
          </w:tcPr>
          <w:p>
            <w:pPr>
              <w:jc w:val="center"/>
              <w:rPr>
                <w:rFonts w:ascii="宋体" w:hAnsi="宋体"/>
                <w:sz w:val="24"/>
                <w:szCs w:val="24"/>
              </w:rPr>
            </w:pPr>
            <w:r>
              <w:rPr>
                <w:rFonts w:hint="eastAsia" w:ascii="宋体" w:hAnsi="宋体"/>
                <w:sz w:val="24"/>
                <w:szCs w:val="24"/>
              </w:rPr>
              <w:t>教授</w:t>
            </w:r>
          </w:p>
        </w:tc>
        <w:tc>
          <w:tcPr>
            <w:tcW w:w="1394" w:type="dxa"/>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rFonts w:ascii="宋体" w:hAnsi="宋体"/>
                <w:sz w:val="24"/>
                <w:szCs w:val="24"/>
              </w:rPr>
            </w:pPr>
          </w:p>
        </w:tc>
        <w:tc>
          <w:tcPr>
            <w:tcW w:w="3292" w:type="dxa"/>
          </w:tcPr>
          <w:p>
            <w:pPr>
              <w:ind w:left="1050" w:hanging="1050" w:hangingChars="500"/>
              <w:rPr>
                <w:rFonts w:ascii="宋体" w:hAnsi="宋体"/>
                <w:sz w:val="24"/>
                <w:szCs w:val="24"/>
              </w:rPr>
            </w:pPr>
            <w:r>
              <w:rPr>
                <w:rFonts w:hint="eastAsia" w:ascii="宋体" w:hAnsi="宋体"/>
                <w:sz w:val="24"/>
                <w:szCs w:val="24"/>
              </w:rPr>
              <w:t>第八讲 小组研究报告展示</w:t>
            </w:r>
          </w:p>
        </w:tc>
        <w:tc>
          <w:tcPr>
            <w:tcW w:w="720" w:type="dxa"/>
          </w:tcPr>
          <w:p>
            <w:pPr>
              <w:jc w:val="center"/>
              <w:rPr>
                <w:rFonts w:ascii="宋体" w:hAnsi="宋体"/>
                <w:sz w:val="24"/>
                <w:szCs w:val="24"/>
              </w:rPr>
            </w:pPr>
            <w:r>
              <w:rPr>
                <w:rFonts w:ascii="宋体" w:hAnsi="宋体"/>
                <w:sz w:val="24"/>
                <w:szCs w:val="24"/>
              </w:rPr>
              <w:t>4</w:t>
            </w:r>
          </w:p>
        </w:tc>
        <w:tc>
          <w:tcPr>
            <w:tcW w:w="1260" w:type="dxa"/>
          </w:tcPr>
          <w:p>
            <w:pPr>
              <w:jc w:val="center"/>
              <w:rPr>
                <w:rFonts w:ascii="宋体" w:hAnsi="宋体"/>
                <w:sz w:val="24"/>
                <w:szCs w:val="24"/>
              </w:rPr>
            </w:pPr>
            <w:r>
              <w:rPr>
                <w:rFonts w:hint="eastAsia" w:ascii="宋体" w:hAnsi="宋体"/>
                <w:sz w:val="24"/>
                <w:szCs w:val="24"/>
              </w:rPr>
              <w:t>张巍</w:t>
            </w:r>
          </w:p>
        </w:tc>
        <w:tc>
          <w:tcPr>
            <w:tcW w:w="1080" w:type="dxa"/>
          </w:tcPr>
          <w:p>
            <w:pPr>
              <w:jc w:val="center"/>
              <w:rPr>
                <w:rFonts w:ascii="宋体" w:hAnsi="宋体"/>
                <w:sz w:val="24"/>
                <w:szCs w:val="24"/>
              </w:rPr>
            </w:pPr>
            <w:r>
              <w:rPr>
                <w:rFonts w:hint="eastAsia" w:ascii="宋体" w:hAnsi="宋体"/>
                <w:sz w:val="24"/>
                <w:szCs w:val="24"/>
              </w:rPr>
              <w:t>教授</w:t>
            </w:r>
          </w:p>
        </w:tc>
        <w:tc>
          <w:tcPr>
            <w:tcW w:w="1394" w:type="dxa"/>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rFonts w:ascii="宋体" w:hAnsi="宋体"/>
                <w:sz w:val="24"/>
                <w:szCs w:val="24"/>
              </w:rPr>
            </w:pPr>
          </w:p>
        </w:tc>
        <w:tc>
          <w:tcPr>
            <w:tcW w:w="3292" w:type="dxa"/>
          </w:tcPr>
          <w:p>
            <w:pPr>
              <w:ind w:left="1050" w:hanging="1050" w:hangingChars="500"/>
              <w:rPr>
                <w:rFonts w:ascii="宋体" w:hAnsi="宋体"/>
                <w:sz w:val="24"/>
                <w:szCs w:val="24"/>
              </w:rPr>
            </w:pPr>
            <w:r>
              <w:rPr>
                <w:rFonts w:hint="eastAsia" w:ascii="宋体" w:hAnsi="宋体"/>
                <w:sz w:val="24"/>
                <w:szCs w:val="24"/>
              </w:rPr>
              <w:t>第九讲 小组研究报告展示</w:t>
            </w:r>
          </w:p>
        </w:tc>
        <w:tc>
          <w:tcPr>
            <w:tcW w:w="720" w:type="dxa"/>
          </w:tcPr>
          <w:p>
            <w:pPr>
              <w:jc w:val="center"/>
              <w:rPr>
                <w:rFonts w:ascii="宋体" w:hAnsi="宋体"/>
                <w:sz w:val="24"/>
                <w:szCs w:val="24"/>
              </w:rPr>
            </w:pPr>
            <w:r>
              <w:rPr>
                <w:rFonts w:ascii="宋体" w:hAnsi="宋体"/>
                <w:sz w:val="24"/>
                <w:szCs w:val="24"/>
              </w:rPr>
              <w:t>4</w:t>
            </w:r>
          </w:p>
        </w:tc>
        <w:tc>
          <w:tcPr>
            <w:tcW w:w="1260" w:type="dxa"/>
          </w:tcPr>
          <w:p>
            <w:pPr>
              <w:jc w:val="center"/>
              <w:rPr>
                <w:rFonts w:ascii="宋体" w:hAnsi="宋体"/>
                <w:sz w:val="24"/>
                <w:szCs w:val="24"/>
              </w:rPr>
            </w:pPr>
            <w:r>
              <w:rPr>
                <w:rFonts w:hint="eastAsia" w:ascii="宋体" w:hAnsi="宋体"/>
                <w:sz w:val="24"/>
                <w:szCs w:val="24"/>
              </w:rPr>
              <w:t>张巍</w:t>
            </w:r>
          </w:p>
        </w:tc>
        <w:tc>
          <w:tcPr>
            <w:tcW w:w="1080" w:type="dxa"/>
          </w:tcPr>
          <w:p>
            <w:pPr>
              <w:jc w:val="center"/>
              <w:rPr>
                <w:rFonts w:ascii="宋体" w:hAnsi="宋体"/>
                <w:sz w:val="24"/>
                <w:szCs w:val="24"/>
              </w:rPr>
            </w:pPr>
            <w:r>
              <w:rPr>
                <w:rFonts w:hint="eastAsia" w:ascii="宋体" w:hAnsi="宋体"/>
                <w:sz w:val="24"/>
                <w:szCs w:val="24"/>
              </w:rPr>
              <w:t>教授</w:t>
            </w:r>
          </w:p>
        </w:tc>
        <w:tc>
          <w:tcPr>
            <w:tcW w:w="1394" w:type="dxa"/>
          </w:tcPr>
          <w:p>
            <w:pPr>
              <w:jc w:val="center"/>
              <w:rPr>
                <w:rFonts w:ascii="宋体" w:hAnsi="宋体"/>
                <w:sz w:val="24"/>
                <w:szCs w:val="24"/>
              </w:rPr>
            </w:pPr>
          </w:p>
        </w:tc>
      </w:tr>
    </w:tbl>
    <w:p>
      <w:pPr>
        <w:rPr>
          <w:rFonts w:ascii="宋体" w:hAnsi="宋体"/>
          <w:sz w:val="24"/>
          <w:szCs w:val="24"/>
        </w:rPr>
      </w:pPr>
    </w:p>
    <w:p>
      <w:pPr>
        <w:rPr>
          <w:rFonts w:ascii="宋体" w:hAnsi="宋体"/>
          <w:sz w:val="24"/>
          <w:szCs w:val="24"/>
        </w:rPr>
      </w:pPr>
    </w:p>
    <w:p>
      <w:pPr>
        <w:numPr>
          <w:ilvl w:val="0"/>
          <w:numId w:val="1"/>
        </w:numPr>
        <w:ind w:left="720" w:hanging="360"/>
        <w:rPr>
          <w:rFonts w:ascii="宋体" w:hAnsi="宋体"/>
          <w:sz w:val="24"/>
          <w:szCs w:val="24"/>
        </w:rPr>
      </w:pPr>
      <w:r>
        <w:rPr>
          <w:rFonts w:hint="eastAsia" w:ascii="宋体" w:hAnsi="宋体"/>
          <w:sz w:val="24"/>
          <w:szCs w:val="24"/>
        </w:rPr>
        <w:t>教学方式</w:t>
      </w:r>
    </w:p>
    <w:p>
      <w:pPr>
        <w:rPr>
          <w:sz w:val="24"/>
          <w:szCs w:val="32"/>
        </w:rPr>
      </w:pPr>
      <w:r>
        <w:rPr>
          <w:rFonts w:hint="eastAsia" w:ascii="宋体" w:hAnsi="宋体"/>
          <w:sz w:val="24"/>
          <w:szCs w:val="24"/>
        </w:rPr>
        <w:t xml:space="preserve">   </w:t>
      </w:r>
      <w:r>
        <w:rPr>
          <w:rFonts w:hint="eastAsia"/>
          <w:sz w:val="24"/>
          <w:szCs w:val="32"/>
        </w:rPr>
        <w:t>教师讲授+案例引导+软件应用</w:t>
      </w:r>
    </w:p>
    <w:p>
      <w:pPr>
        <w:rPr>
          <w:rFonts w:ascii="宋体" w:hAnsi="宋体"/>
          <w:sz w:val="24"/>
          <w:szCs w:val="24"/>
        </w:rPr>
      </w:pPr>
      <w:r>
        <w:rPr>
          <w:rFonts w:hint="eastAsia" w:ascii="宋体" w:hAnsi="宋体"/>
          <w:sz w:val="24"/>
          <w:szCs w:val="24"/>
        </w:rPr>
        <w:t xml:space="preserve">  </w:t>
      </w:r>
    </w:p>
    <w:p>
      <w:pPr>
        <w:numPr>
          <w:ilvl w:val="0"/>
          <w:numId w:val="1"/>
        </w:numPr>
        <w:ind w:left="720" w:hanging="360"/>
        <w:rPr>
          <w:rFonts w:ascii="宋体" w:hAnsi="宋体"/>
          <w:sz w:val="24"/>
          <w:szCs w:val="24"/>
        </w:rPr>
      </w:pPr>
      <w:r>
        <w:rPr>
          <w:rFonts w:hint="eastAsia" w:ascii="宋体" w:hAnsi="宋体"/>
          <w:sz w:val="24"/>
          <w:szCs w:val="24"/>
        </w:rPr>
        <w:t>教学过程中IT工具等技术手段的应用</w:t>
      </w:r>
    </w:p>
    <w:p>
      <w:pPr>
        <w:rPr>
          <w:sz w:val="24"/>
          <w:szCs w:val="32"/>
        </w:rPr>
      </w:pPr>
      <w:r>
        <w:rPr>
          <w:rFonts w:hint="eastAsia" w:ascii="宋体" w:hAnsi="宋体"/>
          <w:sz w:val="24"/>
          <w:szCs w:val="24"/>
        </w:rPr>
        <w:t xml:space="preserve">   </w:t>
      </w:r>
      <w:r>
        <w:rPr>
          <w:rFonts w:hint="eastAsia"/>
          <w:sz w:val="24"/>
          <w:szCs w:val="32"/>
        </w:rPr>
        <w:t>软件：SPSS、Excel</w:t>
      </w:r>
    </w:p>
    <w:p>
      <w:pPr>
        <w:rPr>
          <w:rFonts w:ascii="宋体" w:hAnsi="宋体"/>
          <w:sz w:val="24"/>
          <w:szCs w:val="24"/>
        </w:rPr>
      </w:pPr>
    </w:p>
    <w:p>
      <w:pPr>
        <w:numPr>
          <w:ilvl w:val="0"/>
          <w:numId w:val="1"/>
        </w:numPr>
        <w:ind w:left="720" w:hanging="360"/>
        <w:rPr>
          <w:rFonts w:ascii="宋体" w:hAnsi="宋体"/>
          <w:sz w:val="24"/>
          <w:szCs w:val="24"/>
        </w:rPr>
      </w:pPr>
      <w:r>
        <w:rPr>
          <w:rFonts w:hint="eastAsia" w:ascii="宋体" w:hAnsi="宋体"/>
          <w:sz w:val="24"/>
          <w:szCs w:val="24"/>
        </w:rPr>
        <w:t>教材</w:t>
      </w:r>
    </w:p>
    <w:p>
      <w:pPr>
        <w:pStyle w:val="25"/>
        <w:rPr>
          <w:sz w:val="24"/>
          <w:szCs w:val="32"/>
        </w:rPr>
      </w:pPr>
      <w:r>
        <w:rPr>
          <w:rFonts w:hint="eastAsia"/>
          <w:sz w:val="24"/>
          <w:szCs w:val="32"/>
        </w:rPr>
        <w:t>商务与经济统计（精要版，原书第6版），戴维</w:t>
      </w:r>
      <w:r>
        <w:rPr>
          <w:sz w:val="24"/>
          <w:szCs w:val="32"/>
        </w:rPr>
        <w:t>.R.</w:t>
      </w:r>
      <w:r>
        <w:rPr>
          <w:rFonts w:hint="eastAsia"/>
          <w:sz w:val="24"/>
          <w:szCs w:val="32"/>
        </w:rPr>
        <w:t>安德森等著，雷平等译，机械工业出版社</w:t>
      </w:r>
      <w:r>
        <w:rPr>
          <w:sz w:val="24"/>
          <w:szCs w:val="32"/>
        </w:rPr>
        <w:t>20</w:t>
      </w:r>
      <w:r>
        <w:rPr>
          <w:rFonts w:hint="eastAsia"/>
          <w:sz w:val="24"/>
          <w:szCs w:val="32"/>
        </w:rPr>
        <w:t>12年；</w:t>
      </w:r>
    </w:p>
    <w:p>
      <w:pPr>
        <w:rPr>
          <w:rFonts w:ascii="宋体" w:hAnsi="宋体"/>
          <w:sz w:val="24"/>
          <w:szCs w:val="24"/>
        </w:rPr>
      </w:pPr>
    </w:p>
    <w:p>
      <w:pPr>
        <w:numPr>
          <w:ilvl w:val="0"/>
          <w:numId w:val="1"/>
        </w:numPr>
        <w:ind w:left="720" w:hanging="360"/>
        <w:rPr>
          <w:rFonts w:ascii="宋体" w:hAnsi="宋体"/>
          <w:sz w:val="24"/>
          <w:szCs w:val="24"/>
        </w:rPr>
      </w:pPr>
      <w:r>
        <w:rPr>
          <w:rFonts w:hint="eastAsia" w:ascii="宋体" w:hAnsi="宋体"/>
          <w:sz w:val="24"/>
          <w:szCs w:val="24"/>
        </w:rPr>
        <w:t>参考书目</w:t>
      </w:r>
    </w:p>
    <w:p>
      <w:pPr>
        <w:pStyle w:val="25"/>
        <w:ind w:firstLine="210" w:firstLineChars="100"/>
        <w:rPr>
          <w:sz w:val="24"/>
          <w:szCs w:val="32"/>
        </w:rPr>
      </w:pPr>
      <w:r>
        <w:rPr>
          <w:rFonts w:hint="eastAsia" w:ascii="宋体" w:hAnsi="宋体"/>
          <w:sz w:val="24"/>
          <w:szCs w:val="24"/>
        </w:rPr>
        <w:t xml:space="preserve"> </w:t>
      </w:r>
      <w:r>
        <w:rPr>
          <w:rFonts w:hint="eastAsia"/>
          <w:sz w:val="24"/>
          <w:szCs w:val="32"/>
        </w:rPr>
        <w:t>商务与经济统计（原书第11版），戴维</w:t>
      </w:r>
      <w:r>
        <w:rPr>
          <w:sz w:val="24"/>
          <w:szCs w:val="32"/>
        </w:rPr>
        <w:t>.R.</w:t>
      </w:r>
      <w:r>
        <w:rPr>
          <w:rFonts w:hint="eastAsia"/>
          <w:sz w:val="24"/>
          <w:szCs w:val="32"/>
        </w:rPr>
        <w:t>安德森等著，张建华等译，机械工业出版社</w:t>
      </w:r>
      <w:r>
        <w:rPr>
          <w:sz w:val="24"/>
          <w:szCs w:val="32"/>
        </w:rPr>
        <w:t>20</w:t>
      </w:r>
      <w:r>
        <w:rPr>
          <w:rFonts w:hint="eastAsia"/>
          <w:sz w:val="24"/>
          <w:szCs w:val="32"/>
        </w:rPr>
        <w:t>12年。</w:t>
      </w:r>
    </w:p>
    <w:p>
      <w:pPr>
        <w:pStyle w:val="25"/>
        <w:ind w:firstLine="210" w:firstLineChars="100"/>
        <w:rPr>
          <w:rFonts w:hint="eastAsia" w:ascii="宋体" w:hAnsi="宋体"/>
          <w:sz w:val="24"/>
          <w:szCs w:val="24"/>
        </w:rPr>
      </w:pPr>
      <w:r>
        <w:rPr>
          <w:rFonts w:hint="eastAsia"/>
          <w:sz w:val="24"/>
          <w:szCs w:val="32"/>
        </w:rPr>
        <w:t>其他统计教材。</w:t>
      </w:r>
    </w:p>
    <w:p>
      <w:pPr>
        <w:ind w:left="720"/>
        <w:rPr>
          <w:rFonts w:ascii="宋体" w:hAnsi="宋体"/>
          <w:sz w:val="24"/>
          <w:szCs w:val="24"/>
        </w:rPr>
      </w:pPr>
    </w:p>
    <w:p>
      <w:pPr>
        <w:numPr>
          <w:ilvl w:val="0"/>
          <w:numId w:val="1"/>
        </w:numPr>
        <w:ind w:left="720" w:hanging="360"/>
        <w:rPr>
          <w:rFonts w:ascii="宋体" w:hAnsi="宋体"/>
          <w:sz w:val="24"/>
          <w:szCs w:val="24"/>
        </w:rPr>
      </w:pPr>
      <w:r>
        <w:rPr>
          <w:rFonts w:hint="eastAsia" w:ascii="宋体" w:hAnsi="宋体"/>
          <w:sz w:val="24"/>
          <w:szCs w:val="24"/>
        </w:rPr>
        <w:t>教学辅助材料，如CD、录影等</w:t>
      </w:r>
    </w:p>
    <w:p>
      <w:pPr>
        <w:ind w:firstLine="420"/>
        <w:rPr>
          <w:rFonts w:ascii="宋体" w:hAnsi="宋体"/>
          <w:sz w:val="24"/>
          <w:szCs w:val="24"/>
        </w:rPr>
      </w:pPr>
      <w:r>
        <w:rPr>
          <w:rFonts w:hint="eastAsia" w:ascii="宋体" w:hAnsi="宋体"/>
          <w:sz w:val="24"/>
          <w:szCs w:val="24"/>
        </w:rPr>
        <w:t>视频。</w:t>
      </w:r>
    </w:p>
    <w:p>
      <w:pPr>
        <w:ind w:firstLine="420"/>
        <w:rPr>
          <w:rFonts w:ascii="宋体" w:hAnsi="宋体"/>
          <w:sz w:val="24"/>
          <w:szCs w:val="24"/>
        </w:rPr>
      </w:pPr>
    </w:p>
    <w:p>
      <w:pPr>
        <w:numPr>
          <w:ilvl w:val="0"/>
          <w:numId w:val="1"/>
        </w:numPr>
        <w:ind w:left="720" w:hanging="360"/>
        <w:rPr>
          <w:rFonts w:ascii="宋体" w:hAnsi="宋体"/>
          <w:sz w:val="24"/>
          <w:szCs w:val="24"/>
        </w:rPr>
      </w:pPr>
      <w:r>
        <w:rPr>
          <w:rFonts w:hint="eastAsia" w:ascii="宋体" w:hAnsi="宋体"/>
          <w:sz w:val="24"/>
          <w:szCs w:val="24"/>
        </w:rPr>
        <w:t>课程学习要求及课堂纪律规范</w:t>
      </w:r>
    </w:p>
    <w:p>
      <w:pPr>
        <w:ind w:firstLine="420" w:firstLineChars="200"/>
        <w:rPr>
          <w:rFonts w:ascii="宋体" w:hAnsi="宋体"/>
          <w:color w:val="FF0000"/>
          <w:sz w:val="24"/>
          <w:szCs w:val="24"/>
        </w:rPr>
      </w:pPr>
      <w:r>
        <w:rPr>
          <w:rFonts w:hint="eastAsia"/>
          <w:sz w:val="24"/>
          <w:szCs w:val="32"/>
        </w:rPr>
        <w:t>真正对本课程感兴趣并可以投入大量课余时间与精力练习，每次必须到课，</w:t>
      </w:r>
      <w:r>
        <w:rPr>
          <w:rFonts w:hint="eastAsia" w:ascii="宋体"/>
          <w:sz w:val="24"/>
          <w:szCs w:val="32"/>
        </w:rPr>
        <w:t>除认真听课以外，学员在开课后应认真复习、学习、理解课程大纲中所指定的教材及参考文献内容，完成分组作业；真正上机实验，认真准备分组讨论案例，积极参加案例讨论交流。</w:t>
      </w:r>
    </w:p>
    <w:p>
      <w:pPr>
        <w:rPr>
          <w:rFonts w:ascii="宋体" w:hAnsi="宋体"/>
          <w:sz w:val="24"/>
          <w:szCs w:val="24"/>
        </w:rPr>
      </w:pPr>
    </w:p>
    <w:p>
      <w:pPr>
        <w:numPr>
          <w:ilvl w:val="0"/>
          <w:numId w:val="1"/>
        </w:numPr>
        <w:ind w:left="720" w:hanging="360"/>
        <w:rPr>
          <w:rFonts w:ascii="宋体" w:hAnsi="宋体"/>
          <w:sz w:val="24"/>
          <w:szCs w:val="24"/>
        </w:rPr>
      </w:pPr>
      <w:r>
        <w:rPr>
          <w:rFonts w:hint="eastAsia" w:ascii="宋体" w:hAnsi="宋体"/>
          <w:sz w:val="24"/>
          <w:szCs w:val="24"/>
        </w:rPr>
        <w:t>学生成绩评定办法（需详细说明评估学生学习效果的方法，各部分的百分比）</w:t>
      </w:r>
    </w:p>
    <w:p>
      <w:pPr>
        <w:ind w:firstLine="420" w:firstLineChars="200"/>
        <w:rPr>
          <w:sz w:val="24"/>
          <w:szCs w:val="32"/>
        </w:rPr>
      </w:pPr>
      <w:r>
        <w:rPr>
          <w:rFonts w:hint="eastAsia"/>
          <w:sz w:val="24"/>
          <w:szCs w:val="32"/>
        </w:rPr>
        <w:t>最终成绩包括两部分：视最终研究报告质量确定成绩等级，并由小组组长与成员商定自定各位小组成员成绩；开卷考试成绩，两部分成绩汇总。</w:t>
      </w:r>
    </w:p>
    <w:p>
      <w:pPr>
        <w:ind w:firstLine="420" w:firstLineChars="200"/>
        <w:rPr>
          <w:sz w:val="24"/>
          <w:szCs w:val="32"/>
        </w:rPr>
      </w:pPr>
    </w:p>
    <w:p>
      <w:pPr>
        <w:ind w:firstLine="420" w:firstLineChars="200"/>
        <w:rPr>
          <w:sz w:val="24"/>
          <w:szCs w:val="32"/>
        </w:rPr>
      </w:pPr>
    </w:p>
    <w:p>
      <w:pPr>
        <w:ind w:firstLine="2717" w:firstLineChars="1289"/>
        <w:rPr>
          <w:rFonts w:ascii="宋体" w:hAnsi="宋体"/>
          <w:sz w:val="24"/>
          <w:szCs w:val="24"/>
        </w:rPr>
      </w:pPr>
      <w:r>
        <w:rPr>
          <w:rFonts w:hint="eastAsia" w:ascii="宋体" w:hAnsi="宋体"/>
          <w:b/>
          <w:bCs/>
          <w:sz w:val="24"/>
          <w:szCs w:val="24"/>
        </w:rPr>
        <w:t>教学大纲</w:t>
      </w:r>
    </w:p>
    <w:p>
      <w:pPr>
        <w:widowControl/>
        <w:jc w:val="left"/>
        <w:rPr>
          <w:rFonts w:ascii="宋体" w:hAnsi="宋体" w:cs="宋体"/>
          <w:kern w:val="0"/>
          <w:sz w:val="24"/>
          <w:szCs w:val="24"/>
        </w:rPr>
      </w:pPr>
      <w:r>
        <w:rPr>
          <w:rFonts w:hint="eastAsia" w:ascii="宋体" w:hAnsi="宋体" w:cs="宋体"/>
          <w:b/>
          <w:kern w:val="0"/>
          <w:sz w:val="24"/>
          <w:szCs w:val="24"/>
        </w:rPr>
        <w:t xml:space="preserve">第一讲 </w:t>
      </w:r>
      <w:r>
        <w:rPr>
          <w:rFonts w:hint="eastAsia" w:ascii="宋体" w:hAnsi="宋体"/>
          <w:sz w:val="24"/>
          <w:szCs w:val="24"/>
        </w:rPr>
        <w:t>商务统计基础</w:t>
      </w:r>
      <w:r>
        <w:rPr>
          <w:rFonts w:hint="eastAsia" w:ascii="宋体" w:hAnsi="宋体" w:cs="宋体"/>
          <w:b/>
          <w:kern w:val="0"/>
          <w:sz w:val="24"/>
          <w:szCs w:val="24"/>
        </w:rPr>
        <w:t>（课时数：4）</w:t>
      </w:r>
    </w:p>
    <w:p>
      <w:pPr>
        <w:widowControl/>
        <w:jc w:val="left"/>
        <w:rPr>
          <w:rFonts w:ascii="宋体" w:hAnsi="宋体" w:cs="宋体"/>
          <w:kern w:val="0"/>
          <w:sz w:val="24"/>
          <w:szCs w:val="24"/>
        </w:rPr>
      </w:pPr>
      <w:r>
        <w:rPr>
          <w:rFonts w:hint="eastAsia" w:ascii="宋体" w:hAnsi="宋体" w:cs="宋体"/>
          <w:kern w:val="0"/>
          <w:sz w:val="24"/>
          <w:szCs w:val="24"/>
        </w:rPr>
        <w:t>阅读内容：</w:t>
      </w:r>
    </w:p>
    <w:p>
      <w:pPr>
        <w:ind w:firstLine="420" w:firstLineChars="200"/>
        <w:rPr>
          <w:sz w:val="24"/>
          <w:szCs w:val="32"/>
        </w:rPr>
      </w:pPr>
      <w:r>
        <w:rPr>
          <w:rFonts w:hint="eastAsia"/>
          <w:sz w:val="24"/>
          <w:szCs w:val="32"/>
        </w:rPr>
        <w:t>统计学基础</w:t>
      </w:r>
    </w:p>
    <w:p>
      <w:pPr>
        <w:ind w:firstLine="420" w:firstLineChars="200"/>
        <w:rPr>
          <w:rFonts w:ascii="宋体" w:hAnsi="宋体"/>
          <w:sz w:val="24"/>
          <w:szCs w:val="24"/>
        </w:rPr>
      </w:pPr>
      <w:r>
        <w:rPr>
          <w:rFonts w:hint="eastAsia"/>
          <w:sz w:val="24"/>
          <w:szCs w:val="24"/>
        </w:rPr>
        <w:t>1．</w:t>
      </w:r>
      <w:r>
        <w:rPr>
          <w:rFonts w:hint="eastAsia" w:ascii="宋体" w:hAnsi="宋体"/>
          <w:sz w:val="24"/>
          <w:szCs w:val="24"/>
        </w:rPr>
        <w:t>统计的涵义</w:t>
      </w:r>
    </w:p>
    <w:p>
      <w:pPr>
        <w:ind w:firstLine="420" w:firstLineChars="200"/>
        <w:rPr>
          <w:sz w:val="24"/>
          <w:szCs w:val="24"/>
        </w:rPr>
      </w:pPr>
      <w:r>
        <w:rPr>
          <w:rFonts w:hint="eastAsia" w:ascii="宋体" w:hAnsi="宋体"/>
          <w:sz w:val="24"/>
          <w:szCs w:val="24"/>
        </w:rPr>
        <w:t>2.统计学的研究对象</w:t>
      </w:r>
    </w:p>
    <w:p>
      <w:pPr>
        <w:ind w:firstLine="420" w:firstLineChars="200"/>
        <w:rPr>
          <w:sz w:val="24"/>
          <w:szCs w:val="24"/>
        </w:rPr>
      </w:pPr>
      <w:r>
        <w:rPr>
          <w:rFonts w:hint="eastAsia" w:ascii="宋体" w:hAnsi="宋体"/>
          <w:sz w:val="24"/>
          <w:szCs w:val="24"/>
        </w:rPr>
        <w:t>3.统计研究方法</w:t>
      </w:r>
    </w:p>
    <w:p>
      <w:pPr>
        <w:ind w:firstLine="420" w:firstLineChars="200"/>
        <w:rPr>
          <w:sz w:val="24"/>
          <w:szCs w:val="24"/>
        </w:rPr>
      </w:pPr>
      <w:r>
        <w:rPr>
          <w:rFonts w:hint="eastAsia" w:ascii="宋体" w:hAnsi="宋体"/>
          <w:sz w:val="24"/>
          <w:szCs w:val="24"/>
        </w:rPr>
        <w:t>4.统计学中的几个基本概念及相互关系</w:t>
      </w:r>
    </w:p>
    <w:p>
      <w:pPr>
        <w:ind w:left="840"/>
        <w:rPr>
          <w:rFonts w:ascii="宋体" w:hAnsi="宋体"/>
          <w:sz w:val="24"/>
          <w:szCs w:val="24"/>
        </w:rPr>
      </w:pPr>
      <w:r>
        <w:rPr>
          <w:rFonts w:hint="eastAsia" w:ascii="宋体" w:hAnsi="宋体"/>
          <w:sz w:val="24"/>
          <w:szCs w:val="24"/>
        </w:rPr>
        <w:t>统计总体、总体单位；单位标志与标志表现；统计指标和指标体系。</w:t>
      </w:r>
    </w:p>
    <w:p>
      <w:pPr>
        <w:ind w:left="840"/>
        <w:rPr>
          <w:sz w:val="24"/>
          <w:szCs w:val="24"/>
        </w:rPr>
      </w:pPr>
      <w:r>
        <w:rPr>
          <w:rFonts w:hint="eastAsia" w:ascii="宋体" w:hAnsi="宋体"/>
          <w:sz w:val="24"/>
          <w:szCs w:val="24"/>
        </w:rPr>
        <w:t>数据与数据的分类。</w:t>
      </w:r>
    </w:p>
    <w:p>
      <w:pPr>
        <w:ind w:firstLine="420" w:firstLineChars="200"/>
        <w:rPr>
          <w:sz w:val="24"/>
          <w:szCs w:val="32"/>
        </w:rPr>
      </w:pPr>
      <w:r>
        <w:rPr>
          <w:rFonts w:hint="eastAsia"/>
          <w:sz w:val="24"/>
          <w:szCs w:val="32"/>
        </w:rPr>
        <w:t>学习目标：</w:t>
      </w:r>
    </w:p>
    <w:p>
      <w:pPr>
        <w:ind w:firstLine="420" w:firstLineChars="200"/>
        <w:rPr>
          <w:sz w:val="24"/>
          <w:szCs w:val="32"/>
        </w:rPr>
      </w:pPr>
      <w:r>
        <w:rPr>
          <w:rFonts w:hint="eastAsia"/>
          <w:sz w:val="24"/>
          <w:szCs w:val="32"/>
        </w:rPr>
        <w:t>1．了解</w:t>
      </w:r>
      <w:r>
        <w:rPr>
          <w:rFonts w:hint="eastAsia" w:ascii="宋体" w:hAnsi="宋体"/>
          <w:sz w:val="24"/>
          <w:szCs w:val="24"/>
        </w:rPr>
        <w:t>统计学提供基本的认识、研究对象、统计学的学科性质</w:t>
      </w:r>
      <w:r>
        <w:rPr>
          <w:rFonts w:hint="eastAsia"/>
          <w:sz w:val="24"/>
          <w:szCs w:val="32"/>
        </w:rPr>
        <w:t>。</w:t>
      </w:r>
    </w:p>
    <w:p>
      <w:pPr>
        <w:ind w:firstLine="420" w:firstLineChars="200"/>
        <w:rPr>
          <w:sz w:val="24"/>
          <w:szCs w:val="32"/>
        </w:rPr>
      </w:pPr>
      <w:r>
        <w:rPr>
          <w:rFonts w:hint="eastAsia"/>
          <w:sz w:val="24"/>
          <w:szCs w:val="32"/>
        </w:rPr>
        <w:t>2．掌握统计数据的分类，熟练进行数据的分类。</w:t>
      </w:r>
    </w:p>
    <w:p>
      <w:pPr>
        <w:ind w:firstLine="420" w:firstLineChars="200"/>
        <w:rPr>
          <w:sz w:val="24"/>
          <w:szCs w:val="32"/>
        </w:rPr>
      </w:pPr>
      <w:r>
        <w:rPr>
          <w:rFonts w:hint="eastAsia"/>
          <w:sz w:val="24"/>
          <w:szCs w:val="32"/>
        </w:rPr>
        <w:t>作业</w:t>
      </w:r>
      <w:r>
        <w:rPr>
          <w:sz w:val="24"/>
          <w:szCs w:val="32"/>
        </w:rPr>
        <w:t>：</w:t>
      </w:r>
    </w:p>
    <w:p>
      <w:pPr>
        <w:spacing w:line="460" w:lineRule="exact"/>
        <w:ind w:firstLine="420" w:firstLineChars="200"/>
        <w:rPr>
          <w:sz w:val="24"/>
          <w:szCs w:val="24"/>
        </w:rPr>
      </w:pPr>
      <w:r>
        <w:rPr>
          <w:rFonts w:hint="eastAsia"/>
          <w:sz w:val="24"/>
          <w:szCs w:val="24"/>
        </w:rPr>
        <w:t>1．统计的含义</w:t>
      </w:r>
    </w:p>
    <w:p>
      <w:pPr>
        <w:ind w:firstLine="420" w:firstLineChars="200"/>
        <w:rPr>
          <w:rFonts w:ascii="宋体" w:hAnsi="宋体" w:cs="宋体"/>
          <w:kern w:val="0"/>
          <w:sz w:val="24"/>
          <w:szCs w:val="24"/>
        </w:rPr>
      </w:pPr>
      <w:r>
        <w:rPr>
          <w:rFonts w:ascii="宋体" w:hAnsi="宋体" w:cs="宋体"/>
          <w:kern w:val="0"/>
          <w:sz w:val="24"/>
          <w:szCs w:val="24"/>
        </w:rPr>
        <w:t>2.</w:t>
      </w:r>
      <w:r>
        <w:rPr>
          <w:rFonts w:hint="eastAsia" w:ascii="宋体" w:hAnsi="宋体"/>
          <w:sz w:val="24"/>
          <w:szCs w:val="24"/>
        </w:rPr>
        <w:t xml:space="preserve"> 数据与数据的分类。</w:t>
      </w:r>
    </w:p>
    <w:p>
      <w:pPr>
        <w:jc w:val="center"/>
        <w:rPr>
          <w:rFonts w:ascii="宋体" w:hAnsi="宋体"/>
          <w:sz w:val="24"/>
          <w:szCs w:val="24"/>
          <w:u w:val="single"/>
        </w:rPr>
      </w:pPr>
    </w:p>
    <w:p>
      <w:pPr>
        <w:widowControl/>
        <w:jc w:val="left"/>
        <w:rPr>
          <w:rFonts w:ascii="宋体" w:hAnsi="宋体" w:cs="宋体"/>
          <w:kern w:val="0"/>
          <w:sz w:val="24"/>
          <w:szCs w:val="24"/>
        </w:rPr>
      </w:pPr>
      <w:r>
        <w:rPr>
          <w:rFonts w:hint="eastAsia" w:ascii="宋体" w:hAnsi="宋体" w:cs="宋体"/>
          <w:b/>
          <w:kern w:val="0"/>
          <w:sz w:val="24"/>
          <w:szCs w:val="24"/>
        </w:rPr>
        <w:t xml:space="preserve">第二讲 </w:t>
      </w:r>
      <w:r>
        <w:rPr>
          <w:rFonts w:hint="eastAsia" w:ascii="宋体" w:hAnsi="宋体"/>
          <w:sz w:val="24"/>
          <w:szCs w:val="24"/>
        </w:rPr>
        <w:t>商务统计数据搜集</w:t>
      </w:r>
      <w:r>
        <w:rPr>
          <w:rFonts w:hint="eastAsia" w:ascii="宋体" w:hAnsi="宋体" w:cs="宋体"/>
          <w:b/>
          <w:kern w:val="0"/>
          <w:sz w:val="24"/>
          <w:szCs w:val="24"/>
        </w:rPr>
        <w:t>（课时数：4）</w:t>
      </w:r>
    </w:p>
    <w:p>
      <w:pPr>
        <w:widowControl/>
        <w:jc w:val="left"/>
        <w:rPr>
          <w:rFonts w:ascii="宋体" w:hAnsi="宋体" w:cs="宋体"/>
          <w:kern w:val="0"/>
          <w:sz w:val="24"/>
          <w:szCs w:val="24"/>
        </w:rPr>
      </w:pPr>
      <w:r>
        <w:rPr>
          <w:rFonts w:hint="eastAsia" w:ascii="宋体" w:hAnsi="宋体" w:cs="宋体"/>
          <w:kern w:val="0"/>
          <w:sz w:val="24"/>
          <w:szCs w:val="24"/>
        </w:rPr>
        <w:t>阅读内容：</w:t>
      </w:r>
    </w:p>
    <w:p>
      <w:pPr>
        <w:rPr>
          <w:rFonts w:ascii="宋体" w:hAnsi="宋体"/>
          <w:sz w:val="24"/>
          <w:szCs w:val="24"/>
        </w:rPr>
      </w:pPr>
      <w:r>
        <w:rPr>
          <w:rFonts w:hint="eastAsia"/>
          <w:sz w:val="24"/>
          <w:szCs w:val="32"/>
        </w:rPr>
        <w:t>1．</w:t>
      </w:r>
      <w:r>
        <w:rPr>
          <w:rFonts w:hint="eastAsia" w:ascii="宋体" w:hAnsi="宋体"/>
          <w:sz w:val="24"/>
          <w:szCs w:val="24"/>
        </w:rPr>
        <w:t>统计调查的种类</w:t>
      </w:r>
    </w:p>
    <w:p>
      <w:pPr>
        <w:tabs>
          <w:tab w:val="left" w:pos="645"/>
        </w:tabs>
        <w:ind w:left="645"/>
        <w:rPr>
          <w:rFonts w:ascii="宋体" w:hAnsi="宋体"/>
          <w:sz w:val="24"/>
          <w:szCs w:val="24"/>
        </w:rPr>
      </w:pPr>
      <w:r>
        <w:rPr>
          <w:rFonts w:hint="eastAsia" w:ascii="宋体" w:hAnsi="宋体"/>
          <w:sz w:val="24"/>
          <w:szCs w:val="24"/>
        </w:rPr>
        <w:t>统计调查根据被研究总体的范围，分为全面调查和非全面调查。</w:t>
      </w:r>
    </w:p>
    <w:p>
      <w:pPr>
        <w:tabs>
          <w:tab w:val="left" w:pos="645"/>
        </w:tabs>
        <w:ind w:left="645"/>
        <w:rPr>
          <w:rFonts w:ascii="宋体" w:hAnsi="宋体"/>
          <w:sz w:val="24"/>
          <w:szCs w:val="24"/>
        </w:rPr>
      </w:pPr>
      <w:r>
        <w:rPr>
          <w:rFonts w:hint="eastAsia" w:ascii="宋体" w:hAnsi="宋体"/>
          <w:sz w:val="24"/>
          <w:szCs w:val="24"/>
        </w:rPr>
        <w:t>统计调查按调查登记的时间是否连续，分为连续调查和不连续调查。</w:t>
      </w:r>
    </w:p>
    <w:p>
      <w:pPr>
        <w:rPr>
          <w:rFonts w:ascii="宋体" w:hAnsi="宋体"/>
          <w:sz w:val="24"/>
          <w:szCs w:val="24"/>
        </w:rPr>
      </w:pPr>
      <w:r>
        <w:rPr>
          <w:rFonts w:hint="eastAsia" w:ascii="宋体" w:hAnsi="宋体"/>
          <w:sz w:val="24"/>
          <w:szCs w:val="24"/>
        </w:rPr>
        <w:t>2.统计调查方法</w:t>
      </w:r>
    </w:p>
    <w:p>
      <w:pPr>
        <w:rPr>
          <w:rFonts w:ascii="宋体" w:hAnsi="宋体"/>
          <w:sz w:val="24"/>
          <w:szCs w:val="24"/>
        </w:rPr>
      </w:pPr>
      <w:r>
        <w:rPr>
          <w:rFonts w:ascii="宋体" w:hAnsi="宋体"/>
          <w:sz w:val="24"/>
          <w:szCs w:val="24"/>
        </w:rPr>
        <w:tab/>
      </w:r>
      <w:r>
        <w:rPr>
          <w:rFonts w:hint="eastAsia" w:ascii="宋体" w:hAnsi="宋体"/>
          <w:sz w:val="24"/>
          <w:szCs w:val="24"/>
        </w:rPr>
        <w:t xml:space="preserve">  掌握各种统计调查方法的特点及应用条件：普查，抽样调查，统计报表，重点调查，典型调查。</w:t>
      </w:r>
    </w:p>
    <w:p>
      <w:pPr>
        <w:ind w:firstLine="420" w:firstLineChars="200"/>
        <w:rPr>
          <w:sz w:val="24"/>
          <w:szCs w:val="32"/>
        </w:rPr>
      </w:pPr>
      <w:r>
        <w:rPr>
          <w:rFonts w:hint="eastAsia"/>
          <w:sz w:val="24"/>
          <w:szCs w:val="32"/>
        </w:rPr>
        <w:t>学习目标：</w:t>
      </w:r>
    </w:p>
    <w:p>
      <w:pPr>
        <w:ind w:firstLine="420" w:firstLineChars="200"/>
        <w:rPr>
          <w:rFonts w:ascii="宋体" w:hAnsi="宋体"/>
          <w:sz w:val="24"/>
          <w:szCs w:val="24"/>
        </w:rPr>
      </w:pPr>
      <w:r>
        <w:rPr>
          <w:rFonts w:hint="eastAsia"/>
          <w:sz w:val="24"/>
          <w:szCs w:val="32"/>
        </w:rPr>
        <w:t>1．了解</w:t>
      </w:r>
      <w:r>
        <w:rPr>
          <w:rFonts w:hint="eastAsia" w:ascii="宋体" w:hAnsi="宋体"/>
          <w:sz w:val="24"/>
          <w:szCs w:val="24"/>
        </w:rPr>
        <w:t>统计调查的意义、种类、调查方案及调查的各种方法等问题。</w:t>
      </w:r>
    </w:p>
    <w:p>
      <w:pPr>
        <w:ind w:firstLine="420" w:firstLineChars="200"/>
        <w:rPr>
          <w:sz w:val="24"/>
          <w:szCs w:val="32"/>
        </w:rPr>
      </w:pPr>
      <w:r>
        <w:rPr>
          <w:rFonts w:hint="eastAsia"/>
          <w:sz w:val="24"/>
          <w:szCs w:val="32"/>
        </w:rPr>
        <w:t>2．掌握</w:t>
      </w:r>
      <w:r>
        <w:rPr>
          <w:rFonts w:hint="eastAsia" w:ascii="宋体" w:hAnsi="宋体"/>
          <w:sz w:val="24"/>
          <w:szCs w:val="24"/>
        </w:rPr>
        <w:t>统计调查的基本任务和要求。</w:t>
      </w:r>
    </w:p>
    <w:p>
      <w:pPr>
        <w:ind w:firstLine="420" w:firstLineChars="200"/>
        <w:rPr>
          <w:sz w:val="24"/>
          <w:szCs w:val="32"/>
        </w:rPr>
      </w:pPr>
      <w:r>
        <w:rPr>
          <w:rFonts w:hint="eastAsia"/>
          <w:sz w:val="24"/>
          <w:szCs w:val="32"/>
        </w:rPr>
        <w:t>作业</w:t>
      </w:r>
      <w:r>
        <w:rPr>
          <w:sz w:val="24"/>
          <w:szCs w:val="32"/>
        </w:rPr>
        <w:t>：</w:t>
      </w:r>
    </w:p>
    <w:p>
      <w:pPr>
        <w:ind w:firstLine="420" w:firstLineChars="200"/>
        <w:rPr>
          <w:rFonts w:ascii="宋体" w:hAnsi="宋体"/>
          <w:color w:val="FF0000"/>
          <w:sz w:val="24"/>
          <w:szCs w:val="24"/>
        </w:rPr>
      </w:pPr>
      <w:r>
        <w:rPr>
          <w:rFonts w:hint="eastAsia" w:ascii="宋体" w:hAnsi="宋体"/>
          <w:sz w:val="24"/>
          <w:szCs w:val="24"/>
        </w:rPr>
        <w:t>一手数据和二手数据如何收集？</w:t>
      </w:r>
      <w:r>
        <w:rPr>
          <w:rFonts w:ascii="宋体" w:hAnsi="宋体"/>
          <w:color w:val="FF0000"/>
          <w:sz w:val="24"/>
          <w:szCs w:val="24"/>
        </w:rPr>
        <w:t xml:space="preserve"> </w:t>
      </w:r>
    </w:p>
    <w:p>
      <w:pPr>
        <w:widowControl/>
        <w:jc w:val="left"/>
        <w:rPr>
          <w:rFonts w:ascii="宋体" w:hAnsi="宋体" w:cs="宋体"/>
          <w:kern w:val="0"/>
          <w:sz w:val="24"/>
          <w:szCs w:val="24"/>
        </w:rPr>
      </w:pPr>
    </w:p>
    <w:p>
      <w:pPr>
        <w:widowControl/>
        <w:jc w:val="left"/>
        <w:rPr>
          <w:rFonts w:ascii="宋体" w:hAnsi="宋体" w:cs="宋体"/>
          <w:kern w:val="0"/>
          <w:sz w:val="24"/>
          <w:szCs w:val="24"/>
        </w:rPr>
      </w:pPr>
      <w:r>
        <w:rPr>
          <w:rFonts w:hint="eastAsia" w:ascii="宋体" w:hAnsi="宋体" w:cs="宋体"/>
          <w:b/>
          <w:kern w:val="0"/>
          <w:sz w:val="24"/>
          <w:szCs w:val="24"/>
        </w:rPr>
        <w:t xml:space="preserve">第三讲 </w:t>
      </w:r>
      <w:r>
        <w:rPr>
          <w:rFonts w:hint="eastAsia" w:ascii="宋体" w:hAnsi="宋体"/>
          <w:sz w:val="24"/>
          <w:szCs w:val="24"/>
        </w:rPr>
        <w:t>商务统计数据整理与显示</w:t>
      </w:r>
      <w:r>
        <w:rPr>
          <w:rFonts w:hint="eastAsia" w:ascii="宋体" w:hAnsi="宋体" w:cs="宋体"/>
          <w:b/>
          <w:kern w:val="0"/>
          <w:sz w:val="24"/>
          <w:szCs w:val="24"/>
        </w:rPr>
        <w:t>（课时数：4）</w:t>
      </w:r>
    </w:p>
    <w:p>
      <w:pPr>
        <w:widowControl/>
        <w:jc w:val="left"/>
        <w:rPr>
          <w:rFonts w:ascii="宋体" w:hAnsi="宋体"/>
          <w:color w:val="FF0000"/>
          <w:sz w:val="24"/>
          <w:szCs w:val="24"/>
        </w:rPr>
      </w:pPr>
      <w:r>
        <w:rPr>
          <w:rFonts w:hint="eastAsia" w:ascii="宋体" w:hAnsi="宋体" w:cs="宋体"/>
          <w:kern w:val="0"/>
          <w:sz w:val="24"/>
          <w:szCs w:val="24"/>
        </w:rPr>
        <w:t>阅读内容：</w:t>
      </w:r>
      <w:r>
        <w:rPr>
          <w:rFonts w:ascii="宋体" w:hAnsi="宋体"/>
          <w:color w:val="FF0000"/>
          <w:sz w:val="24"/>
          <w:szCs w:val="24"/>
        </w:rPr>
        <w:t xml:space="preserve"> </w:t>
      </w:r>
    </w:p>
    <w:p>
      <w:pPr>
        <w:ind w:firstLine="420" w:firstLineChars="200"/>
        <w:rPr>
          <w:rFonts w:ascii="宋体" w:hAnsi="宋体"/>
          <w:sz w:val="24"/>
          <w:szCs w:val="24"/>
        </w:rPr>
      </w:pPr>
      <w:r>
        <w:rPr>
          <w:rFonts w:hint="eastAsia" w:ascii="宋体" w:hAnsi="宋体"/>
          <w:sz w:val="24"/>
          <w:szCs w:val="24"/>
        </w:rPr>
        <w:t>1.统计整理的意义和内容：</w:t>
      </w:r>
    </w:p>
    <w:p>
      <w:pPr>
        <w:ind w:firstLine="420" w:firstLineChars="200"/>
        <w:rPr>
          <w:rFonts w:ascii="宋体" w:hAnsi="宋体"/>
          <w:sz w:val="24"/>
          <w:szCs w:val="24"/>
        </w:rPr>
      </w:pPr>
      <w:r>
        <w:rPr>
          <w:rFonts w:hint="eastAsia" w:ascii="宋体" w:hAnsi="宋体"/>
          <w:sz w:val="24"/>
          <w:szCs w:val="24"/>
        </w:rPr>
        <w:t>（1）统计整理的意义</w:t>
      </w:r>
    </w:p>
    <w:p>
      <w:pPr>
        <w:ind w:firstLine="420" w:firstLineChars="200"/>
        <w:rPr>
          <w:rFonts w:ascii="宋体" w:hAnsi="宋体"/>
          <w:sz w:val="24"/>
          <w:szCs w:val="24"/>
        </w:rPr>
      </w:pPr>
      <w:r>
        <w:rPr>
          <w:rFonts w:hint="eastAsia" w:ascii="宋体" w:hAnsi="宋体"/>
          <w:sz w:val="24"/>
          <w:szCs w:val="24"/>
        </w:rPr>
        <w:t>（2）数据整理的内容</w:t>
      </w:r>
    </w:p>
    <w:p>
      <w:pPr>
        <w:ind w:firstLine="420" w:firstLineChars="200"/>
        <w:rPr>
          <w:rFonts w:ascii="宋体" w:hAnsi="宋体"/>
          <w:sz w:val="24"/>
          <w:szCs w:val="24"/>
        </w:rPr>
      </w:pPr>
      <w:r>
        <w:rPr>
          <w:rFonts w:ascii="宋体" w:hAnsi="宋体"/>
          <w:sz w:val="24"/>
          <w:szCs w:val="24"/>
        </w:rPr>
        <w:t>（3）</w:t>
      </w:r>
      <w:r>
        <w:rPr>
          <w:rFonts w:hint="eastAsia" w:ascii="宋体" w:hAnsi="宋体"/>
          <w:sz w:val="24"/>
          <w:szCs w:val="24"/>
        </w:rPr>
        <w:t>数据整理的程序</w:t>
      </w:r>
    </w:p>
    <w:p>
      <w:pPr>
        <w:ind w:firstLine="420" w:firstLineChars="200"/>
        <w:rPr>
          <w:rFonts w:ascii="宋体" w:hAnsi="宋体"/>
          <w:sz w:val="24"/>
          <w:szCs w:val="24"/>
        </w:rPr>
      </w:pPr>
      <w:r>
        <w:rPr>
          <w:rFonts w:hint="eastAsia" w:ascii="宋体" w:hAnsi="宋体"/>
          <w:sz w:val="24"/>
          <w:szCs w:val="24"/>
        </w:rPr>
        <w:t>2.统计分组</w:t>
      </w:r>
    </w:p>
    <w:p>
      <w:pPr>
        <w:ind w:firstLine="420" w:firstLineChars="200"/>
        <w:rPr>
          <w:rFonts w:ascii="宋体" w:hAnsi="宋体"/>
          <w:sz w:val="24"/>
          <w:szCs w:val="24"/>
        </w:rPr>
      </w:pPr>
      <w:r>
        <w:rPr>
          <w:rFonts w:hint="eastAsia" w:ascii="宋体" w:hAnsi="宋体"/>
          <w:sz w:val="24"/>
          <w:szCs w:val="24"/>
        </w:rPr>
        <w:t>（1）统计分组的概念与种类</w:t>
      </w:r>
    </w:p>
    <w:p>
      <w:pPr>
        <w:ind w:firstLine="420" w:firstLineChars="200"/>
        <w:rPr>
          <w:rFonts w:ascii="宋体" w:hAnsi="宋体"/>
          <w:color w:val="000000"/>
          <w:sz w:val="24"/>
          <w:szCs w:val="24"/>
        </w:rPr>
      </w:pPr>
      <w:r>
        <w:rPr>
          <w:rFonts w:ascii="宋体" w:hAnsi="宋体"/>
          <w:sz w:val="24"/>
          <w:szCs w:val="24"/>
        </w:rPr>
        <w:t>（</w:t>
      </w:r>
      <w:r>
        <w:rPr>
          <w:rFonts w:ascii="宋体" w:hAnsi="宋体"/>
          <w:color w:val="000000"/>
          <w:sz w:val="24"/>
          <w:szCs w:val="24"/>
        </w:rPr>
        <w:t>2</w:t>
      </w:r>
      <w:r>
        <w:rPr>
          <w:rFonts w:hint="eastAsia" w:ascii="宋体" w:hAnsi="宋体"/>
          <w:color w:val="000000"/>
          <w:sz w:val="24"/>
          <w:szCs w:val="24"/>
        </w:rPr>
        <w:t>）统计分组的原则</w:t>
      </w:r>
    </w:p>
    <w:p>
      <w:pPr>
        <w:ind w:firstLine="420" w:firstLineChars="200"/>
        <w:rPr>
          <w:rFonts w:ascii="宋体" w:hAnsi="宋体"/>
          <w:sz w:val="24"/>
          <w:szCs w:val="24"/>
        </w:rPr>
      </w:pPr>
      <w:r>
        <w:rPr>
          <w:rFonts w:hint="eastAsia" w:ascii="宋体" w:hAnsi="宋体"/>
          <w:color w:val="000000"/>
          <w:sz w:val="24"/>
          <w:szCs w:val="24"/>
        </w:rPr>
        <w:t>（</w:t>
      </w:r>
      <w:r>
        <w:rPr>
          <w:rFonts w:ascii="宋体" w:hAnsi="宋体"/>
          <w:sz w:val="24"/>
          <w:szCs w:val="24"/>
        </w:rPr>
        <w:t>3）</w:t>
      </w:r>
      <w:r>
        <w:rPr>
          <w:rFonts w:hint="eastAsia" w:ascii="宋体" w:hAnsi="宋体"/>
          <w:sz w:val="24"/>
          <w:szCs w:val="24"/>
        </w:rPr>
        <w:t>统计分组的种类</w:t>
      </w:r>
    </w:p>
    <w:p>
      <w:pPr>
        <w:ind w:firstLine="420" w:firstLineChars="200"/>
        <w:rPr>
          <w:rFonts w:ascii="宋体" w:hAnsi="宋体"/>
          <w:sz w:val="24"/>
          <w:szCs w:val="24"/>
        </w:rPr>
      </w:pPr>
      <w:r>
        <w:rPr>
          <w:rFonts w:hint="eastAsia" w:ascii="宋体" w:hAnsi="宋体"/>
          <w:sz w:val="24"/>
          <w:szCs w:val="24"/>
        </w:rPr>
        <w:t>（4）统计分组的方法</w:t>
      </w:r>
    </w:p>
    <w:p>
      <w:pPr>
        <w:ind w:firstLine="420" w:firstLineChars="200"/>
        <w:rPr>
          <w:rFonts w:ascii="宋体" w:hAnsi="宋体"/>
          <w:sz w:val="24"/>
          <w:szCs w:val="24"/>
        </w:rPr>
      </w:pPr>
      <w:r>
        <w:rPr>
          <w:rFonts w:hint="eastAsia" w:ascii="宋体" w:hAnsi="宋体"/>
          <w:sz w:val="24"/>
          <w:szCs w:val="24"/>
        </w:rPr>
        <w:t>数量标志分组的方法：分组时各组数量界限的确定必须能反映事物质的差别。</w:t>
      </w:r>
    </w:p>
    <w:p>
      <w:pPr>
        <w:ind w:firstLine="420" w:firstLineChars="200"/>
        <w:rPr>
          <w:rFonts w:ascii="宋体" w:hAnsi="宋体"/>
          <w:sz w:val="24"/>
          <w:szCs w:val="24"/>
        </w:rPr>
      </w:pPr>
      <w:r>
        <w:rPr>
          <w:rFonts w:hint="eastAsia" w:ascii="宋体" w:hAnsi="宋体"/>
          <w:sz w:val="24"/>
          <w:szCs w:val="24"/>
        </w:rPr>
        <w:t>根据被研究的现象总体的数量特征，采用适当的分组形式，确定相应的组距、组限。①分组的形式如下：单项式分组</w:t>
      </w:r>
      <w:r>
        <w:rPr>
          <w:rFonts w:ascii="宋体" w:hAnsi="宋体"/>
          <w:sz w:val="24"/>
          <w:szCs w:val="24"/>
        </w:rPr>
        <w:t xml:space="preserve"> 、</w:t>
      </w:r>
      <w:r>
        <w:rPr>
          <w:rFonts w:hint="eastAsia" w:ascii="宋体" w:hAnsi="宋体"/>
          <w:sz w:val="24"/>
          <w:szCs w:val="24"/>
        </w:rPr>
        <w:t>组距式分组②组距分组的组限确定：</w:t>
      </w:r>
      <w:r>
        <w:rPr>
          <w:rFonts w:ascii="宋体" w:hAnsi="宋体"/>
          <w:sz w:val="24"/>
          <w:szCs w:val="24"/>
        </w:rPr>
        <w:t>“</w:t>
      </w:r>
      <w:r>
        <w:rPr>
          <w:rFonts w:hint="eastAsia" w:ascii="宋体" w:hAnsi="宋体"/>
          <w:sz w:val="24"/>
          <w:szCs w:val="24"/>
        </w:rPr>
        <w:t>上限不在内</w:t>
      </w:r>
      <w:r>
        <w:rPr>
          <w:rFonts w:ascii="宋体" w:hAnsi="宋体"/>
          <w:sz w:val="24"/>
          <w:szCs w:val="24"/>
        </w:rPr>
        <w:t>”</w:t>
      </w:r>
      <w:r>
        <w:rPr>
          <w:rFonts w:hint="eastAsia" w:ascii="宋体" w:hAnsi="宋体"/>
          <w:sz w:val="24"/>
          <w:szCs w:val="24"/>
        </w:rPr>
        <w:t xml:space="preserve"> 原则</w:t>
      </w:r>
      <w:r>
        <w:rPr>
          <w:rFonts w:ascii="宋体" w:hAnsi="宋体"/>
          <w:sz w:val="24"/>
          <w:szCs w:val="24"/>
        </w:rPr>
        <w:fldChar w:fldCharType="begin"/>
      </w:r>
      <w:r>
        <w:rPr>
          <w:rFonts w:ascii="宋体" w:hAnsi="宋体"/>
          <w:sz w:val="24"/>
          <w:szCs w:val="24"/>
        </w:rPr>
        <w:instrText xml:space="preserve"> = 3 \* GB3 </w:instrText>
      </w:r>
      <w:r>
        <w:rPr>
          <w:rFonts w:ascii="宋体" w:hAnsi="宋体"/>
          <w:sz w:val="24"/>
          <w:szCs w:val="24"/>
        </w:rPr>
        <w:fldChar w:fldCharType="separate"/>
      </w:r>
      <w:r>
        <w:rPr>
          <w:rFonts w:ascii="宋体" w:hAnsi="宋体"/>
          <w:sz w:val="24"/>
          <w:szCs w:val="24"/>
        </w:rPr>
        <w:t>③</w:t>
      </w:r>
      <w:r>
        <w:rPr>
          <w:rFonts w:ascii="宋体" w:hAnsi="宋体"/>
          <w:sz w:val="24"/>
          <w:szCs w:val="24"/>
        </w:rPr>
        <w:fldChar w:fldCharType="end"/>
      </w:r>
      <w:r>
        <w:rPr>
          <w:rFonts w:hint="eastAsia" w:ascii="宋体" w:hAnsi="宋体"/>
          <w:sz w:val="24"/>
          <w:szCs w:val="24"/>
        </w:rPr>
        <w:t>分组中的几个基本概念：全距、组距、组数、组限、组中值、开口组与闭口组</w:t>
      </w:r>
    </w:p>
    <w:p>
      <w:pPr>
        <w:ind w:firstLine="420" w:firstLineChars="200"/>
        <w:rPr>
          <w:rFonts w:ascii="宋体" w:hAnsi="宋体"/>
          <w:sz w:val="24"/>
          <w:szCs w:val="24"/>
        </w:rPr>
      </w:pP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分配数列</w:t>
      </w:r>
    </w:p>
    <w:p>
      <w:pPr>
        <w:ind w:firstLine="420" w:firstLineChars="200"/>
        <w:rPr>
          <w:rFonts w:ascii="宋体" w:hAnsi="宋体"/>
          <w:sz w:val="24"/>
          <w:szCs w:val="24"/>
        </w:rPr>
      </w:pPr>
      <w:r>
        <w:rPr>
          <w:rFonts w:hint="eastAsia" w:ascii="宋体" w:hAnsi="宋体"/>
          <w:sz w:val="24"/>
          <w:szCs w:val="24"/>
        </w:rPr>
        <w:t>分配数列的概念和种类：在统计分组的基础上，将总体所有的单位按某一标志进行归类排列。可分为：品质数列和变量数列。分布数列的两个要素：一是总体按某标志所分的组；是各组所出现的单位数，即频数，亦称次数（一般用</w:t>
      </w:r>
      <w:r>
        <w:rPr>
          <w:rFonts w:ascii="宋体" w:hAnsi="宋体"/>
          <w:sz w:val="24"/>
          <w:szCs w:val="24"/>
        </w:rPr>
        <w:t xml:space="preserve"> </w:t>
      </w:r>
      <w:r>
        <w:rPr>
          <w:rFonts w:hint="eastAsia" w:ascii="宋体" w:hAnsi="宋体"/>
          <w:i/>
          <w:iCs/>
          <w:sz w:val="24"/>
          <w:szCs w:val="24"/>
        </w:rPr>
        <w:t>f</w:t>
      </w:r>
      <w:r>
        <w:rPr>
          <w:rFonts w:ascii="宋体" w:hAnsi="宋体"/>
          <w:i/>
          <w:iCs/>
          <w:sz w:val="24"/>
          <w:szCs w:val="24"/>
        </w:rPr>
        <w:t xml:space="preserve"> </w:t>
      </w:r>
      <w:r>
        <w:rPr>
          <w:rFonts w:hint="eastAsia" w:ascii="宋体" w:hAnsi="宋体"/>
          <w:sz w:val="24"/>
          <w:szCs w:val="24"/>
        </w:rPr>
        <w:t>来表示）。</w:t>
      </w:r>
    </w:p>
    <w:p>
      <w:pPr>
        <w:ind w:firstLine="420" w:firstLineChars="200"/>
        <w:rPr>
          <w:rFonts w:ascii="宋体" w:hAnsi="宋体"/>
          <w:sz w:val="24"/>
          <w:szCs w:val="24"/>
        </w:rPr>
      </w:pPr>
      <w:r>
        <w:rPr>
          <w:rFonts w:hint="eastAsia" w:ascii="宋体" w:hAnsi="宋体"/>
          <w:sz w:val="24"/>
          <w:szCs w:val="24"/>
        </w:rPr>
        <w:t>变量数列的编制</w:t>
      </w:r>
    </w:p>
    <w:p>
      <w:pPr>
        <w:ind w:firstLine="420" w:firstLineChars="200"/>
        <w:rPr>
          <w:rFonts w:ascii="宋体" w:hAnsi="宋体"/>
          <w:sz w:val="24"/>
          <w:szCs w:val="24"/>
        </w:rPr>
      </w:pPr>
      <w:r>
        <w:rPr>
          <w:rFonts w:hint="eastAsia" w:ascii="宋体" w:hAnsi="宋体"/>
          <w:sz w:val="24"/>
          <w:szCs w:val="24"/>
        </w:rPr>
        <w:t>累计频数与累计频率：向上累计：由标志值小的方向向标志值大的方向累计。向下累计：由标志值大的方向向标志值小的方向累计。</w:t>
      </w:r>
    </w:p>
    <w:p>
      <w:pPr>
        <w:ind w:firstLine="420" w:firstLineChars="200"/>
        <w:rPr>
          <w:rFonts w:ascii="宋体" w:hAnsi="宋体"/>
          <w:sz w:val="24"/>
          <w:szCs w:val="24"/>
        </w:rPr>
      </w:pPr>
      <w:r>
        <w:rPr>
          <w:rFonts w:hint="eastAsia" w:ascii="宋体" w:hAnsi="宋体"/>
          <w:sz w:val="24"/>
          <w:szCs w:val="24"/>
        </w:rPr>
        <w:t>频数分布的类型：钟型分布、</w:t>
      </w:r>
      <w:r>
        <w:rPr>
          <w:rFonts w:ascii="宋体" w:hAnsi="宋体"/>
          <w:sz w:val="24"/>
          <w:szCs w:val="24"/>
        </w:rPr>
        <w:t xml:space="preserve">U </w:t>
      </w:r>
      <w:r>
        <w:rPr>
          <w:rFonts w:hint="eastAsia" w:ascii="宋体" w:hAnsi="宋体"/>
          <w:sz w:val="24"/>
          <w:szCs w:val="24"/>
        </w:rPr>
        <w:t>型分布、</w:t>
      </w:r>
      <w:r>
        <w:rPr>
          <w:rFonts w:ascii="宋体" w:hAnsi="宋体"/>
          <w:sz w:val="24"/>
          <w:szCs w:val="24"/>
        </w:rPr>
        <w:t xml:space="preserve">J </w:t>
      </w:r>
      <w:r>
        <w:rPr>
          <w:rFonts w:hint="eastAsia" w:ascii="宋体" w:hAnsi="宋体"/>
          <w:sz w:val="24"/>
          <w:szCs w:val="24"/>
        </w:rPr>
        <w:t>型分布。</w:t>
      </w:r>
      <w:r>
        <w:rPr>
          <w:rFonts w:ascii="宋体" w:hAnsi="宋体"/>
          <w:sz w:val="24"/>
          <w:szCs w:val="24"/>
        </w:rPr>
        <w:t xml:space="preserve"> </w:t>
      </w:r>
    </w:p>
    <w:p>
      <w:pPr>
        <w:ind w:firstLine="420" w:firstLineChars="200"/>
        <w:rPr>
          <w:rFonts w:ascii="宋体" w:hAnsi="宋体"/>
          <w:sz w:val="24"/>
          <w:szCs w:val="24"/>
        </w:rPr>
      </w:pPr>
      <w:r>
        <w:rPr>
          <w:rFonts w:ascii="宋体" w:hAnsi="宋体"/>
          <w:sz w:val="24"/>
          <w:szCs w:val="24"/>
        </w:rPr>
        <w:t>4.</w:t>
      </w:r>
      <w:r>
        <w:rPr>
          <w:rFonts w:hint="eastAsia" w:ascii="宋体" w:hAnsi="宋体"/>
          <w:sz w:val="24"/>
          <w:szCs w:val="24"/>
        </w:rPr>
        <w:t xml:space="preserve"> 统计表</w:t>
      </w:r>
    </w:p>
    <w:p>
      <w:pPr>
        <w:ind w:firstLine="420" w:firstLineChars="200"/>
        <w:rPr>
          <w:rFonts w:ascii="宋体" w:hAnsi="宋体"/>
          <w:sz w:val="24"/>
          <w:szCs w:val="24"/>
        </w:rPr>
      </w:pPr>
      <w:r>
        <w:rPr>
          <w:rFonts w:hint="eastAsia" w:ascii="宋体" w:hAnsi="宋体"/>
          <w:sz w:val="24"/>
          <w:szCs w:val="24"/>
        </w:rPr>
        <w:t>统计表的作用</w:t>
      </w:r>
    </w:p>
    <w:p>
      <w:pPr>
        <w:ind w:firstLine="420" w:firstLineChars="200"/>
        <w:rPr>
          <w:rFonts w:ascii="宋体" w:hAnsi="宋体"/>
          <w:sz w:val="24"/>
          <w:szCs w:val="24"/>
        </w:rPr>
      </w:pPr>
      <w:r>
        <w:rPr>
          <w:rFonts w:hint="eastAsia" w:ascii="宋体" w:hAnsi="宋体"/>
          <w:sz w:val="24"/>
          <w:szCs w:val="24"/>
        </w:rPr>
        <w:t>统计表的定义和结构</w:t>
      </w:r>
      <w:r>
        <w:rPr>
          <w:rFonts w:ascii="宋体" w:hAnsi="宋体"/>
          <w:sz w:val="24"/>
          <w:szCs w:val="24"/>
        </w:rPr>
        <w:t xml:space="preserve">  </w:t>
      </w:r>
    </w:p>
    <w:p>
      <w:pPr>
        <w:ind w:firstLine="420" w:firstLineChars="200"/>
        <w:rPr>
          <w:rFonts w:ascii="宋体" w:hAnsi="宋体"/>
          <w:sz w:val="24"/>
          <w:szCs w:val="24"/>
        </w:rPr>
      </w:pPr>
      <w:r>
        <w:rPr>
          <w:rFonts w:hint="eastAsia" w:ascii="宋体" w:hAnsi="宋体"/>
          <w:sz w:val="24"/>
          <w:szCs w:val="24"/>
        </w:rPr>
        <w:t>统计表的分类</w:t>
      </w:r>
    </w:p>
    <w:p>
      <w:pPr>
        <w:ind w:firstLine="420" w:firstLineChars="200"/>
        <w:rPr>
          <w:rFonts w:ascii="宋体" w:hAnsi="宋体"/>
          <w:sz w:val="24"/>
          <w:szCs w:val="24"/>
        </w:rPr>
      </w:pPr>
      <w:r>
        <w:rPr>
          <w:rFonts w:hint="eastAsia" w:ascii="宋体" w:hAnsi="宋体"/>
          <w:sz w:val="24"/>
          <w:szCs w:val="24"/>
        </w:rPr>
        <w:t>统计表的设计要求：统计表式设计应注意的事项，统计表内容设计应注意的事项。</w:t>
      </w:r>
    </w:p>
    <w:p>
      <w:pPr>
        <w:ind w:firstLine="420" w:firstLineChars="200"/>
        <w:rPr>
          <w:rFonts w:ascii="宋体" w:hAnsi="宋体"/>
          <w:sz w:val="24"/>
          <w:szCs w:val="24"/>
        </w:rPr>
      </w:pPr>
      <w:r>
        <w:rPr>
          <w:rFonts w:hint="eastAsia" w:ascii="宋体" w:hAnsi="宋体"/>
          <w:sz w:val="24"/>
          <w:szCs w:val="24"/>
        </w:rPr>
        <w:t>5.统计图</w:t>
      </w:r>
    </w:p>
    <w:p>
      <w:pPr>
        <w:rPr>
          <w:sz w:val="24"/>
          <w:szCs w:val="32"/>
        </w:rPr>
      </w:pPr>
      <w:r>
        <w:rPr>
          <w:rFonts w:hint="eastAsia" w:ascii="宋体" w:hAnsi="宋体"/>
          <w:sz w:val="24"/>
          <w:szCs w:val="24"/>
        </w:rPr>
        <w:t>常用的图形有四种：直方图、箱线图、茎叶图、雷达图。</w:t>
      </w:r>
    </w:p>
    <w:p>
      <w:pPr>
        <w:ind w:firstLine="420" w:firstLineChars="200"/>
        <w:rPr>
          <w:sz w:val="24"/>
          <w:szCs w:val="32"/>
        </w:rPr>
      </w:pPr>
      <w:r>
        <w:rPr>
          <w:rFonts w:hint="eastAsia"/>
          <w:sz w:val="24"/>
          <w:szCs w:val="32"/>
        </w:rPr>
        <w:t>学习目标：</w:t>
      </w:r>
    </w:p>
    <w:p>
      <w:pPr>
        <w:ind w:firstLine="420" w:firstLineChars="200"/>
        <w:rPr>
          <w:rFonts w:ascii="宋体" w:hAnsi="宋体"/>
          <w:sz w:val="24"/>
          <w:szCs w:val="24"/>
        </w:rPr>
      </w:pPr>
      <w:r>
        <w:rPr>
          <w:rFonts w:hint="eastAsia"/>
          <w:sz w:val="24"/>
          <w:szCs w:val="32"/>
        </w:rPr>
        <w:t>1．掌握统计数据的处理流程和各种方法。</w:t>
      </w:r>
    </w:p>
    <w:p>
      <w:pPr>
        <w:ind w:firstLine="420" w:firstLineChars="200"/>
        <w:rPr>
          <w:sz w:val="24"/>
          <w:szCs w:val="32"/>
        </w:rPr>
      </w:pPr>
      <w:r>
        <w:rPr>
          <w:rFonts w:hint="eastAsia"/>
          <w:sz w:val="24"/>
          <w:szCs w:val="32"/>
        </w:rPr>
        <w:t>2．准确应用统计图和统计表显示统计数据的数量特征。</w:t>
      </w:r>
    </w:p>
    <w:p>
      <w:pPr>
        <w:ind w:firstLine="420" w:firstLineChars="200"/>
        <w:rPr>
          <w:sz w:val="24"/>
          <w:szCs w:val="32"/>
        </w:rPr>
      </w:pPr>
      <w:r>
        <w:rPr>
          <w:rFonts w:hint="eastAsia"/>
          <w:sz w:val="24"/>
          <w:szCs w:val="32"/>
        </w:rPr>
        <w:t>作业</w:t>
      </w:r>
      <w:r>
        <w:rPr>
          <w:sz w:val="24"/>
          <w:szCs w:val="32"/>
        </w:rPr>
        <w:t>：</w:t>
      </w:r>
    </w:p>
    <w:p>
      <w:pPr>
        <w:numPr>
          <w:ilvl w:val="0"/>
          <w:numId w:val="21"/>
        </w:numPr>
        <w:rPr>
          <w:sz w:val="24"/>
          <w:szCs w:val="32"/>
        </w:rPr>
      </w:pPr>
      <w:r>
        <w:rPr>
          <w:rFonts w:hint="eastAsia"/>
          <w:sz w:val="24"/>
          <w:szCs w:val="32"/>
        </w:rPr>
        <w:t>搜集数据并分组；</w:t>
      </w:r>
    </w:p>
    <w:p>
      <w:pPr>
        <w:pStyle w:val="25"/>
        <w:widowControl/>
        <w:numPr>
          <w:ilvl w:val="0"/>
          <w:numId w:val="21"/>
        </w:numPr>
        <w:ind w:firstLineChars="0"/>
        <w:jc w:val="left"/>
        <w:rPr>
          <w:rFonts w:ascii="宋体" w:hAnsi="宋体"/>
          <w:sz w:val="24"/>
          <w:szCs w:val="24"/>
        </w:rPr>
      </w:pPr>
      <w:r>
        <w:rPr>
          <w:rFonts w:hint="eastAsia"/>
          <w:sz w:val="24"/>
          <w:szCs w:val="32"/>
        </w:rPr>
        <w:t>练习绘制</w:t>
      </w:r>
      <w:r>
        <w:rPr>
          <w:rFonts w:hint="eastAsia" w:ascii="宋体" w:hAnsi="宋体"/>
          <w:sz w:val="24"/>
          <w:szCs w:val="24"/>
        </w:rPr>
        <w:t>直方图、箱线图、茎叶图、雷达图。</w:t>
      </w:r>
    </w:p>
    <w:p>
      <w:pPr>
        <w:pStyle w:val="25"/>
        <w:widowControl/>
        <w:ind w:left="780" w:firstLine="0" w:firstLineChars="0"/>
        <w:jc w:val="left"/>
        <w:rPr>
          <w:rFonts w:ascii="宋体" w:hAnsi="宋体" w:cs="宋体"/>
          <w:kern w:val="0"/>
          <w:sz w:val="24"/>
          <w:szCs w:val="24"/>
        </w:rPr>
      </w:pPr>
    </w:p>
    <w:p>
      <w:pPr>
        <w:widowControl/>
        <w:jc w:val="left"/>
        <w:rPr>
          <w:rFonts w:ascii="宋体" w:hAnsi="宋体" w:cs="宋体"/>
          <w:kern w:val="0"/>
          <w:sz w:val="24"/>
          <w:szCs w:val="24"/>
        </w:rPr>
      </w:pPr>
      <w:r>
        <w:rPr>
          <w:rFonts w:hint="eastAsia" w:ascii="宋体" w:hAnsi="宋体" w:cs="宋体"/>
          <w:b/>
          <w:kern w:val="0"/>
          <w:sz w:val="24"/>
          <w:szCs w:val="24"/>
        </w:rPr>
        <w:t xml:space="preserve">第四讲 </w:t>
      </w:r>
      <w:r>
        <w:rPr>
          <w:rFonts w:hint="eastAsia" w:ascii="宋体" w:hAnsi="宋体"/>
          <w:sz w:val="24"/>
          <w:szCs w:val="24"/>
        </w:rPr>
        <w:t>商务统计数据描述</w:t>
      </w:r>
      <w:r>
        <w:rPr>
          <w:rFonts w:hint="eastAsia" w:ascii="宋体" w:hAnsi="宋体" w:cs="宋体"/>
          <w:b/>
          <w:kern w:val="0"/>
          <w:sz w:val="24"/>
          <w:szCs w:val="24"/>
        </w:rPr>
        <w:t>（课时数：4）</w:t>
      </w:r>
    </w:p>
    <w:p>
      <w:pPr>
        <w:widowControl/>
        <w:jc w:val="left"/>
        <w:rPr>
          <w:rFonts w:ascii="宋体" w:hAnsi="宋体" w:cs="宋体"/>
          <w:kern w:val="0"/>
          <w:sz w:val="24"/>
          <w:szCs w:val="24"/>
        </w:rPr>
      </w:pPr>
      <w:r>
        <w:rPr>
          <w:rFonts w:hint="eastAsia" w:ascii="宋体" w:hAnsi="宋体" w:cs="宋体"/>
          <w:kern w:val="0"/>
          <w:sz w:val="24"/>
          <w:szCs w:val="24"/>
        </w:rPr>
        <w:t>阅读内容：</w:t>
      </w:r>
    </w:p>
    <w:p>
      <w:pPr>
        <w:numPr>
          <w:ilvl w:val="0"/>
          <w:numId w:val="22"/>
        </w:numPr>
        <w:rPr>
          <w:rFonts w:ascii="宋体" w:hAnsi="宋体"/>
          <w:sz w:val="24"/>
          <w:szCs w:val="32"/>
        </w:rPr>
      </w:pPr>
      <w:r>
        <w:rPr>
          <w:rFonts w:hint="eastAsia" w:ascii="宋体" w:hAnsi="宋体"/>
          <w:sz w:val="24"/>
          <w:szCs w:val="32"/>
        </w:rPr>
        <w:t>平均指标</w:t>
      </w:r>
    </w:p>
    <w:p>
      <w:pPr>
        <w:ind w:firstLine="840" w:firstLineChars="400"/>
        <w:rPr>
          <w:rFonts w:ascii="宋体" w:hAnsi="宋体"/>
          <w:sz w:val="24"/>
          <w:szCs w:val="32"/>
        </w:rPr>
      </w:pPr>
      <w:r>
        <w:rPr>
          <w:rFonts w:hint="eastAsia" w:ascii="宋体" w:hAnsi="宋体"/>
          <w:sz w:val="24"/>
          <w:szCs w:val="36"/>
        </w:rPr>
        <w:t>平均指标的概念及作用、</w:t>
      </w:r>
      <w:r>
        <w:rPr>
          <w:rFonts w:hint="eastAsia" w:ascii="宋体" w:hAnsi="宋体"/>
          <w:sz w:val="24"/>
          <w:szCs w:val="32"/>
        </w:rPr>
        <w:t>平均数的种类及计算。</w:t>
      </w:r>
    </w:p>
    <w:p>
      <w:pPr>
        <w:spacing w:line="360" w:lineRule="auto"/>
        <w:ind w:firstLine="840" w:firstLineChars="400"/>
        <w:jc w:val="left"/>
        <w:rPr>
          <w:rFonts w:ascii="宋体" w:hAnsi="宋体"/>
          <w:sz w:val="24"/>
          <w:szCs w:val="40"/>
        </w:rPr>
      </w:pPr>
      <w:r>
        <w:rPr>
          <w:rFonts w:hint="eastAsia" w:ascii="宋体" w:hAnsi="宋体"/>
          <w:sz w:val="24"/>
          <w:szCs w:val="32"/>
        </w:rPr>
        <w:t>数值平均数：简单算术平均数</w:t>
      </w:r>
      <w:r>
        <w:rPr>
          <w:rFonts w:ascii="宋体" w:hAnsi="宋体"/>
          <w:sz w:val="24"/>
          <w:szCs w:val="32"/>
        </w:rPr>
        <w:t xml:space="preserve"> ；</w:t>
      </w:r>
      <w:r>
        <w:rPr>
          <w:rFonts w:hint="eastAsia" w:ascii="宋体" w:hAnsi="宋体"/>
          <w:sz w:val="24"/>
          <w:szCs w:val="40"/>
        </w:rPr>
        <w:t>加权算术平均数</w:t>
      </w:r>
      <w:r>
        <w:rPr>
          <w:rFonts w:hint="eastAsia" w:ascii="宋体" w:hAnsi="宋体"/>
          <w:sz w:val="24"/>
          <w:szCs w:val="32"/>
        </w:rPr>
        <w:t>（</w:t>
      </w:r>
      <w:r>
        <w:rPr>
          <w:rFonts w:ascii="宋体" w:hAnsi="宋体"/>
          <w:sz w:val="24"/>
          <w:szCs w:val="32"/>
        </w:rPr>
        <w:t>1</w:t>
      </w:r>
      <w:r>
        <w:rPr>
          <w:rFonts w:hint="eastAsia" w:ascii="宋体" w:hAnsi="宋体"/>
          <w:sz w:val="24"/>
          <w:szCs w:val="32"/>
        </w:rPr>
        <w:t>）单项式数列计算加权算术平均数</w:t>
      </w:r>
      <w:r>
        <w:rPr>
          <w:rFonts w:ascii="宋体" w:hAnsi="宋体"/>
          <w:sz w:val="24"/>
          <w:szCs w:val="32"/>
        </w:rPr>
        <w:t xml:space="preserve"> </w:t>
      </w:r>
      <w:r>
        <w:rPr>
          <w:rFonts w:hint="eastAsia" w:ascii="宋体" w:hAnsi="宋体"/>
          <w:sz w:val="24"/>
          <w:szCs w:val="44"/>
        </w:rPr>
        <w:t>（</w:t>
      </w:r>
      <w:r>
        <w:rPr>
          <w:rFonts w:ascii="宋体" w:hAnsi="宋体"/>
          <w:sz w:val="24"/>
          <w:szCs w:val="44"/>
        </w:rPr>
        <w:t>2</w:t>
      </w:r>
      <w:r>
        <w:rPr>
          <w:rFonts w:hint="eastAsia" w:ascii="宋体" w:hAnsi="宋体"/>
          <w:sz w:val="24"/>
          <w:szCs w:val="44"/>
        </w:rPr>
        <w:t>）组距式数列计算加权算术平均数</w:t>
      </w:r>
      <w:r>
        <w:rPr>
          <w:rFonts w:hint="eastAsia" w:ascii="宋体" w:hAnsi="宋体"/>
          <w:sz w:val="24"/>
          <w:szCs w:val="32"/>
        </w:rPr>
        <w:t>（3）平均数的大小受两个因素的影响（4）权数的概念</w:t>
      </w:r>
      <w:r>
        <w:rPr>
          <w:rFonts w:hint="eastAsia" w:ascii="宋体" w:hAnsi="宋体"/>
          <w:sz w:val="24"/>
          <w:szCs w:val="40"/>
        </w:rPr>
        <w:t>（</w:t>
      </w:r>
      <w:r>
        <w:rPr>
          <w:rFonts w:ascii="宋体" w:hAnsi="宋体"/>
          <w:sz w:val="24"/>
          <w:szCs w:val="40"/>
        </w:rPr>
        <w:t>5</w:t>
      </w:r>
      <w:r>
        <w:rPr>
          <w:rFonts w:hint="eastAsia" w:ascii="宋体" w:hAnsi="宋体"/>
          <w:sz w:val="24"/>
          <w:szCs w:val="40"/>
        </w:rPr>
        <w:t>）算术平均数的数学性质：</w:t>
      </w:r>
      <w:r>
        <w:rPr>
          <w:rFonts w:hint="eastAsia" w:ascii="宋体" w:hAnsi="宋体"/>
          <w:sz w:val="24"/>
          <w:szCs w:val="32"/>
        </w:rPr>
        <w:t>①各个变量值与算术平均数的离差总和等于零。</w:t>
      </w:r>
      <w:r>
        <w:rPr>
          <w:rFonts w:hint="eastAsia" w:ascii="宋体" w:hAnsi="宋体"/>
          <w:sz w:val="24"/>
          <w:szCs w:val="40"/>
        </w:rPr>
        <w:t>②各个变量值与算术平均数的离差平方总和为最小值。</w:t>
      </w:r>
    </w:p>
    <w:p>
      <w:pPr>
        <w:spacing w:line="360" w:lineRule="auto"/>
        <w:ind w:firstLine="840" w:firstLineChars="400"/>
        <w:rPr>
          <w:rFonts w:ascii="宋体" w:hAnsi="宋体"/>
          <w:sz w:val="24"/>
          <w:szCs w:val="52"/>
        </w:rPr>
      </w:pPr>
      <w:r>
        <w:rPr>
          <w:rFonts w:hint="eastAsia" w:ascii="宋体" w:hAnsi="宋体"/>
          <w:sz w:val="24"/>
          <w:szCs w:val="40"/>
        </w:rPr>
        <w:t>调和算术平均数：（1）概念</w:t>
      </w:r>
      <w:r>
        <w:rPr>
          <w:rFonts w:hint="eastAsia" w:ascii="宋体" w:hAnsi="宋体"/>
          <w:sz w:val="24"/>
          <w:szCs w:val="32"/>
        </w:rPr>
        <w:t>（2）计算公式</w:t>
      </w:r>
      <w:r>
        <w:rPr>
          <w:rFonts w:hint="eastAsia" w:ascii="宋体" w:hAnsi="宋体"/>
          <w:sz w:val="24"/>
          <w:szCs w:val="48"/>
        </w:rPr>
        <w:t>（3）加权平均数与调和平均数应用的条件：</w:t>
      </w:r>
      <w:r>
        <w:rPr>
          <w:rFonts w:hint="eastAsia" w:ascii="宋体" w:hAnsi="宋体"/>
          <w:sz w:val="24"/>
          <w:szCs w:val="52"/>
        </w:rPr>
        <w:t>①加权算术平均数一般用在未知分子的情况下。即总体标志总量未知。②调和算术平均数一般用在未知分母的情况下。即总体单位数未知。</w:t>
      </w:r>
    </w:p>
    <w:p>
      <w:pPr>
        <w:spacing w:line="360" w:lineRule="auto"/>
        <w:ind w:firstLine="840" w:firstLineChars="400"/>
        <w:rPr>
          <w:rFonts w:ascii="宋体" w:hAnsi="宋体"/>
          <w:sz w:val="24"/>
          <w:szCs w:val="32"/>
        </w:rPr>
      </w:pPr>
      <w:r>
        <w:rPr>
          <w:rFonts w:hint="eastAsia" w:ascii="宋体" w:hAnsi="宋体"/>
          <w:sz w:val="24"/>
          <w:szCs w:val="32"/>
        </w:rPr>
        <w:t>由平均指标或相对指标计算平均数</w:t>
      </w:r>
    </w:p>
    <w:p>
      <w:pPr>
        <w:spacing w:line="360" w:lineRule="auto"/>
        <w:ind w:firstLine="840" w:firstLineChars="400"/>
        <w:rPr>
          <w:rFonts w:ascii="宋体" w:hAnsi="宋体"/>
          <w:sz w:val="24"/>
          <w:szCs w:val="44"/>
        </w:rPr>
      </w:pPr>
      <w:r>
        <w:rPr>
          <w:rFonts w:hint="eastAsia" w:ascii="宋体" w:hAnsi="宋体"/>
          <w:sz w:val="24"/>
          <w:szCs w:val="44"/>
        </w:rPr>
        <w:t>几何平均数</w:t>
      </w:r>
    </w:p>
    <w:p>
      <w:pPr>
        <w:spacing w:line="360" w:lineRule="auto"/>
        <w:ind w:firstLine="840" w:firstLineChars="400"/>
        <w:rPr>
          <w:rFonts w:ascii="宋体" w:hAnsi="宋体"/>
          <w:sz w:val="24"/>
          <w:szCs w:val="32"/>
        </w:rPr>
      </w:pPr>
      <w:r>
        <w:rPr>
          <w:rFonts w:hint="eastAsia" w:ascii="宋体" w:hAnsi="宋体"/>
          <w:sz w:val="24"/>
          <w:szCs w:val="32"/>
        </w:rPr>
        <w:t>常用的数值平均数的一般数量关系</w:t>
      </w:r>
    </w:p>
    <w:p>
      <w:pPr>
        <w:numPr>
          <w:ilvl w:val="0"/>
          <w:numId w:val="22"/>
        </w:numPr>
        <w:spacing w:line="360" w:lineRule="auto"/>
        <w:rPr>
          <w:rFonts w:ascii="宋体" w:hAnsi="宋体"/>
          <w:sz w:val="24"/>
          <w:szCs w:val="48"/>
        </w:rPr>
      </w:pPr>
      <w:r>
        <w:rPr>
          <w:rFonts w:hint="eastAsia" w:ascii="宋体" w:hAnsi="宋体"/>
          <w:sz w:val="24"/>
          <w:szCs w:val="48"/>
        </w:rPr>
        <w:t>位置平均数</w:t>
      </w:r>
    </w:p>
    <w:p>
      <w:pPr>
        <w:spacing w:line="360" w:lineRule="auto"/>
        <w:ind w:left="780"/>
        <w:rPr>
          <w:rFonts w:ascii="宋体" w:hAnsi="宋体"/>
          <w:sz w:val="24"/>
          <w:szCs w:val="48"/>
        </w:rPr>
      </w:pPr>
      <w:r>
        <w:rPr>
          <w:rFonts w:hint="eastAsia" w:ascii="宋体" w:hAnsi="宋体"/>
          <w:sz w:val="24"/>
          <w:szCs w:val="48"/>
        </w:rPr>
        <w:t>概念</w:t>
      </w:r>
    </w:p>
    <w:p>
      <w:pPr>
        <w:spacing w:line="360" w:lineRule="auto"/>
        <w:ind w:left="780"/>
        <w:rPr>
          <w:rFonts w:ascii="宋体" w:hAnsi="宋体"/>
          <w:sz w:val="24"/>
          <w:szCs w:val="48"/>
        </w:rPr>
      </w:pPr>
      <w:r>
        <w:rPr>
          <w:rFonts w:hint="eastAsia" w:ascii="宋体" w:hAnsi="宋体"/>
          <w:sz w:val="24"/>
          <w:szCs w:val="44"/>
        </w:rPr>
        <w:t>计算方法：位置平均数有两种：众数（</w:t>
      </w:r>
      <w:r>
        <w:rPr>
          <w:rFonts w:ascii="宋体" w:hAnsi="宋体"/>
          <w:sz w:val="24"/>
          <w:szCs w:val="44"/>
        </w:rPr>
        <w:t>M</w:t>
      </w:r>
      <w:r>
        <w:rPr>
          <w:rFonts w:ascii="宋体" w:hAnsi="宋体"/>
          <w:sz w:val="24"/>
          <w:szCs w:val="44"/>
          <w:vertAlign w:val="subscript"/>
        </w:rPr>
        <w:t>o</w:t>
      </w:r>
      <w:r>
        <w:rPr>
          <w:rFonts w:hint="eastAsia" w:ascii="宋体" w:hAnsi="宋体"/>
          <w:sz w:val="24"/>
          <w:szCs w:val="44"/>
        </w:rPr>
        <w:t>）、中位数（</w:t>
      </w:r>
      <w:r>
        <w:rPr>
          <w:rFonts w:ascii="宋体" w:hAnsi="宋体"/>
          <w:sz w:val="24"/>
          <w:szCs w:val="44"/>
        </w:rPr>
        <w:t>M</w:t>
      </w:r>
      <w:r>
        <w:rPr>
          <w:rFonts w:ascii="宋体" w:hAnsi="宋体"/>
          <w:sz w:val="24"/>
          <w:szCs w:val="44"/>
          <w:vertAlign w:val="subscript"/>
        </w:rPr>
        <w:t>e</w:t>
      </w:r>
      <w:r>
        <w:rPr>
          <w:rFonts w:hint="eastAsia" w:ascii="宋体" w:hAnsi="宋体"/>
          <w:sz w:val="24"/>
          <w:szCs w:val="44"/>
        </w:rPr>
        <w:t>）。</w:t>
      </w:r>
      <w:r>
        <w:rPr>
          <w:rFonts w:hint="eastAsia" w:ascii="宋体" w:hAnsi="宋体"/>
          <w:sz w:val="24"/>
          <w:szCs w:val="32"/>
        </w:rPr>
        <w:t>（</w:t>
      </w:r>
      <w:r>
        <w:rPr>
          <w:rFonts w:ascii="宋体" w:hAnsi="宋体"/>
          <w:sz w:val="24"/>
          <w:szCs w:val="32"/>
        </w:rPr>
        <w:t>1</w:t>
      </w:r>
      <w:r>
        <w:rPr>
          <w:rFonts w:hint="eastAsia" w:ascii="宋体" w:hAnsi="宋体"/>
          <w:sz w:val="24"/>
          <w:szCs w:val="32"/>
        </w:rPr>
        <w:t>）众数①由单项式数列确定众数</w:t>
      </w:r>
      <w:r>
        <w:rPr>
          <w:rFonts w:hint="eastAsia" w:ascii="宋体" w:hAnsi="宋体"/>
          <w:sz w:val="24"/>
          <w:szCs w:val="40"/>
        </w:rPr>
        <w:t>②由组距式数列确定众数</w:t>
      </w:r>
      <w:r>
        <w:rPr>
          <w:rFonts w:hint="eastAsia" w:ascii="宋体" w:hAnsi="宋体"/>
          <w:sz w:val="24"/>
          <w:szCs w:val="44"/>
        </w:rPr>
        <w:t>（</w:t>
      </w:r>
      <w:r>
        <w:rPr>
          <w:rFonts w:ascii="宋体" w:hAnsi="宋体"/>
          <w:sz w:val="24"/>
          <w:szCs w:val="44"/>
        </w:rPr>
        <w:t>2</w:t>
      </w:r>
      <w:r>
        <w:rPr>
          <w:rFonts w:hint="eastAsia" w:ascii="宋体" w:hAnsi="宋体"/>
          <w:sz w:val="24"/>
          <w:szCs w:val="44"/>
        </w:rPr>
        <w:t>）中位数</w:t>
      </w:r>
      <w:r>
        <w:rPr>
          <w:rFonts w:hint="eastAsia" w:ascii="宋体" w:hAnsi="宋体"/>
          <w:sz w:val="24"/>
          <w:szCs w:val="32"/>
        </w:rPr>
        <w:t>①未分组的原始资料</w:t>
      </w:r>
      <w:r>
        <w:rPr>
          <w:rFonts w:hint="eastAsia" w:ascii="宋体" w:hAnsi="宋体"/>
          <w:sz w:val="24"/>
          <w:szCs w:val="44"/>
        </w:rPr>
        <w:t>②由已分组资料确定中位数</w:t>
      </w:r>
    </w:p>
    <w:p>
      <w:pPr>
        <w:numPr>
          <w:ilvl w:val="0"/>
          <w:numId w:val="22"/>
        </w:numPr>
        <w:spacing w:line="360" w:lineRule="auto"/>
        <w:rPr>
          <w:rFonts w:ascii="宋体" w:hAnsi="宋体"/>
          <w:sz w:val="24"/>
          <w:szCs w:val="24"/>
        </w:rPr>
      </w:pPr>
      <w:r>
        <w:rPr>
          <w:rFonts w:hint="eastAsia" w:ascii="宋体" w:hAnsi="宋体"/>
          <w:sz w:val="24"/>
          <w:szCs w:val="40"/>
        </w:rPr>
        <w:t>中位数、众数与算术平均数的关系</w:t>
      </w:r>
      <w:r>
        <w:rPr>
          <w:rFonts w:ascii="宋体" w:hAnsi="宋体"/>
          <w:sz w:val="24"/>
          <w:szCs w:val="24"/>
        </w:rPr>
        <w:t xml:space="preserve"> </w:t>
      </w:r>
    </w:p>
    <w:p>
      <w:pPr>
        <w:pStyle w:val="25"/>
        <w:numPr>
          <w:ilvl w:val="0"/>
          <w:numId w:val="22"/>
        </w:numPr>
        <w:tabs>
          <w:tab w:val="left" w:pos="1065"/>
        </w:tabs>
        <w:ind w:firstLineChars="0"/>
        <w:rPr>
          <w:rFonts w:ascii="宋体" w:hAnsi="宋体"/>
          <w:sz w:val="24"/>
          <w:szCs w:val="24"/>
        </w:rPr>
      </w:pPr>
      <w:r>
        <w:rPr>
          <w:rFonts w:hint="eastAsia" w:ascii="宋体" w:hAnsi="宋体"/>
          <w:sz w:val="24"/>
          <w:szCs w:val="24"/>
        </w:rPr>
        <w:t>离散趋势的概念、作用和种类</w:t>
      </w:r>
    </w:p>
    <w:p>
      <w:pPr>
        <w:pStyle w:val="25"/>
        <w:numPr>
          <w:ilvl w:val="0"/>
          <w:numId w:val="22"/>
        </w:numPr>
        <w:tabs>
          <w:tab w:val="left" w:pos="1065"/>
        </w:tabs>
        <w:ind w:firstLineChars="0"/>
        <w:rPr>
          <w:rFonts w:ascii="宋体" w:hAnsi="宋体"/>
          <w:sz w:val="24"/>
          <w:szCs w:val="24"/>
        </w:rPr>
      </w:pPr>
      <w:r>
        <w:rPr>
          <w:rFonts w:hint="eastAsia" w:ascii="宋体" w:hAnsi="宋体"/>
          <w:sz w:val="24"/>
          <w:szCs w:val="24"/>
        </w:rPr>
        <w:t>离散趋势指标的计算</w:t>
      </w:r>
    </w:p>
    <w:p>
      <w:pPr>
        <w:pStyle w:val="25"/>
        <w:tabs>
          <w:tab w:val="left" w:pos="1275"/>
        </w:tabs>
        <w:ind w:left="780" w:firstLine="0" w:firstLineChars="0"/>
        <w:rPr>
          <w:rFonts w:ascii="宋体" w:hAnsi="宋体"/>
          <w:sz w:val="24"/>
          <w:szCs w:val="24"/>
        </w:rPr>
      </w:pPr>
      <w:r>
        <w:rPr>
          <w:rFonts w:hint="eastAsia" w:ascii="宋体" w:hAnsi="宋体"/>
          <w:sz w:val="24"/>
          <w:szCs w:val="24"/>
        </w:rPr>
        <w:t>（1）全距</w:t>
      </w:r>
    </w:p>
    <w:p>
      <w:pPr>
        <w:pStyle w:val="25"/>
        <w:tabs>
          <w:tab w:val="left" w:pos="1845"/>
        </w:tabs>
        <w:ind w:left="780" w:firstLine="0" w:firstLineChars="0"/>
        <w:rPr>
          <w:rFonts w:ascii="宋体" w:hAnsi="宋体"/>
          <w:sz w:val="24"/>
          <w:szCs w:val="24"/>
        </w:rPr>
      </w:pPr>
      <w:r>
        <w:rPr>
          <w:rFonts w:hint="eastAsia" w:ascii="宋体" w:hAnsi="宋体"/>
          <w:sz w:val="24"/>
          <w:szCs w:val="24"/>
        </w:rPr>
        <w:t>全距的概念和特点</w:t>
      </w:r>
    </w:p>
    <w:p>
      <w:pPr>
        <w:pStyle w:val="25"/>
        <w:tabs>
          <w:tab w:val="left" w:pos="1185"/>
        </w:tabs>
        <w:ind w:left="780" w:firstLine="0" w:firstLineChars="0"/>
        <w:rPr>
          <w:rFonts w:ascii="宋体" w:hAnsi="宋体"/>
          <w:sz w:val="24"/>
          <w:szCs w:val="24"/>
        </w:rPr>
      </w:pPr>
      <w:r>
        <w:rPr>
          <w:rFonts w:hint="eastAsia" w:ascii="宋体" w:hAnsi="宋体"/>
          <w:sz w:val="24"/>
          <w:szCs w:val="24"/>
        </w:rPr>
        <w:t>（2）平均差</w:t>
      </w:r>
    </w:p>
    <w:p>
      <w:pPr>
        <w:pStyle w:val="25"/>
        <w:tabs>
          <w:tab w:val="left" w:pos="1830"/>
        </w:tabs>
        <w:ind w:left="780" w:firstLine="0" w:firstLineChars="0"/>
        <w:rPr>
          <w:rFonts w:ascii="宋体" w:hAnsi="宋体"/>
          <w:sz w:val="24"/>
          <w:szCs w:val="24"/>
        </w:rPr>
      </w:pPr>
      <w:r>
        <w:rPr>
          <w:rFonts w:hint="eastAsia" w:ascii="宋体" w:hAnsi="宋体"/>
          <w:sz w:val="24"/>
          <w:szCs w:val="24"/>
        </w:rPr>
        <w:t>平均差的概念和特点</w:t>
      </w:r>
    </w:p>
    <w:p>
      <w:pPr>
        <w:pStyle w:val="25"/>
        <w:tabs>
          <w:tab w:val="left" w:pos="1320"/>
        </w:tabs>
        <w:ind w:left="780" w:firstLine="0" w:firstLineChars="0"/>
        <w:rPr>
          <w:rFonts w:ascii="宋体" w:hAnsi="宋体"/>
          <w:sz w:val="24"/>
          <w:szCs w:val="24"/>
        </w:rPr>
      </w:pPr>
      <w:r>
        <w:rPr>
          <w:rFonts w:hint="eastAsia" w:ascii="宋体" w:hAnsi="宋体"/>
          <w:sz w:val="24"/>
          <w:szCs w:val="24"/>
        </w:rPr>
        <w:t>（3）标准差</w:t>
      </w:r>
    </w:p>
    <w:p>
      <w:pPr>
        <w:pStyle w:val="25"/>
        <w:tabs>
          <w:tab w:val="left" w:pos="1905"/>
        </w:tabs>
        <w:ind w:left="780" w:firstLine="0" w:firstLineChars="0"/>
        <w:rPr>
          <w:rFonts w:ascii="宋体" w:hAnsi="宋体"/>
          <w:sz w:val="24"/>
          <w:szCs w:val="24"/>
        </w:rPr>
      </w:pPr>
      <w:r>
        <w:rPr>
          <w:rFonts w:hint="eastAsia" w:ascii="宋体" w:hAnsi="宋体"/>
          <w:sz w:val="24"/>
          <w:szCs w:val="24"/>
        </w:rPr>
        <w:t>标准差的概念、特点及计算</w:t>
      </w:r>
    </w:p>
    <w:p>
      <w:pPr>
        <w:pStyle w:val="25"/>
        <w:tabs>
          <w:tab w:val="left" w:pos="1215"/>
        </w:tabs>
        <w:ind w:left="780" w:firstLine="0" w:firstLineChars="0"/>
        <w:rPr>
          <w:rFonts w:ascii="宋体" w:hAnsi="宋体"/>
          <w:sz w:val="24"/>
          <w:szCs w:val="24"/>
        </w:rPr>
      </w:pPr>
      <w:r>
        <w:rPr>
          <w:rFonts w:hint="eastAsia" w:ascii="宋体" w:hAnsi="宋体"/>
          <w:sz w:val="24"/>
          <w:szCs w:val="24"/>
        </w:rPr>
        <w:t>（4）变异系数</w:t>
      </w:r>
    </w:p>
    <w:p>
      <w:pPr>
        <w:pStyle w:val="25"/>
        <w:tabs>
          <w:tab w:val="left" w:pos="1830"/>
        </w:tabs>
        <w:ind w:left="780" w:firstLine="0" w:firstLineChars="0"/>
        <w:rPr>
          <w:rFonts w:ascii="宋体" w:hAnsi="宋体"/>
          <w:sz w:val="24"/>
          <w:szCs w:val="24"/>
        </w:rPr>
      </w:pPr>
      <w:r>
        <w:rPr>
          <w:rFonts w:hint="eastAsia" w:ascii="宋体" w:hAnsi="宋体"/>
          <w:sz w:val="24"/>
          <w:szCs w:val="24"/>
        </w:rPr>
        <w:t>变异系数的意义和计算</w:t>
      </w:r>
    </w:p>
    <w:p>
      <w:pPr>
        <w:pStyle w:val="25"/>
        <w:numPr>
          <w:ilvl w:val="0"/>
          <w:numId w:val="22"/>
        </w:numPr>
        <w:ind w:firstLineChars="0"/>
        <w:rPr>
          <w:rFonts w:ascii="宋体" w:hAnsi="宋体"/>
          <w:sz w:val="24"/>
          <w:szCs w:val="24"/>
        </w:rPr>
      </w:pPr>
      <w:r>
        <w:rPr>
          <w:rFonts w:ascii="宋体" w:hAnsi="宋体"/>
          <w:sz w:val="24"/>
          <w:szCs w:val="24"/>
        </w:rPr>
        <w:t>Z</w:t>
      </w:r>
      <w:r>
        <w:rPr>
          <w:rFonts w:hint="eastAsia" w:ascii="宋体" w:hAnsi="宋体"/>
          <w:sz w:val="24"/>
          <w:szCs w:val="24"/>
        </w:rPr>
        <w:t>分数与异常值的确定</w:t>
      </w:r>
    </w:p>
    <w:p>
      <w:pPr>
        <w:spacing w:line="360" w:lineRule="auto"/>
        <w:ind w:left="780"/>
        <w:rPr>
          <w:rFonts w:ascii="宋体" w:hAnsi="宋体"/>
          <w:sz w:val="24"/>
          <w:szCs w:val="24"/>
        </w:rPr>
      </w:pPr>
    </w:p>
    <w:p>
      <w:pPr>
        <w:ind w:left="420"/>
        <w:rPr>
          <w:sz w:val="24"/>
          <w:szCs w:val="32"/>
        </w:rPr>
      </w:pPr>
      <w:r>
        <w:rPr>
          <w:rFonts w:hint="eastAsia"/>
          <w:sz w:val="24"/>
          <w:szCs w:val="32"/>
        </w:rPr>
        <w:t>学习目标：</w:t>
      </w:r>
    </w:p>
    <w:p>
      <w:pPr>
        <w:ind w:firstLine="420" w:firstLineChars="200"/>
        <w:rPr>
          <w:rFonts w:ascii="宋体" w:hAnsi="宋体"/>
          <w:sz w:val="24"/>
          <w:szCs w:val="24"/>
        </w:rPr>
      </w:pPr>
      <w:r>
        <w:rPr>
          <w:rFonts w:hint="eastAsia"/>
          <w:sz w:val="24"/>
          <w:szCs w:val="32"/>
        </w:rPr>
        <w:t>1．熟练掌握各种平均指标的计算方法及应用条件。</w:t>
      </w:r>
    </w:p>
    <w:p>
      <w:pPr>
        <w:ind w:firstLine="420" w:firstLineChars="200"/>
        <w:rPr>
          <w:rFonts w:ascii="宋体" w:hAnsi="宋体"/>
          <w:sz w:val="24"/>
          <w:szCs w:val="40"/>
        </w:rPr>
      </w:pPr>
      <w:r>
        <w:rPr>
          <w:rFonts w:hint="eastAsia"/>
          <w:sz w:val="24"/>
          <w:szCs w:val="32"/>
        </w:rPr>
        <w:t>2．准确理解、掌握</w:t>
      </w:r>
      <w:r>
        <w:rPr>
          <w:rFonts w:hint="eastAsia" w:ascii="宋体" w:hAnsi="宋体"/>
          <w:sz w:val="24"/>
          <w:szCs w:val="40"/>
        </w:rPr>
        <w:t>中位数、众数与算术平均数的关系。</w:t>
      </w:r>
    </w:p>
    <w:p>
      <w:pPr>
        <w:ind w:firstLine="420" w:firstLineChars="200"/>
        <w:rPr>
          <w:sz w:val="24"/>
          <w:szCs w:val="32"/>
        </w:rPr>
      </w:pPr>
      <w:r>
        <w:rPr>
          <w:rFonts w:hint="eastAsia"/>
          <w:sz w:val="24"/>
          <w:szCs w:val="32"/>
        </w:rPr>
        <w:t>3.</w:t>
      </w:r>
      <w:r>
        <w:rPr>
          <w:rFonts w:hint="eastAsia"/>
          <w:sz w:val="24"/>
          <w:szCs w:val="24"/>
        </w:rPr>
        <w:t xml:space="preserve"> 熟练掌</w:t>
      </w:r>
      <w:r>
        <w:rPr>
          <w:rFonts w:hint="eastAsia"/>
          <w:sz w:val="24"/>
          <w:szCs w:val="32"/>
        </w:rPr>
        <w:t>握各种离散指标的计算方法及应用条件。</w:t>
      </w:r>
    </w:p>
    <w:p>
      <w:pPr>
        <w:rPr>
          <w:sz w:val="24"/>
          <w:szCs w:val="32"/>
        </w:rPr>
      </w:pPr>
      <w:r>
        <w:rPr>
          <w:rFonts w:hint="eastAsia"/>
          <w:sz w:val="24"/>
          <w:szCs w:val="32"/>
        </w:rPr>
        <w:t>作业</w:t>
      </w:r>
      <w:r>
        <w:rPr>
          <w:sz w:val="24"/>
          <w:szCs w:val="32"/>
        </w:rPr>
        <w:t>：1.</w:t>
      </w:r>
      <w:r>
        <w:rPr>
          <w:rFonts w:hint="eastAsia"/>
          <w:sz w:val="24"/>
          <w:szCs w:val="32"/>
        </w:rPr>
        <w:t>熟练计算教材的习题。</w:t>
      </w:r>
    </w:p>
    <w:p>
      <w:pPr>
        <w:widowControl/>
        <w:ind w:firstLine="630" w:firstLineChars="300"/>
        <w:jc w:val="left"/>
        <w:rPr>
          <w:rFonts w:ascii="宋体" w:hAnsi="宋体"/>
          <w:sz w:val="24"/>
          <w:szCs w:val="24"/>
        </w:rPr>
      </w:pPr>
      <w:r>
        <w:rPr>
          <w:rFonts w:hint="eastAsia" w:ascii="宋体" w:hAnsi="宋体"/>
          <w:sz w:val="24"/>
          <w:szCs w:val="24"/>
        </w:rPr>
        <w:t>2.用SPSS计算集中趋势。</w:t>
      </w:r>
    </w:p>
    <w:p>
      <w:pPr>
        <w:widowControl/>
        <w:ind w:firstLine="630" w:firstLineChars="300"/>
        <w:jc w:val="left"/>
        <w:rPr>
          <w:sz w:val="24"/>
          <w:szCs w:val="32"/>
        </w:rPr>
      </w:pPr>
      <w:r>
        <w:rPr>
          <w:rFonts w:ascii="宋体" w:hAnsi="宋体"/>
          <w:sz w:val="24"/>
          <w:szCs w:val="24"/>
        </w:rPr>
        <w:t>3.</w:t>
      </w:r>
      <w:r>
        <w:rPr>
          <w:rFonts w:hint="eastAsia"/>
          <w:sz w:val="24"/>
          <w:szCs w:val="32"/>
        </w:rPr>
        <w:t>熟练计算教材的习题。</w:t>
      </w:r>
    </w:p>
    <w:p>
      <w:pPr>
        <w:widowControl/>
        <w:ind w:firstLine="630" w:firstLineChars="300"/>
        <w:jc w:val="left"/>
        <w:rPr>
          <w:rFonts w:ascii="宋体" w:hAnsi="宋体"/>
          <w:color w:val="FF0000"/>
          <w:sz w:val="24"/>
          <w:szCs w:val="24"/>
        </w:rPr>
      </w:pPr>
      <w:r>
        <w:rPr>
          <w:rFonts w:ascii="宋体" w:hAnsi="宋体"/>
          <w:sz w:val="24"/>
          <w:szCs w:val="24"/>
        </w:rPr>
        <w:t>4.</w:t>
      </w:r>
      <w:r>
        <w:rPr>
          <w:rFonts w:hint="eastAsia" w:ascii="宋体" w:hAnsi="宋体"/>
          <w:sz w:val="24"/>
          <w:szCs w:val="24"/>
        </w:rPr>
        <w:t>用SPSS计算集中趋势。</w:t>
      </w:r>
      <w:r>
        <w:rPr>
          <w:rFonts w:ascii="宋体" w:hAnsi="宋体"/>
          <w:color w:val="FF0000"/>
          <w:sz w:val="24"/>
          <w:szCs w:val="24"/>
        </w:rPr>
        <w:t xml:space="preserve"> </w:t>
      </w:r>
    </w:p>
    <w:p>
      <w:pPr>
        <w:widowControl/>
        <w:jc w:val="left"/>
        <w:rPr>
          <w:rFonts w:ascii="宋体" w:hAnsi="宋体" w:cs="宋体"/>
          <w:kern w:val="0"/>
          <w:sz w:val="24"/>
          <w:szCs w:val="24"/>
        </w:rPr>
      </w:pPr>
    </w:p>
    <w:p>
      <w:pPr>
        <w:widowControl/>
        <w:jc w:val="left"/>
        <w:rPr>
          <w:rFonts w:ascii="宋体" w:hAnsi="宋体" w:cs="宋体"/>
          <w:kern w:val="0"/>
          <w:sz w:val="24"/>
          <w:szCs w:val="24"/>
        </w:rPr>
      </w:pPr>
      <w:r>
        <w:rPr>
          <w:rFonts w:hint="eastAsia" w:ascii="宋体" w:hAnsi="宋体" w:cs="宋体"/>
          <w:b/>
          <w:kern w:val="0"/>
          <w:sz w:val="24"/>
          <w:szCs w:val="24"/>
        </w:rPr>
        <w:t xml:space="preserve">第五讲 </w:t>
      </w:r>
      <w:r>
        <w:rPr>
          <w:rFonts w:hint="eastAsia" w:ascii="宋体" w:hAnsi="宋体"/>
          <w:sz w:val="24"/>
          <w:szCs w:val="24"/>
        </w:rPr>
        <w:t>假设检验</w:t>
      </w:r>
      <w:r>
        <w:rPr>
          <w:rFonts w:hint="eastAsia" w:ascii="宋体" w:hAnsi="宋体" w:cs="宋体"/>
          <w:b/>
          <w:kern w:val="0"/>
          <w:sz w:val="24"/>
          <w:szCs w:val="24"/>
        </w:rPr>
        <w:t>（课时数：4）</w:t>
      </w:r>
      <w:r>
        <w:rPr>
          <w:rFonts w:hint="eastAsia" w:ascii="宋体" w:hAnsi="宋体" w:cs="宋体"/>
          <w:kern w:val="0"/>
          <w:sz w:val="24"/>
          <w:szCs w:val="24"/>
        </w:rPr>
        <w:t xml:space="preserve"> </w:t>
      </w:r>
    </w:p>
    <w:p>
      <w:pPr>
        <w:widowControl/>
        <w:jc w:val="left"/>
        <w:rPr>
          <w:rFonts w:ascii="宋体" w:hAnsi="宋体" w:cs="宋体"/>
          <w:kern w:val="0"/>
          <w:sz w:val="24"/>
          <w:szCs w:val="24"/>
        </w:rPr>
      </w:pPr>
      <w:r>
        <w:rPr>
          <w:rFonts w:hint="eastAsia" w:ascii="宋体" w:hAnsi="宋体" w:cs="宋体"/>
          <w:kern w:val="0"/>
          <w:sz w:val="24"/>
          <w:szCs w:val="24"/>
        </w:rPr>
        <w:t>阅读内容：</w:t>
      </w:r>
    </w:p>
    <w:p>
      <w:pPr>
        <w:widowControl/>
        <w:jc w:val="left"/>
        <w:rPr>
          <w:sz w:val="24"/>
          <w:szCs w:val="32"/>
        </w:rPr>
      </w:pPr>
      <w:r>
        <w:rPr>
          <w:rFonts w:ascii="宋体" w:hAnsi="宋体" w:cs="宋体"/>
          <w:kern w:val="0"/>
          <w:sz w:val="24"/>
          <w:szCs w:val="24"/>
        </w:rPr>
        <w:t>1.</w:t>
      </w:r>
      <w:r>
        <w:rPr>
          <w:rFonts w:hint="eastAsia"/>
          <w:sz w:val="24"/>
          <w:szCs w:val="32"/>
        </w:rPr>
        <w:t>参数估计</w:t>
      </w:r>
    </w:p>
    <w:p>
      <w:pPr>
        <w:rPr>
          <w:sz w:val="24"/>
          <w:szCs w:val="32"/>
        </w:rPr>
      </w:pPr>
      <w:r>
        <w:rPr>
          <w:sz w:val="24"/>
          <w:szCs w:val="32"/>
        </w:rPr>
        <w:t>（1）</w:t>
      </w:r>
      <w:r>
        <w:rPr>
          <w:rFonts w:hint="eastAsia"/>
          <w:sz w:val="24"/>
          <w:szCs w:val="32"/>
        </w:rPr>
        <w:t>点估计</w:t>
      </w:r>
    </w:p>
    <w:p>
      <w:pPr>
        <w:rPr>
          <w:sz w:val="24"/>
          <w:szCs w:val="32"/>
        </w:rPr>
      </w:pPr>
      <w:r>
        <w:rPr>
          <w:rFonts w:hint="eastAsia"/>
          <w:sz w:val="24"/>
          <w:szCs w:val="32"/>
        </w:rPr>
        <w:t>（2）区间估计</w:t>
      </w:r>
    </w:p>
    <w:p>
      <w:pPr>
        <w:rPr>
          <w:rFonts w:ascii="宋体" w:hAnsi="宋体"/>
          <w:sz w:val="24"/>
          <w:szCs w:val="24"/>
        </w:rPr>
      </w:pPr>
      <w:r>
        <w:rPr>
          <w:sz w:val="24"/>
          <w:szCs w:val="32"/>
        </w:rPr>
        <w:t>2.</w:t>
      </w:r>
      <w:r>
        <w:rPr>
          <w:rFonts w:hint="eastAsia"/>
          <w:sz w:val="24"/>
          <w:szCs w:val="32"/>
        </w:rPr>
        <w:t>假设检验</w:t>
      </w:r>
    </w:p>
    <w:p>
      <w:pPr>
        <w:rPr>
          <w:rFonts w:ascii="宋体" w:hAnsi="宋体"/>
          <w:sz w:val="24"/>
          <w:szCs w:val="24"/>
        </w:rPr>
      </w:pPr>
      <w:r>
        <w:rPr>
          <w:rFonts w:hint="eastAsia" w:ascii="宋体" w:hAnsi="宋体"/>
          <w:sz w:val="24"/>
          <w:szCs w:val="24"/>
        </w:rPr>
        <w:t>（1）假设检验的意义和假设命题</w:t>
      </w:r>
    </w:p>
    <w:p>
      <w:pPr>
        <w:tabs>
          <w:tab w:val="left" w:pos="645"/>
        </w:tabs>
        <w:rPr>
          <w:rFonts w:ascii="宋体" w:hAnsi="宋体"/>
          <w:sz w:val="24"/>
          <w:szCs w:val="24"/>
        </w:rPr>
      </w:pPr>
      <w:r>
        <w:rPr>
          <w:rFonts w:hint="eastAsia" w:ascii="宋体" w:hAnsi="宋体"/>
          <w:sz w:val="24"/>
          <w:szCs w:val="24"/>
        </w:rPr>
        <w:t>假设检验的意义</w:t>
      </w:r>
    </w:p>
    <w:p>
      <w:pPr>
        <w:tabs>
          <w:tab w:val="left" w:pos="645"/>
        </w:tabs>
        <w:rPr>
          <w:rFonts w:ascii="宋体" w:hAnsi="宋体"/>
          <w:sz w:val="24"/>
          <w:szCs w:val="24"/>
        </w:rPr>
      </w:pPr>
      <w:r>
        <w:rPr>
          <w:rFonts w:hint="eastAsia" w:ascii="宋体" w:hAnsi="宋体"/>
          <w:sz w:val="24"/>
          <w:szCs w:val="24"/>
        </w:rPr>
        <w:t>显著性水平</w:t>
      </w:r>
    </w:p>
    <w:p>
      <w:pPr>
        <w:tabs>
          <w:tab w:val="left" w:pos="645"/>
        </w:tabs>
        <w:rPr>
          <w:rFonts w:ascii="宋体" w:hAnsi="宋体"/>
          <w:sz w:val="24"/>
          <w:szCs w:val="24"/>
        </w:rPr>
      </w:pPr>
      <w:r>
        <w:rPr>
          <w:rFonts w:hint="eastAsia" w:ascii="宋体" w:hAnsi="宋体"/>
          <w:sz w:val="24"/>
          <w:szCs w:val="24"/>
        </w:rPr>
        <w:t>假设的命题</w:t>
      </w:r>
    </w:p>
    <w:p>
      <w:pPr>
        <w:rPr>
          <w:rFonts w:ascii="宋体" w:hAnsi="宋体"/>
          <w:sz w:val="24"/>
          <w:szCs w:val="24"/>
        </w:rPr>
      </w:pPr>
      <w:r>
        <w:rPr>
          <w:rFonts w:hint="eastAsia" w:ascii="宋体" w:hAnsi="宋体"/>
          <w:sz w:val="24"/>
          <w:szCs w:val="24"/>
        </w:rPr>
        <w:t>（2）假设检验的方法</w:t>
      </w:r>
    </w:p>
    <w:p>
      <w:pPr>
        <w:tabs>
          <w:tab w:val="left" w:pos="660"/>
        </w:tabs>
        <w:rPr>
          <w:rFonts w:ascii="宋体" w:hAnsi="宋体"/>
          <w:sz w:val="24"/>
          <w:szCs w:val="24"/>
        </w:rPr>
      </w:pPr>
      <w:r>
        <w:rPr>
          <w:rFonts w:hint="eastAsia" w:ascii="宋体" w:hAnsi="宋体"/>
          <w:sz w:val="24"/>
          <w:szCs w:val="24"/>
        </w:rPr>
        <w:t>假设检验的程序</w:t>
      </w:r>
    </w:p>
    <w:p>
      <w:pPr>
        <w:tabs>
          <w:tab w:val="left" w:pos="660"/>
        </w:tabs>
        <w:rPr>
          <w:rFonts w:ascii="宋体" w:hAnsi="宋体"/>
          <w:sz w:val="24"/>
          <w:szCs w:val="24"/>
        </w:rPr>
      </w:pPr>
      <w:r>
        <w:rPr>
          <w:rFonts w:hint="eastAsia" w:ascii="宋体" w:hAnsi="宋体"/>
          <w:sz w:val="24"/>
          <w:szCs w:val="24"/>
        </w:rPr>
        <w:t>总体平均数的检验</w:t>
      </w:r>
    </w:p>
    <w:p>
      <w:pPr>
        <w:tabs>
          <w:tab w:val="left" w:pos="660"/>
        </w:tabs>
        <w:rPr>
          <w:rFonts w:ascii="宋体" w:hAnsi="宋体"/>
          <w:sz w:val="24"/>
          <w:szCs w:val="24"/>
        </w:rPr>
      </w:pPr>
      <w:r>
        <w:rPr>
          <w:rFonts w:hint="eastAsia" w:ascii="宋体" w:hAnsi="宋体"/>
          <w:sz w:val="24"/>
          <w:szCs w:val="24"/>
        </w:rPr>
        <w:t>总体成数的检验</w:t>
      </w:r>
    </w:p>
    <w:p>
      <w:pPr>
        <w:rPr>
          <w:sz w:val="24"/>
          <w:szCs w:val="32"/>
        </w:rPr>
      </w:pPr>
      <w:r>
        <w:rPr>
          <w:rFonts w:hint="eastAsia"/>
          <w:sz w:val="24"/>
          <w:szCs w:val="32"/>
        </w:rPr>
        <w:t>学习目标：</w:t>
      </w:r>
    </w:p>
    <w:p>
      <w:pPr>
        <w:rPr>
          <w:sz w:val="24"/>
          <w:szCs w:val="32"/>
        </w:rPr>
      </w:pPr>
      <w:r>
        <w:rPr>
          <w:sz w:val="24"/>
          <w:szCs w:val="32"/>
        </w:rPr>
        <w:t>1</w:t>
      </w:r>
      <w:r>
        <w:rPr>
          <w:rFonts w:hint="eastAsia"/>
          <w:sz w:val="24"/>
          <w:szCs w:val="32"/>
        </w:rPr>
        <w:t>．</w:t>
      </w:r>
      <w:r>
        <w:rPr>
          <w:rFonts w:hint="eastAsia" w:ascii="宋体" w:hAnsi="宋体"/>
          <w:sz w:val="24"/>
          <w:szCs w:val="24"/>
        </w:rPr>
        <w:t>能够利用样本资料推断总体指标。</w:t>
      </w:r>
    </w:p>
    <w:p>
      <w:pPr>
        <w:rPr>
          <w:rFonts w:ascii="宋体" w:hAnsi="宋体"/>
          <w:sz w:val="24"/>
          <w:szCs w:val="24"/>
        </w:rPr>
      </w:pPr>
      <w:r>
        <w:rPr>
          <w:sz w:val="24"/>
          <w:szCs w:val="32"/>
        </w:rPr>
        <w:t>2.</w:t>
      </w:r>
      <w:r>
        <w:rPr>
          <w:rFonts w:hint="eastAsia" w:ascii="宋体" w:hAnsi="宋体"/>
          <w:sz w:val="24"/>
          <w:szCs w:val="24"/>
        </w:rPr>
        <w:t xml:space="preserve"> 了解假设检验的意义、显著性水平及其在假设检验中的作用及假设检验的程序</w:t>
      </w:r>
    </w:p>
    <w:p>
      <w:pPr>
        <w:rPr>
          <w:sz w:val="24"/>
          <w:szCs w:val="32"/>
        </w:rPr>
      </w:pPr>
      <w:r>
        <w:rPr>
          <w:rFonts w:hint="eastAsia"/>
          <w:sz w:val="24"/>
          <w:szCs w:val="32"/>
        </w:rPr>
        <w:t>作业：</w:t>
      </w:r>
    </w:p>
    <w:p>
      <w:pPr>
        <w:rPr>
          <w:sz w:val="24"/>
          <w:szCs w:val="32"/>
        </w:rPr>
      </w:pPr>
      <w:r>
        <w:rPr>
          <w:rFonts w:hint="eastAsia"/>
          <w:sz w:val="24"/>
          <w:szCs w:val="32"/>
        </w:rPr>
        <w:t>1.熟练计算教材的习题。</w:t>
      </w:r>
    </w:p>
    <w:p>
      <w:pPr>
        <w:widowControl/>
        <w:jc w:val="left"/>
        <w:rPr>
          <w:rFonts w:ascii="宋体" w:hAnsi="宋体" w:cs="宋体"/>
          <w:kern w:val="0"/>
          <w:sz w:val="24"/>
          <w:szCs w:val="24"/>
        </w:rPr>
      </w:pPr>
    </w:p>
    <w:p>
      <w:pPr>
        <w:widowControl/>
        <w:jc w:val="left"/>
        <w:rPr>
          <w:rFonts w:ascii="宋体" w:hAnsi="宋体" w:cs="宋体"/>
          <w:b/>
          <w:kern w:val="0"/>
          <w:sz w:val="24"/>
          <w:szCs w:val="24"/>
        </w:rPr>
      </w:pPr>
      <w:r>
        <w:rPr>
          <w:rFonts w:hint="eastAsia" w:ascii="宋体" w:hAnsi="宋体" w:cs="宋体"/>
          <w:b/>
          <w:kern w:val="0"/>
          <w:sz w:val="24"/>
          <w:szCs w:val="24"/>
        </w:rPr>
        <w:t xml:space="preserve">第六讲 </w:t>
      </w:r>
      <w:r>
        <w:rPr>
          <w:rFonts w:hint="eastAsia" w:ascii="宋体" w:hAnsi="宋体"/>
          <w:sz w:val="24"/>
          <w:szCs w:val="24"/>
        </w:rPr>
        <w:t>相关</w:t>
      </w:r>
      <w:r>
        <w:rPr>
          <w:rFonts w:hint="eastAsia" w:ascii="宋体" w:hAnsi="宋体" w:cs="宋体"/>
          <w:b/>
          <w:kern w:val="0"/>
          <w:sz w:val="24"/>
          <w:szCs w:val="24"/>
        </w:rPr>
        <w:t>（课时数：4）</w:t>
      </w:r>
    </w:p>
    <w:p>
      <w:pPr>
        <w:widowControl/>
        <w:jc w:val="left"/>
        <w:rPr>
          <w:rFonts w:ascii="宋体" w:hAnsi="宋体" w:cs="宋体"/>
          <w:kern w:val="0"/>
          <w:sz w:val="24"/>
          <w:szCs w:val="24"/>
        </w:rPr>
      </w:pPr>
      <w:r>
        <w:rPr>
          <w:rFonts w:hint="eastAsia" w:ascii="宋体" w:hAnsi="宋体" w:cs="宋体"/>
          <w:kern w:val="0"/>
          <w:sz w:val="24"/>
          <w:szCs w:val="24"/>
        </w:rPr>
        <w:t>阅读内容：</w:t>
      </w:r>
    </w:p>
    <w:p>
      <w:pPr>
        <w:widowControl/>
        <w:jc w:val="left"/>
        <w:rPr>
          <w:rFonts w:ascii="宋体" w:hAnsi="宋体" w:cs="宋体"/>
          <w:kern w:val="0"/>
          <w:sz w:val="24"/>
          <w:szCs w:val="24"/>
        </w:rPr>
      </w:pPr>
    </w:p>
    <w:p>
      <w:pPr>
        <w:rPr>
          <w:rFonts w:ascii="宋体" w:hAnsi="宋体"/>
          <w:sz w:val="24"/>
          <w:szCs w:val="24"/>
        </w:rPr>
      </w:pPr>
      <w:r>
        <w:rPr>
          <w:rFonts w:hint="eastAsia" w:ascii="宋体" w:hAnsi="宋体"/>
          <w:sz w:val="24"/>
          <w:szCs w:val="24"/>
        </w:rPr>
        <w:t>1.相关的概念和种类</w:t>
      </w:r>
    </w:p>
    <w:p>
      <w:pPr>
        <w:rPr>
          <w:rFonts w:ascii="宋体" w:hAnsi="宋体"/>
          <w:sz w:val="24"/>
          <w:szCs w:val="24"/>
        </w:rPr>
      </w:pPr>
      <w:r>
        <w:rPr>
          <w:rFonts w:hint="eastAsia" w:ascii="宋体" w:hAnsi="宋体"/>
          <w:sz w:val="24"/>
          <w:szCs w:val="24"/>
        </w:rPr>
        <w:t>相关的概念</w:t>
      </w:r>
    </w:p>
    <w:p>
      <w:pPr>
        <w:rPr>
          <w:rFonts w:ascii="宋体" w:hAnsi="宋体"/>
          <w:sz w:val="24"/>
          <w:szCs w:val="24"/>
        </w:rPr>
      </w:pPr>
      <w:r>
        <w:rPr>
          <w:rFonts w:hint="eastAsia" w:ascii="宋体" w:hAnsi="宋体"/>
          <w:sz w:val="24"/>
          <w:szCs w:val="24"/>
        </w:rPr>
        <w:t>相关的种类</w:t>
      </w:r>
    </w:p>
    <w:p>
      <w:pPr>
        <w:tabs>
          <w:tab w:val="left" w:pos="495"/>
        </w:tabs>
        <w:rPr>
          <w:rFonts w:ascii="宋体" w:hAnsi="宋体"/>
          <w:sz w:val="24"/>
          <w:szCs w:val="24"/>
        </w:rPr>
      </w:pPr>
      <w:r>
        <w:rPr>
          <w:rFonts w:hint="eastAsia" w:ascii="宋体" w:hAnsi="宋体"/>
          <w:sz w:val="24"/>
          <w:szCs w:val="24"/>
        </w:rPr>
        <w:t>（１）按相关的程度分，有完全相关、不完全相关和不相关。</w:t>
      </w:r>
    </w:p>
    <w:p>
      <w:pPr>
        <w:tabs>
          <w:tab w:val="left" w:pos="495"/>
        </w:tabs>
        <w:rPr>
          <w:rFonts w:ascii="宋体" w:hAnsi="宋体"/>
          <w:sz w:val="24"/>
          <w:szCs w:val="24"/>
        </w:rPr>
      </w:pPr>
      <w:r>
        <w:rPr>
          <w:rFonts w:hint="eastAsia" w:ascii="宋体" w:hAnsi="宋体"/>
          <w:sz w:val="24"/>
          <w:szCs w:val="24"/>
        </w:rPr>
        <w:t>（２）按相关的性质分，有正相关和负相关。</w:t>
      </w:r>
    </w:p>
    <w:p>
      <w:pPr>
        <w:tabs>
          <w:tab w:val="left" w:pos="495"/>
        </w:tabs>
        <w:rPr>
          <w:rFonts w:ascii="宋体" w:hAnsi="宋体"/>
          <w:sz w:val="24"/>
          <w:szCs w:val="24"/>
        </w:rPr>
      </w:pPr>
      <w:r>
        <w:rPr>
          <w:rFonts w:hint="eastAsia" w:ascii="宋体" w:hAnsi="宋体"/>
          <w:sz w:val="24"/>
          <w:szCs w:val="24"/>
        </w:rPr>
        <w:t>（３）按相关的形式分，有线性相关和非线性相关。</w:t>
      </w:r>
    </w:p>
    <w:p>
      <w:pPr>
        <w:rPr>
          <w:rFonts w:ascii="宋体" w:hAnsi="宋体"/>
          <w:sz w:val="24"/>
          <w:szCs w:val="24"/>
        </w:rPr>
      </w:pPr>
      <w:r>
        <w:rPr>
          <w:rFonts w:hint="eastAsia" w:ascii="宋体" w:hAnsi="宋体"/>
          <w:sz w:val="24"/>
          <w:szCs w:val="24"/>
        </w:rPr>
        <w:t>（４）按影响因素多少分，有单相关和复相关。</w:t>
      </w:r>
    </w:p>
    <w:p>
      <w:pPr>
        <w:rPr>
          <w:rFonts w:ascii="宋体" w:hAnsi="宋体"/>
          <w:sz w:val="24"/>
          <w:szCs w:val="24"/>
        </w:rPr>
      </w:pPr>
      <w:r>
        <w:rPr>
          <w:rFonts w:hint="eastAsia" w:ascii="宋体" w:hAnsi="宋体"/>
          <w:sz w:val="24"/>
          <w:szCs w:val="24"/>
        </w:rPr>
        <w:t>2.相关系数</w:t>
      </w:r>
    </w:p>
    <w:p>
      <w:pPr>
        <w:rPr>
          <w:rFonts w:ascii="宋体" w:hAnsi="宋体"/>
          <w:sz w:val="24"/>
          <w:szCs w:val="24"/>
        </w:rPr>
      </w:pPr>
      <w:r>
        <w:rPr>
          <w:rFonts w:hint="eastAsia" w:ascii="宋体" w:hAnsi="宋体"/>
          <w:sz w:val="24"/>
          <w:szCs w:val="24"/>
        </w:rPr>
        <w:t>相关系数的概念</w:t>
      </w:r>
    </w:p>
    <w:p>
      <w:pPr>
        <w:rPr>
          <w:rFonts w:ascii="宋体" w:hAnsi="宋体"/>
          <w:sz w:val="24"/>
          <w:szCs w:val="24"/>
        </w:rPr>
      </w:pPr>
      <w:r>
        <w:rPr>
          <w:rFonts w:hint="eastAsia" w:ascii="宋体" w:hAnsi="宋体"/>
          <w:sz w:val="24"/>
          <w:szCs w:val="24"/>
        </w:rPr>
        <w:t>相关系数的计算与检验</w:t>
      </w:r>
    </w:p>
    <w:p>
      <w:pPr>
        <w:rPr>
          <w:sz w:val="24"/>
          <w:szCs w:val="32"/>
        </w:rPr>
      </w:pPr>
      <w:r>
        <w:rPr>
          <w:rFonts w:hint="eastAsia"/>
          <w:sz w:val="24"/>
          <w:szCs w:val="32"/>
        </w:rPr>
        <w:t>学习目标：</w:t>
      </w:r>
    </w:p>
    <w:p>
      <w:pPr>
        <w:rPr>
          <w:rFonts w:ascii="宋体" w:hAnsi="宋体"/>
          <w:sz w:val="24"/>
          <w:szCs w:val="24"/>
        </w:rPr>
      </w:pPr>
      <w:r>
        <w:rPr>
          <w:rFonts w:hint="eastAsia" w:ascii="宋体" w:hAnsi="宋体"/>
          <w:sz w:val="24"/>
          <w:szCs w:val="24"/>
        </w:rPr>
        <w:t>了解相关分析的意义、相关的种类、熟练掌握相关系数的计算和应用。并能对实际问题进行分析。</w:t>
      </w:r>
    </w:p>
    <w:p>
      <w:pPr>
        <w:rPr>
          <w:rFonts w:ascii="宋体" w:hAnsi="宋体"/>
          <w:sz w:val="24"/>
          <w:szCs w:val="24"/>
        </w:rPr>
      </w:pPr>
      <w:r>
        <w:rPr>
          <w:rFonts w:hint="eastAsia" w:ascii="宋体" w:hAnsi="宋体"/>
          <w:sz w:val="24"/>
          <w:szCs w:val="24"/>
        </w:rPr>
        <w:t>作业：</w:t>
      </w:r>
    </w:p>
    <w:p>
      <w:pPr>
        <w:rPr>
          <w:sz w:val="24"/>
          <w:szCs w:val="32"/>
        </w:rPr>
      </w:pPr>
      <w:r>
        <w:rPr>
          <w:rFonts w:hint="eastAsia"/>
          <w:sz w:val="24"/>
          <w:szCs w:val="32"/>
        </w:rPr>
        <w:t>1.熟练计算教材的习题。</w:t>
      </w:r>
    </w:p>
    <w:p>
      <w:pPr>
        <w:widowControl/>
        <w:jc w:val="left"/>
        <w:rPr>
          <w:rFonts w:ascii="宋体" w:hAnsi="宋体" w:cs="宋体"/>
          <w:kern w:val="0"/>
          <w:sz w:val="24"/>
          <w:szCs w:val="24"/>
        </w:rPr>
      </w:pPr>
      <w:r>
        <w:rPr>
          <w:rFonts w:hint="eastAsia"/>
          <w:sz w:val="24"/>
          <w:szCs w:val="32"/>
        </w:rPr>
        <w:t>2.熟练相关软件操作。</w:t>
      </w:r>
    </w:p>
    <w:p>
      <w:pPr>
        <w:widowControl/>
        <w:jc w:val="left"/>
        <w:rPr>
          <w:rFonts w:ascii="宋体" w:hAnsi="宋体" w:cs="宋体"/>
          <w:kern w:val="0"/>
          <w:sz w:val="24"/>
          <w:szCs w:val="24"/>
        </w:rPr>
      </w:pPr>
    </w:p>
    <w:p>
      <w:pPr>
        <w:widowControl/>
        <w:jc w:val="left"/>
        <w:rPr>
          <w:rFonts w:ascii="宋体" w:hAnsi="宋体" w:cs="宋体"/>
          <w:kern w:val="0"/>
          <w:sz w:val="24"/>
          <w:szCs w:val="24"/>
        </w:rPr>
      </w:pPr>
      <w:r>
        <w:rPr>
          <w:rFonts w:hint="eastAsia" w:ascii="宋体" w:hAnsi="宋体" w:cs="宋体"/>
          <w:b/>
          <w:kern w:val="0"/>
          <w:sz w:val="24"/>
          <w:szCs w:val="24"/>
        </w:rPr>
        <w:t xml:space="preserve">第七讲 </w:t>
      </w:r>
      <w:r>
        <w:rPr>
          <w:rFonts w:hint="eastAsia" w:ascii="宋体" w:hAnsi="宋体"/>
          <w:sz w:val="24"/>
          <w:szCs w:val="24"/>
        </w:rPr>
        <w:t>多元回归</w:t>
      </w:r>
      <w:r>
        <w:rPr>
          <w:rFonts w:hint="eastAsia" w:ascii="宋体" w:hAnsi="宋体" w:cs="宋体"/>
          <w:b/>
          <w:kern w:val="0"/>
          <w:sz w:val="24"/>
          <w:szCs w:val="24"/>
        </w:rPr>
        <w:t>（课时数：4）</w:t>
      </w:r>
    </w:p>
    <w:p>
      <w:pPr>
        <w:widowControl/>
        <w:jc w:val="left"/>
        <w:rPr>
          <w:rFonts w:ascii="宋体" w:hAnsi="宋体"/>
          <w:color w:val="FF0000"/>
          <w:sz w:val="24"/>
          <w:szCs w:val="24"/>
        </w:rPr>
      </w:pPr>
      <w:r>
        <w:rPr>
          <w:rFonts w:hint="eastAsia" w:ascii="宋体" w:hAnsi="宋体" w:cs="宋体"/>
          <w:kern w:val="0"/>
          <w:sz w:val="24"/>
          <w:szCs w:val="24"/>
        </w:rPr>
        <w:t>阅读内容：</w:t>
      </w:r>
      <w:r>
        <w:rPr>
          <w:rFonts w:ascii="宋体" w:hAnsi="宋体"/>
          <w:color w:val="FF0000"/>
          <w:sz w:val="24"/>
          <w:szCs w:val="24"/>
        </w:rPr>
        <w:t xml:space="preserve"> </w:t>
      </w:r>
    </w:p>
    <w:p>
      <w:pPr>
        <w:rPr>
          <w:rFonts w:ascii="宋体" w:hAnsi="宋体"/>
          <w:sz w:val="24"/>
          <w:szCs w:val="24"/>
        </w:rPr>
      </w:pPr>
      <w:r>
        <w:rPr>
          <w:rFonts w:hint="eastAsia" w:ascii="宋体" w:hAnsi="宋体"/>
          <w:sz w:val="24"/>
          <w:szCs w:val="24"/>
        </w:rPr>
        <w:t>１．回归分析的概念与意义</w:t>
      </w:r>
    </w:p>
    <w:p>
      <w:pPr>
        <w:rPr>
          <w:rFonts w:ascii="宋体" w:hAnsi="宋体"/>
          <w:sz w:val="24"/>
          <w:szCs w:val="24"/>
        </w:rPr>
      </w:pPr>
      <w:r>
        <w:rPr>
          <w:rFonts w:hint="eastAsia" w:ascii="宋体" w:hAnsi="宋体"/>
          <w:sz w:val="24"/>
          <w:szCs w:val="24"/>
        </w:rPr>
        <w:t>２．相关与回归的区别和联系</w:t>
      </w:r>
    </w:p>
    <w:p>
      <w:pPr>
        <w:rPr>
          <w:rFonts w:ascii="宋体" w:hAnsi="宋体"/>
          <w:sz w:val="24"/>
          <w:szCs w:val="24"/>
        </w:rPr>
      </w:pPr>
      <w:r>
        <w:rPr>
          <w:rFonts w:hint="eastAsia" w:ascii="宋体" w:hAnsi="宋体"/>
          <w:sz w:val="24"/>
          <w:szCs w:val="24"/>
        </w:rPr>
        <w:t>３．简单线性回归方程的建立及求解</w:t>
      </w:r>
    </w:p>
    <w:p>
      <w:pPr>
        <w:rPr>
          <w:rFonts w:ascii="宋体" w:hAnsi="宋体"/>
          <w:sz w:val="24"/>
          <w:szCs w:val="24"/>
        </w:rPr>
      </w:pPr>
      <w:r>
        <w:rPr>
          <w:rFonts w:hint="eastAsia" w:ascii="宋体" w:hAnsi="宋体"/>
          <w:sz w:val="24"/>
          <w:szCs w:val="24"/>
        </w:rPr>
        <w:t>（1）配合回归直线</w:t>
      </w:r>
    </w:p>
    <w:p>
      <w:pPr>
        <w:rPr>
          <w:rFonts w:ascii="宋体" w:hAnsi="宋体"/>
          <w:sz w:val="24"/>
          <w:szCs w:val="24"/>
        </w:rPr>
      </w:pPr>
      <w:r>
        <w:rPr>
          <w:rFonts w:hint="eastAsia" w:ascii="宋体" w:hAnsi="宋体"/>
          <w:sz w:val="24"/>
          <w:szCs w:val="24"/>
        </w:rPr>
        <w:t>（2）回归系数的意义</w:t>
      </w:r>
    </w:p>
    <w:p>
      <w:pPr>
        <w:rPr>
          <w:rFonts w:ascii="宋体" w:hAnsi="宋体"/>
          <w:sz w:val="24"/>
          <w:szCs w:val="24"/>
        </w:rPr>
      </w:pPr>
      <w:r>
        <w:rPr>
          <w:rFonts w:hint="eastAsia" w:ascii="宋体" w:hAnsi="宋体"/>
          <w:sz w:val="24"/>
          <w:szCs w:val="24"/>
        </w:rPr>
        <w:t>4．回归直线的拟合</w:t>
      </w:r>
    </w:p>
    <w:p>
      <w:pPr>
        <w:rPr>
          <w:rFonts w:ascii="宋体" w:hAnsi="宋体"/>
          <w:sz w:val="24"/>
          <w:szCs w:val="24"/>
        </w:rPr>
      </w:pPr>
      <w:r>
        <w:rPr>
          <w:rFonts w:hint="eastAsia" w:ascii="宋体" w:hAnsi="宋体"/>
          <w:sz w:val="24"/>
          <w:szCs w:val="24"/>
        </w:rPr>
        <w:t>(1)判定系数</w:t>
      </w:r>
    </w:p>
    <w:p>
      <w:pPr>
        <w:rPr>
          <w:rFonts w:ascii="宋体" w:hAnsi="宋体"/>
          <w:sz w:val="24"/>
          <w:szCs w:val="24"/>
        </w:rPr>
      </w:pPr>
      <w:r>
        <w:rPr>
          <w:rFonts w:ascii="宋体" w:hAnsi="宋体"/>
          <w:sz w:val="24"/>
          <w:szCs w:val="24"/>
        </w:rPr>
        <w:t>(2</w:t>
      </w:r>
      <w:r>
        <w:rPr>
          <w:rFonts w:hint="eastAsia" w:ascii="宋体" w:hAnsi="宋体"/>
          <w:sz w:val="24"/>
          <w:szCs w:val="24"/>
        </w:rPr>
        <w:t>)估计标准误差</w:t>
      </w:r>
    </w:p>
    <w:p>
      <w:pPr>
        <w:rPr>
          <w:rFonts w:ascii="宋体" w:hAnsi="宋体"/>
          <w:sz w:val="24"/>
          <w:szCs w:val="24"/>
        </w:rPr>
      </w:pPr>
      <w:r>
        <w:rPr>
          <w:rFonts w:hint="eastAsia" w:ascii="宋体" w:hAnsi="宋体"/>
          <w:sz w:val="24"/>
          <w:szCs w:val="24"/>
        </w:rPr>
        <w:t>估计标准误差的概念和作用</w:t>
      </w:r>
    </w:p>
    <w:p>
      <w:pPr>
        <w:rPr>
          <w:sz w:val="24"/>
          <w:szCs w:val="32"/>
        </w:rPr>
      </w:pPr>
      <w:r>
        <w:rPr>
          <w:sz w:val="24"/>
          <w:szCs w:val="32"/>
        </w:rPr>
        <w:t>5.</w:t>
      </w:r>
      <w:r>
        <w:rPr>
          <w:rFonts w:hint="eastAsia"/>
          <w:sz w:val="24"/>
          <w:szCs w:val="32"/>
        </w:rPr>
        <w:t>回归直线的检验</w:t>
      </w:r>
    </w:p>
    <w:p>
      <w:pPr>
        <w:rPr>
          <w:sz w:val="24"/>
          <w:szCs w:val="32"/>
        </w:rPr>
      </w:pPr>
      <w:r>
        <w:rPr>
          <w:sz w:val="24"/>
          <w:szCs w:val="32"/>
        </w:rPr>
        <w:t>T</w:t>
      </w:r>
      <w:r>
        <w:rPr>
          <w:rFonts w:hint="eastAsia"/>
          <w:sz w:val="24"/>
          <w:szCs w:val="32"/>
        </w:rPr>
        <w:t>检验</w:t>
      </w:r>
    </w:p>
    <w:p>
      <w:pPr>
        <w:rPr>
          <w:sz w:val="24"/>
          <w:szCs w:val="32"/>
        </w:rPr>
      </w:pPr>
      <w:r>
        <w:rPr>
          <w:sz w:val="24"/>
          <w:szCs w:val="32"/>
        </w:rPr>
        <w:t>F</w:t>
      </w:r>
      <w:r>
        <w:rPr>
          <w:rFonts w:hint="eastAsia"/>
          <w:sz w:val="24"/>
          <w:szCs w:val="32"/>
        </w:rPr>
        <w:t>检验</w:t>
      </w:r>
    </w:p>
    <w:p>
      <w:pPr>
        <w:rPr>
          <w:sz w:val="24"/>
          <w:szCs w:val="32"/>
        </w:rPr>
      </w:pPr>
      <w:r>
        <w:rPr>
          <w:rFonts w:hint="eastAsia"/>
          <w:sz w:val="24"/>
          <w:szCs w:val="32"/>
        </w:rPr>
        <w:t>6.回归模型的预测</w:t>
      </w:r>
    </w:p>
    <w:p>
      <w:pPr>
        <w:rPr>
          <w:sz w:val="24"/>
          <w:szCs w:val="32"/>
        </w:rPr>
      </w:pPr>
      <w:r>
        <w:rPr>
          <w:rFonts w:hint="eastAsia"/>
          <w:sz w:val="24"/>
          <w:szCs w:val="32"/>
        </w:rPr>
        <w:t>学习目标：</w:t>
      </w:r>
    </w:p>
    <w:p>
      <w:pPr>
        <w:rPr>
          <w:rFonts w:ascii="宋体" w:hAnsi="宋体"/>
          <w:sz w:val="24"/>
          <w:szCs w:val="24"/>
        </w:rPr>
      </w:pPr>
      <w:r>
        <w:rPr>
          <w:rFonts w:hint="eastAsia" w:ascii="宋体" w:hAnsi="宋体"/>
          <w:sz w:val="24"/>
          <w:szCs w:val="24"/>
        </w:rPr>
        <w:t>了解回归分析的意义；理解回归与相关的区别和联系，掌握简单线性回归方程的建立、应用和分析方法。并能对实际问题进行分析。</w:t>
      </w:r>
    </w:p>
    <w:p>
      <w:pPr>
        <w:rPr>
          <w:rFonts w:ascii="宋体" w:hAnsi="宋体"/>
          <w:sz w:val="24"/>
          <w:szCs w:val="24"/>
        </w:rPr>
      </w:pPr>
      <w:r>
        <w:rPr>
          <w:rFonts w:hint="eastAsia" w:ascii="宋体" w:hAnsi="宋体"/>
          <w:sz w:val="24"/>
          <w:szCs w:val="24"/>
        </w:rPr>
        <w:t>作业：</w:t>
      </w:r>
    </w:p>
    <w:p>
      <w:pPr>
        <w:rPr>
          <w:sz w:val="24"/>
          <w:szCs w:val="32"/>
        </w:rPr>
      </w:pPr>
      <w:r>
        <w:rPr>
          <w:rFonts w:hint="eastAsia"/>
          <w:sz w:val="24"/>
          <w:szCs w:val="32"/>
        </w:rPr>
        <w:t>1.熟练计算教材的习题。</w:t>
      </w:r>
    </w:p>
    <w:p>
      <w:pPr>
        <w:rPr>
          <w:sz w:val="24"/>
          <w:szCs w:val="32"/>
        </w:rPr>
      </w:pPr>
      <w:r>
        <w:rPr>
          <w:rFonts w:hint="eastAsia"/>
          <w:sz w:val="24"/>
          <w:szCs w:val="32"/>
        </w:rPr>
        <w:t>2.熟练相关软件操作。</w:t>
      </w:r>
    </w:p>
    <w:p>
      <w:pPr>
        <w:widowControl/>
        <w:jc w:val="left"/>
        <w:rPr>
          <w:rFonts w:ascii="宋体" w:hAnsi="宋体" w:cs="宋体"/>
          <w:kern w:val="0"/>
          <w:sz w:val="24"/>
          <w:szCs w:val="24"/>
        </w:rPr>
      </w:pPr>
    </w:p>
    <w:p>
      <w:pPr>
        <w:widowControl/>
        <w:jc w:val="left"/>
        <w:rPr>
          <w:rFonts w:ascii="宋体" w:hAnsi="宋体" w:cs="宋体"/>
          <w:kern w:val="0"/>
          <w:sz w:val="24"/>
          <w:szCs w:val="24"/>
        </w:rPr>
      </w:pPr>
      <w:r>
        <w:rPr>
          <w:rFonts w:hint="eastAsia" w:ascii="宋体" w:hAnsi="宋体" w:cs="宋体"/>
          <w:b/>
          <w:kern w:val="0"/>
          <w:sz w:val="24"/>
          <w:szCs w:val="24"/>
        </w:rPr>
        <w:t xml:space="preserve">第八讲 </w:t>
      </w:r>
      <w:r>
        <w:rPr>
          <w:rFonts w:hint="eastAsia" w:ascii="宋体" w:hAnsi="宋体"/>
          <w:sz w:val="24"/>
          <w:szCs w:val="24"/>
        </w:rPr>
        <w:t>小组研究报告展示</w:t>
      </w:r>
      <w:r>
        <w:rPr>
          <w:rFonts w:hint="eastAsia" w:ascii="宋体" w:hAnsi="宋体" w:cs="宋体"/>
          <w:b/>
          <w:kern w:val="0"/>
          <w:sz w:val="24"/>
          <w:szCs w:val="24"/>
        </w:rPr>
        <w:t>（课时数：4）</w:t>
      </w:r>
    </w:p>
    <w:p>
      <w:pPr>
        <w:widowControl/>
        <w:jc w:val="left"/>
        <w:rPr>
          <w:rFonts w:ascii="宋体" w:hAnsi="宋体" w:cs="宋体"/>
          <w:kern w:val="0"/>
          <w:sz w:val="24"/>
          <w:szCs w:val="24"/>
        </w:rPr>
      </w:pPr>
    </w:p>
    <w:p>
      <w:pPr>
        <w:widowControl/>
        <w:jc w:val="left"/>
        <w:rPr>
          <w:rFonts w:ascii="宋体" w:hAnsi="宋体" w:cs="宋体"/>
          <w:kern w:val="0"/>
          <w:sz w:val="24"/>
          <w:szCs w:val="24"/>
        </w:rPr>
      </w:pPr>
      <w:r>
        <w:rPr>
          <w:rFonts w:hint="eastAsia" w:ascii="宋体" w:hAnsi="宋体" w:cs="宋体"/>
          <w:b/>
          <w:kern w:val="0"/>
          <w:sz w:val="24"/>
          <w:szCs w:val="24"/>
        </w:rPr>
        <w:t xml:space="preserve">第九讲 </w:t>
      </w:r>
      <w:r>
        <w:rPr>
          <w:rFonts w:hint="eastAsia" w:ascii="宋体" w:hAnsi="宋体"/>
          <w:sz w:val="24"/>
          <w:szCs w:val="24"/>
        </w:rPr>
        <w:t>小组研究报告展示</w:t>
      </w:r>
      <w:r>
        <w:rPr>
          <w:rFonts w:hint="eastAsia" w:ascii="宋体" w:hAnsi="宋体" w:cs="宋体"/>
          <w:b/>
          <w:kern w:val="0"/>
          <w:sz w:val="24"/>
          <w:szCs w:val="24"/>
        </w:rPr>
        <w:t>（课时数：4）</w:t>
      </w:r>
    </w:p>
    <w:p>
      <w:pPr>
        <w:widowControl/>
        <w:jc w:val="left"/>
        <w:rPr>
          <w:rFonts w:ascii="宋体" w:hAnsi="宋体" w:cs="宋体"/>
          <w:kern w:val="0"/>
          <w:sz w:val="24"/>
          <w:szCs w:val="24"/>
        </w:rPr>
      </w:pPr>
    </w:p>
    <w:p>
      <w:pPr>
        <w:pStyle w:val="4"/>
        <w:jc w:val="center"/>
        <w:rPr>
          <w:rFonts w:hint="eastAsia"/>
          <w:sz w:val="32"/>
          <w:szCs w:val="32"/>
        </w:rPr>
      </w:pPr>
      <w:bookmarkStart w:id="63" w:name="_Toc424824567"/>
    </w:p>
    <w:p>
      <w:pPr>
        <w:pStyle w:val="4"/>
        <w:jc w:val="center"/>
        <w:rPr>
          <w:rFonts w:hint="eastAsia"/>
          <w:sz w:val="32"/>
          <w:szCs w:val="32"/>
        </w:rPr>
      </w:pPr>
    </w:p>
    <w:p>
      <w:pPr>
        <w:pStyle w:val="4"/>
        <w:jc w:val="center"/>
        <w:rPr>
          <w:sz w:val="32"/>
          <w:szCs w:val="32"/>
        </w:rPr>
      </w:pPr>
      <w:r>
        <w:rPr>
          <w:rFonts w:hint="eastAsia"/>
          <w:sz w:val="32"/>
          <w:szCs w:val="32"/>
        </w:rPr>
        <w:t>《企业海外法律风险及防范》课程大纲及教学进度表</w:t>
      </w:r>
      <w:bookmarkEnd w:id="63"/>
    </w:p>
    <w:p>
      <w:pPr>
        <w:jc w:val="center"/>
        <w:rPr>
          <w:b/>
          <w:bCs/>
          <w:sz w:val="36"/>
        </w:rPr>
      </w:pPr>
      <w:r>
        <w:rPr>
          <w:rFonts w:hint="eastAsia"/>
          <w:b/>
          <w:bCs/>
          <w:sz w:val="36"/>
        </w:rPr>
        <w:t>课程进度表</w:t>
      </w:r>
    </w:p>
    <w:p>
      <w:pPr>
        <w:spacing w:line="480" w:lineRule="auto"/>
        <w:rPr>
          <w:rFonts w:ascii="宋体" w:hAnsi="宋体"/>
          <w:b/>
          <w:sz w:val="28"/>
          <w:u w:val="single"/>
        </w:rPr>
      </w:pPr>
      <w:r>
        <w:rPr>
          <w:rFonts w:hint="eastAsia" w:ascii="宋体" w:hAnsi="宋体"/>
          <w:b/>
          <w:sz w:val="28"/>
        </w:rPr>
        <w:t>课程名称</w:t>
      </w:r>
      <w:r>
        <w:rPr>
          <w:rFonts w:hint="eastAsia" w:ascii="宋体" w:hAnsi="宋体"/>
          <w:b/>
          <w:sz w:val="28"/>
          <w:u w:val="single"/>
        </w:rPr>
        <w:t xml:space="preserve">  </w:t>
      </w:r>
      <w:r>
        <w:rPr>
          <w:rFonts w:hint="eastAsia"/>
          <w:sz w:val="24"/>
          <w:u w:val="single"/>
        </w:rPr>
        <w:t>企业海外法律风险及防范</w:t>
      </w:r>
      <w:r>
        <w:rPr>
          <w:rFonts w:hint="eastAsia" w:ascii="宋体" w:hAnsi="宋体"/>
          <w:b/>
          <w:sz w:val="28"/>
          <w:u w:val="single"/>
        </w:rPr>
        <w:t xml:space="preserve">  </w:t>
      </w:r>
      <w:r>
        <w:rPr>
          <w:rFonts w:hint="eastAsia" w:ascii="宋体" w:hAnsi="宋体"/>
          <w:b/>
          <w:sz w:val="28"/>
        </w:rPr>
        <w:t>专 业</w:t>
      </w:r>
      <w:r>
        <w:rPr>
          <w:rFonts w:hint="eastAsia" w:ascii="宋体" w:hAnsi="宋体"/>
          <w:b/>
          <w:sz w:val="28"/>
          <w:u w:val="single"/>
        </w:rPr>
        <w:t xml:space="preserve">           </w:t>
      </w:r>
      <w:r>
        <w:rPr>
          <w:rFonts w:hint="eastAsia" w:ascii="宋体" w:hAnsi="宋体"/>
          <w:b/>
          <w:sz w:val="28"/>
        </w:rPr>
        <w:t>年 级</w:t>
      </w:r>
      <w:r>
        <w:rPr>
          <w:rFonts w:hint="eastAsia" w:ascii="宋体" w:hAnsi="宋体"/>
          <w:b/>
          <w:sz w:val="28"/>
          <w:u w:val="single"/>
        </w:rPr>
        <w:t xml:space="preserve">      </w:t>
      </w:r>
      <w:r>
        <w:rPr>
          <w:rFonts w:hint="eastAsia" w:ascii="宋体" w:hAnsi="宋体"/>
          <w:b/>
          <w:sz w:val="28"/>
          <w:u w:val="single"/>
          <w:lang w:val="en-US" w:eastAsia="zh-CN"/>
        </w:rPr>
        <w:t>2015</w:t>
      </w:r>
      <w:r>
        <w:rPr>
          <w:rFonts w:hint="eastAsia" w:ascii="宋体" w:hAnsi="宋体"/>
          <w:b/>
          <w:sz w:val="28"/>
          <w:u w:val="single"/>
        </w:rPr>
        <w:t xml:space="preserve">     </w:t>
      </w: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821"/>
        <w:gridCol w:w="677"/>
        <w:gridCol w:w="1059"/>
        <w:gridCol w:w="1135"/>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rFonts w:hint="eastAsia"/>
                <w:b/>
                <w:bCs/>
                <w:sz w:val="24"/>
                <w:lang w:eastAsia="zh-CN"/>
              </w:rPr>
              <w:t>课</w:t>
            </w:r>
            <w:r>
              <w:rPr>
                <w:rFonts w:hint="eastAsia"/>
                <w:b/>
                <w:bCs/>
                <w:sz w:val="24"/>
              </w:rPr>
              <w:t>次</w:t>
            </w:r>
          </w:p>
        </w:tc>
        <w:tc>
          <w:tcPr>
            <w:tcW w:w="2821" w:type="dxa"/>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rFonts w:hint="eastAsia"/>
                <w:b/>
                <w:bCs/>
                <w:sz w:val="24"/>
              </w:rPr>
              <w:t>课</w:t>
            </w:r>
            <w:r>
              <w:rPr>
                <w:b/>
                <w:bCs/>
                <w:sz w:val="24"/>
              </w:rPr>
              <w:t xml:space="preserve"> </w:t>
            </w:r>
            <w:r>
              <w:rPr>
                <w:rFonts w:hint="eastAsia"/>
                <w:b/>
                <w:bCs/>
                <w:sz w:val="24"/>
              </w:rPr>
              <w:t>程</w:t>
            </w:r>
            <w:r>
              <w:rPr>
                <w:b/>
                <w:bCs/>
                <w:sz w:val="24"/>
              </w:rPr>
              <w:t xml:space="preserve"> </w:t>
            </w:r>
            <w:r>
              <w:rPr>
                <w:rFonts w:hint="eastAsia"/>
                <w:b/>
                <w:bCs/>
                <w:sz w:val="24"/>
              </w:rPr>
              <w:t>内</w:t>
            </w:r>
            <w:r>
              <w:rPr>
                <w:b/>
                <w:bCs/>
                <w:sz w:val="24"/>
              </w:rPr>
              <w:t xml:space="preserve"> </w:t>
            </w:r>
            <w:r>
              <w:rPr>
                <w:rFonts w:hint="eastAsia"/>
                <w:b/>
                <w:bCs/>
                <w:sz w:val="24"/>
              </w:rPr>
              <w:t>容</w:t>
            </w: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rFonts w:hint="eastAsia"/>
                <w:b/>
                <w:bCs/>
                <w:sz w:val="24"/>
              </w:rPr>
              <w:t>课时</w:t>
            </w:r>
          </w:p>
        </w:tc>
        <w:tc>
          <w:tcPr>
            <w:tcW w:w="1059" w:type="dxa"/>
            <w:tcBorders>
              <w:top w:val="single" w:color="auto" w:sz="4" w:space="0"/>
              <w:left w:val="single" w:color="auto" w:sz="4" w:space="0"/>
              <w:bottom w:val="single" w:color="auto" w:sz="4" w:space="0"/>
              <w:right w:val="single" w:color="auto" w:sz="4" w:space="0"/>
            </w:tcBorders>
            <w:vAlign w:val="center"/>
          </w:tcPr>
          <w:p>
            <w:pPr>
              <w:rPr>
                <w:b/>
                <w:bCs/>
                <w:sz w:val="24"/>
              </w:rPr>
            </w:pPr>
            <w:r>
              <w:rPr>
                <w:rFonts w:hint="eastAsia"/>
                <w:b/>
                <w:bCs/>
                <w:sz w:val="24"/>
              </w:rPr>
              <w:t>授课人</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rFonts w:hint="eastAsia"/>
                <w:b/>
                <w:bCs/>
                <w:sz w:val="24"/>
              </w:rPr>
              <w:t>职</w:t>
            </w:r>
            <w:r>
              <w:rPr>
                <w:b/>
                <w:bCs/>
                <w:sz w:val="24"/>
              </w:rPr>
              <w:t xml:space="preserve"> </w:t>
            </w:r>
            <w:r>
              <w:rPr>
                <w:rFonts w:hint="eastAsia"/>
                <w:b/>
                <w:bCs/>
                <w:sz w:val="24"/>
              </w:rPr>
              <w:t>称</w:t>
            </w:r>
          </w:p>
        </w:tc>
        <w:tc>
          <w:tcPr>
            <w:tcW w:w="2054" w:type="dxa"/>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rFonts w:hint="eastAsia"/>
                <w:b/>
                <w:bCs/>
                <w:sz w:val="24"/>
              </w:rPr>
              <w:t>备</w:t>
            </w:r>
            <w:r>
              <w:rPr>
                <w:b/>
                <w:bCs/>
                <w:sz w:val="24"/>
              </w:rPr>
              <w:t xml:space="preserve">   </w:t>
            </w:r>
            <w:r>
              <w:rPr>
                <w:rFonts w:hint="eastAsia"/>
                <w:b/>
                <w:bCs/>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lang w:val="en-US" w:eastAsia="zh-CN"/>
              </w:rPr>
            </w:pPr>
            <w:r>
              <w:rPr>
                <w:rFonts w:hint="eastAsia"/>
                <w:sz w:val="24"/>
                <w:lang w:val="en-US" w:eastAsia="zh-CN"/>
              </w:rPr>
              <w:t>1</w:t>
            </w:r>
          </w:p>
        </w:tc>
        <w:tc>
          <w:tcPr>
            <w:tcW w:w="2821"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rPr>
            </w:pPr>
            <w:r>
              <w:rPr>
                <w:rFonts w:hint="eastAsia" w:ascii="宋体" w:hAnsi="宋体" w:cs="宋体"/>
                <w:kern w:val="0"/>
                <w:sz w:val="24"/>
              </w:rPr>
              <w:t>海外投资模式的法律问题</w:t>
            </w:r>
          </w:p>
        </w:tc>
        <w:tc>
          <w:tcPr>
            <w:tcW w:w="677"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rPr>
            </w:pPr>
            <w:r>
              <w:rPr>
                <w:rFonts w:hint="eastAsia" w:ascii="宋体" w:hAnsi="宋体" w:cs="宋体"/>
                <w:kern w:val="0"/>
                <w:sz w:val="24"/>
              </w:rPr>
              <w:t>4</w:t>
            </w:r>
          </w:p>
        </w:tc>
        <w:tc>
          <w:tcPr>
            <w:tcW w:w="1059" w:type="dxa"/>
            <w:tcBorders>
              <w:top w:val="single" w:color="auto" w:sz="4" w:space="0"/>
              <w:left w:val="single" w:color="auto" w:sz="4" w:space="0"/>
              <w:bottom w:val="single" w:color="auto" w:sz="4" w:space="0"/>
              <w:right w:val="single" w:color="auto" w:sz="4" w:space="0"/>
            </w:tcBorders>
            <w:vAlign w:val="top"/>
          </w:tcPr>
          <w:p>
            <w:pPr>
              <w:widowControl/>
              <w:rPr>
                <w:rFonts w:ascii="宋体" w:hAnsi="宋体" w:cs="宋体"/>
                <w:kern w:val="0"/>
                <w:sz w:val="24"/>
              </w:rPr>
            </w:pPr>
            <w:r>
              <w:rPr>
                <w:rFonts w:hint="eastAsia" w:ascii="宋体" w:hAnsi="宋体" w:cs="宋体"/>
                <w:kern w:val="0"/>
                <w:sz w:val="24"/>
              </w:rPr>
              <w:t xml:space="preserve">祁欢 </w:t>
            </w:r>
          </w:p>
        </w:tc>
        <w:tc>
          <w:tcPr>
            <w:tcW w:w="1135"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rPr>
            </w:pPr>
            <w:r>
              <w:rPr>
                <w:rFonts w:hint="eastAsia" w:ascii="宋体" w:hAnsi="宋体" w:cs="宋体"/>
                <w:kern w:val="0"/>
                <w:sz w:val="24"/>
              </w:rPr>
              <w:t>副教授</w:t>
            </w:r>
          </w:p>
        </w:tc>
        <w:tc>
          <w:tcPr>
            <w:tcW w:w="2054"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lang w:eastAsia="zh-CN"/>
              </w:rPr>
            </w:pPr>
            <w:r>
              <w:rPr>
                <w:rFonts w:hint="eastAsia"/>
                <w:sz w:val="24"/>
                <w:lang w:val="en-US" w:eastAsia="zh-CN"/>
              </w:rPr>
              <w:t>2</w:t>
            </w:r>
          </w:p>
        </w:tc>
        <w:tc>
          <w:tcPr>
            <w:tcW w:w="2821"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rPr>
            </w:pPr>
            <w:r>
              <w:rPr>
                <w:rFonts w:hint="eastAsia" w:ascii="宋体" w:hAnsi="宋体" w:cs="宋体"/>
                <w:kern w:val="0"/>
                <w:sz w:val="24"/>
              </w:rPr>
              <w:t>海外投资模式的法律问题</w:t>
            </w:r>
          </w:p>
        </w:tc>
        <w:tc>
          <w:tcPr>
            <w:tcW w:w="677"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rPr>
            </w:pPr>
            <w:r>
              <w:rPr>
                <w:rFonts w:hint="eastAsia" w:ascii="宋体" w:hAnsi="宋体" w:cs="宋体"/>
                <w:kern w:val="0"/>
                <w:sz w:val="24"/>
              </w:rPr>
              <w:t>4</w:t>
            </w:r>
          </w:p>
        </w:tc>
        <w:tc>
          <w:tcPr>
            <w:tcW w:w="1059" w:type="dxa"/>
            <w:tcBorders>
              <w:top w:val="single" w:color="auto" w:sz="4" w:space="0"/>
              <w:left w:val="single" w:color="auto" w:sz="4" w:space="0"/>
              <w:bottom w:val="single" w:color="auto" w:sz="4" w:space="0"/>
              <w:right w:val="single" w:color="auto" w:sz="4" w:space="0"/>
            </w:tcBorders>
            <w:vAlign w:val="top"/>
          </w:tcPr>
          <w:p>
            <w:pPr>
              <w:widowControl/>
              <w:rPr>
                <w:rFonts w:ascii="宋体" w:hAnsi="宋体" w:cs="宋体"/>
                <w:kern w:val="0"/>
                <w:sz w:val="24"/>
              </w:rPr>
            </w:pPr>
            <w:r>
              <w:rPr>
                <w:rFonts w:hint="eastAsia" w:ascii="宋体" w:hAnsi="宋体" w:cs="宋体"/>
                <w:kern w:val="0"/>
                <w:sz w:val="24"/>
              </w:rPr>
              <w:t xml:space="preserve">祁欢 </w:t>
            </w:r>
          </w:p>
        </w:tc>
        <w:tc>
          <w:tcPr>
            <w:tcW w:w="1135"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rPr>
            </w:pPr>
            <w:r>
              <w:rPr>
                <w:rFonts w:hint="eastAsia" w:ascii="宋体" w:hAnsi="宋体" w:cs="宋体"/>
                <w:kern w:val="0"/>
                <w:sz w:val="24"/>
              </w:rPr>
              <w:t>副教授</w:t>
            </w:r>
          </w:p>
        </w:tc>
        <w:tc>
          <w:tcPr>
            <w:tcW w:w="2054"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lang w:eastAsia="zh-CN"/>
              </w:rPr>
            </w:pPr>
            <w:r>
              <w:rPr>
                <w:rFonts w:hint="eastAsia"/>
                <w:sz w:val="24"/>
                <w:lang w:val="en-US" w:eastAsia="zh-CN"/>
              </w:rPr>
              <w:t>3</w:t>
            </w:r>
          </w:p>
        </w:tc>
        <w:tc>
          <w:tcPr>
            <w:tcW w:w="2821"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rPr>
            </w:pPr>
            <w:r>
              <w:rPr>
                <w:rFonts w:hint="eastAsia" w:ascii="宋体" w:hAnsi="宋体" w:cs="宋体"/>
                <w:kern w:val="0"/>
                <w:sz w:val="24"/>
              </w:rPr>
              <w:t>国际投资的法律保护</w:t>
            </w:r>
          </w:p>
        </w:tc>
        <w:tc>
          <w:tcPr>
            <w:tcW w:w="677"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rPr>
            </w:pPr>
            <w:r>
              <w:rPr>
                <w:rFonts w:hint="eastAsia" w:ascii="宋体" w:hAnsi="宋体" w:cs="宋体"/>
                <w:kern w:val="0"/>
                <w:sz w:val="24"/>
              </w:rPr>
              <w:t>4</w:t>
            </w:r>
          </w:p>
        </w:tc>
        <w:tc>
          <w:tcPr>
            <w:tcW w:w="1059"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rPr>
            </w:pPr>
            <w:r>
              <w:rPr>
                <w:rFonts w:hint="eastAsia" w:ascii="宋体" w:hAnsi="宋体" w:cs="宋体"/>
                <w:kern w:val="0"/>
                <w:sz w:val="24"/>
              </w:rPr>
              <w:t>史晓丽</w:t>
            </w:r>
          </w:p>
        </w:tc>
        <w:tc>
          <w:tcPr>
            <w:tcW w:w="1135"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rPr>
            </w:pPr>
            <w:r>
              <w:rPr>
                <w:rFonts w:hint="eastAsia" w:ascii="宋体" w:hAnsi="宋体" w:cs="宋体"/>
                <w:kern w:val="0"/>
                <w:sz w:val="24"/>
              </w:rPr>
              <w:t>教授</w:t>
            </w:r>
          </w:p>
        </w:tc>
        <w:tc>
          <w:tcPr>
            <w:tcW w:w="2054"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lang w:eastAsia="zh-CN"/>
              </w:rPr>
            </w:pPr>
            <w:r>
              <w:rPr>
                <w:rFonts w:hint="eastAsia"/>
                <w:sz w:val="24"/>
                <w:lang w:val="en-US" w:eastAsia="zh-CN"/>
              </w:rPr>
              <w:t>4</w:t>
            </w:r>
          </w:p>
        </w:tc>
        <w:tc>
          <w:tcPr>
            <w:tcW w:w="2821"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rPr>
            </w:pPr>
            <w:r>
              <w:rPr>
                <w:rFonts w:hint="eastAsia" w:ascii="宋体" w:hAnsi="宋体" w:cs="宋体"/>
                <w:kern w:val="0"/>
                <w:sz w:val="24"/>
              </w:rPr>
              <w:t>知识产权的法律问题</w:t>
            </w:r>
          </w:p>
        </w:tc>
        <w:tc>
          <w:tcPr>
            <w:tcW w:w="677"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rPr>
            </w:pPr>
            <w:r>
              <w:rPr>
                <w:rFonts w:hint="eastAsia" w:ascii="宋体" w:hAnsi="宋体" w:cs="宋体"/>
                <w:kern w:val="0"/>
                <w:sz w:val="24"/>
              </w:rPr>
              <w:t>4</w:t>
            </w:r>
          </w:p>
        </w:tc>
        <w:tc>
          <w:tcPr>
            <w:tcW w:w="1059"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rPr>
            </w:pPr>
            <w:r>
              <w:rPr>
                <w:rFonts w:hint="eastAsia" w:ascii="宋体" w:hAnsi="宋体" w:cs="宋体"/>
                <w:kern w:val="0"/>
                <w:sz w:val="24"/>
              </w:rPr>
              <w:t>杨帆</w:t>
            </w:r>
          </w:p>
        </w:tc>
        <w:tc>
          <w:tcPr>
            <w:tcW w:w="1135"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rPr>
            </w:pPr>
            <w:r>
              <w:rPr>
                <w:rFonts w:hint="eastAsia" w:ascii="宋体" w:hAnsi="宋体" w:cs="宋体"/>
                <w:kern w:val="0"/>
                <w:sz w:val="24"/>
              </w:rPr>
              <w:t>副教授</w:t>
            </w:r>
          </w:p>
        </w:tc>
        <w:tc>
          <w:tcPr>
            <w:tcW w:w="2054"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lang w:eastAsia="zh-CN"/>
              </w:rPr>
            </w:pPr>
            <w:r>
              <w:rPr>
                <w:rFonts w:hint="eastAsia"/>
                <w:sz w:val="24"/>
                <w:lang w:val="en-US" w:eastAsia="zh-CN"/>
              </w:rPr>
              <w:t>5</w:t>
            </w:r>
          </w:p>
        </w:tc>
        <w:tc>
          <w:tcPr>
            <w:tcW w:w="2821"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rPr>
            </w:pPr>
            <w:r>
              <w:rPr>
                <w:rFonts w:hint="eastAsia" w:ascii="宋体" w:hAnsi="宋体" w:cs="宋体"/>
                <w:kern w:val="0"/>
                <w:sz w:val="24"/>
              </w:rPr>
              <w:t>海外融资的法律问题</w:t>
            </w:r>
          </w:p>
        </w:tc>
        <w:tc>
          <w:tcPr>
            <w:tcW w:w="677"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rPr>
            </w:pPr>
            <w:r>
              <w:rPr>
                <w:rFonts w:hint="eastAsia" w:ascii="宋体" w:hAnsi="宋体" w:cs="宋体"/>
                <w:kern w:val="0"/>
                <w:sz w:val="24"/>
              </w:rPr>
              <w:t>4</w:t>
            </w:r>
          </w:p>
        </w:tc>
        <w:tc>
          <w:tcPr>
            <w:tcW w:w="1059" w:type="dxa"/>
            <w:tcBorders>
              <w:top w:val="single" w:color="auto" w:sz="4" w:space="0"/>
              <w:left w:val="single" w:color="auto" w:sz="4" w:space="0"/>
              <w:bottom w:val="single" w:color="auto" w:sz="4" w:space="0"/>
              <w:right w:val="single" w:color="auto" w:sz="4" w:space="0"/>
            </w:tcBorders>
            <w:vAlign w:val="top"/>
          </w:tcPr>
          <w:p>
            <w:pPr>
              <w:widowControl/>
              <w:rPr>
                <w:rFonts w:ascii="宋体" w:hAnsi="宋体" w:cs="宋体"/>
                <w:kern w:val="0"/>
                <w:sz w:val="24"/>
              </w:rPr>
            </w:pPr>
            <w:r>
              <w:rPr>
                <w:rFonts w:hint="eastAsia" w:ascii="宋体" w:hAnsi="宋体" w:cs="宋体"/>
                <w:kern w:val="0"/>
                <w:sz w:val="24"/>
              </w:rPr>
              <w:t>范晓波</w:t>
            </w:r>
          </w:p>
        </w:tc>
        <w:tc>
          <w:tcPr>
            <w:tcW w:w="1135"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rPr>
            </w:pPr>
            <w:r>
              <w:rPr>
                <w:rFonts w:hint="eastAsia" w:ascii="宋体" w:hAnsi="宋体" w:cs="宋体"/>
                <w:kern w:val="0"/>
                <w:sz w:val="24"/>
              </w:rPr>
              <w:t>教授</w:t>
            </w:r>
          </w:p>
        </w:tc>
        <w:tc>
          <w:tcPr>
            <w:tcW w:w="2054"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lang w:eastAsia="zh-CN"/>
              </w:rPr>
            </w:pPr>
            <w:r>
              <w:rPr>
                <w:rFonts w:hint="eastAsia"/>
                <w:sz w:val="24"/>
                <w:lang w:val="en-US" w:eastAsia="zh-CN"/>
              </w:rPr>
              <w:t>6</w:t>
            </w:r>
          </w:p>
        </w:tc>
        <w:tc>
          <w:tcPr>
            <w:tcW w:w="2821"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rPr>
            </w:pPr>
            <w:r>
              <w:rPr>
                <w:rFonts w:hint="eastAsia" w:ascii="宋体" w:hAnsi="宋体" w:cs="宋体"/>
                <w:kern w:val="0"/>
                <w:sz w:val="24"/>
              </w:rPr>
              <w:t>国际税收的法律问题</w:t>
            </w:r>
          </w:p>
        </w:tc>
        <w:tc>
          <w:tcPr>
            <w:tcW w:w="677"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rPr>
            </w:pPr>
            <w:r>
              <w:rPr>
                <w:rFonts w:hint="eastAsia" w:ascii="宋体" w:hAnsi="宋体" w:cs="宋体"/>
                <w:kern w:val="0"/>
                <w:sz w:val="24"/>
              </w:rPr>
              <w:t>4</w:t>
            </w:r>
          </w:p>
        </w:tc>
        <w:tc>
          <w:tcPr>
            <w:tcW w:w="1059"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rPr>
            </w:pPr>
            <w:r>
              <w:rPr>
                <w:rFonts w:hint="eastAsia" w:ascii="宋体" w:hAnsi="宋体" w:cs="宋体"/>
                <w:kern w:val="0"/>
                <w:sz w:val="24"/>
              </w:rPr>
              <w:t>兰兰</w:t>
            </w:r>
          </w:p>
        </w:tc>
        <w:tc>
          <w:tcPr>
            <w:tcW w:w="1135"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rPr>
            </w:pPr>
            <w:r>
              <w:rPr>
                <w:rFonts w:hint="eastAsia" w:ascii="宋体" w:hAnsi="宋体" w:cs="宋体"/>
                <w:kern w:val="0"/>
                <w:sz w:val="24"/>
              </w:rPr>
              <w:t>副教授</w:t>
            </w:r>
          </w:p>
        </w:tc>
        <w:tc>
          <w:tcPr>
            <w:tcW w:w="2054"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lang w:eastAsia="zh-CN"/>
              </w:rPr>
            </w:pPr>
            <w:r>
              <w:rPr>
                <w:rFonts w:hint="eastAsia"/>
                <w:sz w:val="24"/>
                <w:lang w:val="en-US" w:eastAsia="zh-CN"/>
              </w:rPr>
              <w:t>7</w:t>
            </w:r>
          </w:p>
        </w:tc>
        <w:tc>
          <w:tcPr>
            <w:tcW w:w="2821"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rPr>
            </w:pPr>
            <w:r>
              <w:rPr>
                <w:rFonts w:hint="eastAsia" w:ascii="宋体" w:hAnsi="宋体" w:cs="宋体"/>
                <w:kern w:val="0"/>
                <w:sz w:val="24"/>
              </w:rPr>
              <w:t xml:space="preserve">国际商事争议解决 </w:t>
            </w:r>
          </w:p>
          <w:p>
            <w:pPr>
              <w:widowControl/>
              <w:jc w:val="left"/>
              <w:rPr>
                <w:rFonts w:ascii="宋体" w:hAnsi="宋体" w:cs="宋体"/>
                <w:kern w:val="0"/>
                <w:sz w:val="24"/>
              </w:rPr>
            </w:pPr>
          </w:p>
        </w:tc>
        <w:tc>
          <w:tcPr>
            <w:tcW w:w="677"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rPr>
            </w:pPr>
            <w:r>
              <w:rPr>
                <w:rFonts w:hint="eastAsia" w:ascii="宋体" w:hAnsi="宋体" w:cs="宋体"/>
                <w:kern w:val="0"/>
                <w:sz w:val="24"/>
              </w:rPr>
              <w:t>4</w:t>
            </w:r>
          </w:p>
        </w:tc>
        <w:tc>
          <w:tcPr>
            <w:tcW w:w="1059"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rPr>
            </w:pPr>
            <w:r>
              <w:rPr>
                <w:rFonts w:hint="eastAsia" w:ascii="宋体" w:hAnsi="宋体" w:cs="宋体"/>
                <w:kern w:val="0"/>
                <w:sz w:val="24"/>
              </w:rPr>
              <w:t>杜新丽</w:t>
            </w:r>
          </w:p>
        </w:tc>
        <w:tc>
          <w:tcPr>
            <w:tcW w:w="1135"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rPr>
            </w:pPr>
            <w:r>
              <w:rPr>
                <w:rFonts w:hint="eastAsia" w:ascii="宋体" w:hAnsi="宋体" w:cs="宋体"/>
                <w:kern w:val="0"/>
                <w:sz w:val="24"/>
              </w:rPr>
              <w:t>教授</w:t>
            </w:r>
          </w:p>
        </w:tc>
        <w:tc>
          <w:tcPr>
            <w:tcW w:w="2054"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lang w:eastAsia="zh-CN"/>
              </w:rPr>
            </w:pPr>
            <w:r>
              <w:rPr>
                <w:rFonts w:hint="eastAsia"/>
                <w:sz w:val="24"/>
                <w:lang w:val="en-US" w:eastAsia="zh-CN"/>
              </w:rPr>
              <w:t>8</w:t>
            </w:r>
          </w:p>
        </w:tc>
        <w:tc>
          <w:tcPr>
            <w:tcW w:w="2821"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rPr>
            </w:pPr>
            <w:r>
              <w:rPr>
                <w:rFonts w:hint="eastAsia" w:ascii="宋体" w:hAnsi="宋体" w:cs="宋体"/>
                <w:kern w:val="0"/>
                <w:sz w:val="24"/>
              </w:rPr>
              <w:t>海外投资中的反垄断问题</w:t>
            </w:r>
          </w:p>
        </w:tc>
        <w:tc>
          <w:tcPr>
            <w:tcW w:w="677"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rPr>
            </w:pPr>
            <w:r>
              <w:rPr>
                <w:rFonts w:hint="eastAsia" w:ascii="宋体" w:hAnsi="宋体" w:cs="宋体"/>
                <w:kern w:val="0"/>
                <w:sz w:val="24"/>
              </w:rPr>
              <w:t>4</w:t>
            </w:r>
          </w:p>
        </w:tc>
        <w:tc>
          <w:tcPr>
            <w:tcW w:w="1059"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rPr>
            </w:pPr>
            <w:r>
              <w:rPr>
                <w:rFonts w:hint="eastAsia" w:ascii="宋体" w:hAnsi="宋体" w:cs="宋体"/>
                <w:kern w:val="0"/>
                <w:sz w:val="24"/>
              </w:rPr>
              <w:t>戴龙</w:t>
            </w:r>
          </w:p>
        </w:tc>
        <w:tc>
          <w:tcPr>
            <w:tcW w:w="1135"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rPr>
            </w:pPr>
            <w:r>
              <w:rPr>
                <w:rFonts w:hint="eastAsia" w:ascii="宋体" w:hAnsi="宋体" w:cs="宋体"/>
                <w:kern w:val="0"/>
                <w:sz w:val="24"/>
              </w:rPr>
              <w:t>副教授</w:t>
            </w:r>
          </w:p>
        </w:tc>
        <w:tc>
          <w:tcPr>
            <w:tcW w:w="2054"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lang w:eastAsia="zh-CN"/>
              </w:rPr>
            </w:pPr>
            <w:r>
              <w:rPr>
                <w:rFonts w:hint="eastAsia"/>
                <w:sz w:val="24"/>
                <w:lang w:val="en-US" w:eastAsia="zh-CN"/>
              </w:rPr>
              <w:t>9</w:t>
            </w:r>
          </w:p>
        </w:tc>
        <w:tc>
          <w:tcPr>
            <w:tcW w:w="2821" w:type="dxa"/>
            <w:tcBorders>
              <w:top w:val="single" w:color="auto" w:sz="4" w:space="0"/>
              <w:left w:val="single" w:color="auto" w:sz="4" w:space="0"/>
              <w:bottom w:val="single" w:color="auto" w:sz="4" w:space="0"/>
              <w:right w:val="single" w:color="auto" w:sz="4" w:space="0"/>
            </w:tcBorders>
            <w:vAlign w:val="top"/>
          </w:tcPr>
          <w:p>
            <w:pPr>
              <w:rPr>
                <w:sz w:val="24"/>
              </w:rPr>
            </w:pPr>
            <w:r>
              <w:rPr>
                <w:rFonts w:hint="eastAsia"/>
                <w:sz w:val="24"/>
              </w:rPr>
              <w:t>复习答疑</w:t>
            </w:r>
          </w:p>
        </w:tc>
        <w:tc>
          <w:tcPr>
            <w:tcW w:w="677" w:type="dxa"/>
            <w:tcBorders>
              <w:top w:val="single" w:color="auto" w:sz="4" w:space="0"/>
              <w:left w:val="single" w:color="auto" w:sz="4" w:space="0"/>
              <w:bottom w:val="single" w:color="auto" w:sz="4" w:space="0"/>
              <w:right w:val="single" w:color="auto" w:sz="4" w:space="0"/>
            </w:tcBorders>
            <w:vAlign w:val="top"/>
          </w:tcPr>
          <w:p>
            <w:pPr>
              <w:rPr>
                <w:sz w:val="24"/>
              </w:rPr>
            </w:pPr>
            <w:r>
              <w:rPr>
                <w:sz w:val="24"/>
              </w:rPr>
              <w:t>4</w:t>
            </w:r>
          </w:p>
        </w:tc>
        <w:tc>
          <w:tcPr>
            <w:tcW w:w="1059" w:type="dxa"/>
            <w:tcBorders>
              <w:top w:val="single" w:color="auto" w:sz="4" w:space="0"/>
              <w:left w:val="single" w:color="auto" w:sz="4" w:space="0"/>
              <w:bottom w:val="single" w:color="auto" w:sz="4" w:space="0"/>
              <w:right w:val="single" w:color="auto" w:sz="4" w:space="0"/>
            </w:tcBorders>
            <w:vAlign w:val="top"/>
          </w:tcPr>
          <w:p>
            <w:pPr>
              <w:rPr>
                <w:sz w:val="24"/>
              </w:rPr>
            </w:pPr>
            <w:r>
              <w:rPr>
                <w:rFonts w:hint="eastAsia"/>
                <w:sz w:val="24"/>
              </w:rPr>
              <w:t>史晓丽</w:t>
            </w:r>
          </w:p>
        </w:tc>
        <w:tc>
          <w:tcPr>
            <w:tcW w:w="1135" w:type="dxa"/>
            <w:tcBorders>
              <w:top w:val="single" w:color="auto" w:sz="4" w:space="0"/>
              <w:left w:val="single" w:color="auto" w:sz="4" w:space="0"/>
              <w:bottom w:val="single" w:color="auto" w:sz="4" w:space="0"/>
              <w:right w:val="single" w:color="auto" w:sz="4" w:space="0"/>
            </w:tcBorders>
            <w:vAlign w:val="top"/>
          </w:tcPr>
          <w:p>
            <w:pPr>
              <w:jc w:val="center"/>
              <w:rPr>
                <w:sz w:val="24"/>
              </w:rPr>
            </w:pPr>
            <w:r>
              <w:rPr>
                <w:rFonts w:hint="eastAsia"/>
                <w:sz w:val="24"/>
              </w:rPr>
              <w:t>教授</w:t>
            </w:r>
          </w:p>
        </w:tc>
        <w:tc>
          <w:tcPr>
            <w:tcW w:w="2054" w:type="dxa"/>
            <w:tcBorders>
              <w:top w:val="single" w:color="auto" w:sz="4" w:space="0"/>
              <w:left w:val="single" w:color="auto" w:sz="4" w:space="0"/>
              <w:bottom w:val="single" w:color="auto" w:sz="4" w:space="0"/>
              <w:right w:val="single" w:color="auto" w:sz="4" w:space="0"/>
            </w:tcBorders>
            <w:vAlign w:val="top"/>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821" w:type="dxa"/>
            <w:tcBorders>
              <w:top w:val="single" w:color="auto" w:sz="4" w:space="0"/>
              <w:left w:val="single" w:color="auto" w:sz="4" w:space="0"/>
              <w:bottom w:val="single" w:color="auto" w:sz="4" w:space="0"/>
              <w:right w:val="single" w:color="auto" w:sz="4" w:space="0"/>
            </w:tcBorders>
            <w:vAlign w:val="top"/>
          </w:tcPr>
          <w:p>
            <w:pPr>
              <w:rPr>
                <w:sz w:val="24"/>
              </w:rPr>
            </w:pPr>
          </w:p>
        </w:tc>
        <w:tc>
          <w:tcPr>
            <w:tcW w:w="677" w:type="dxa"/>
            <w:tcBorders>
              <w:top w:val="single" w:color="auto" w:sz="4" w:space="0"/>
              <w:left w:val="single" w:color="auto" w:sz="4" w:space="0"/>
              <w:bottom w:val="single" w:color="auto" w:sz="4" w:space="0"/>
              <w:right w:val="single" w:color="auto" w:sz="4" w:space="0"/>
            </w:tcBorders>
            <w:vAlign w:val="top"/>
          </w:tcPr>
          <w:p>
            <w:pPr>
              <w:jc w:val="center"/>
              <w:rPr>
                <w:sz w:val="24"/>
              </w:rPr>
            </w:pPr>
          </w:p>
        </w:tc>
        <w:tc>
          <w:tcPr>
            <w:tcW w:w="1059" w:type="dxa"/>
            <w:tcBorders>
              <w:top w:val="single" w:color="auto" w:sz="4" w:space="0"/>
              <w:left w:val="single" w:color="auto" w:sz="4" w:space="0"/>
              <w:bottom w:val="single" w:color="auto" w:sz="4" w:space="0"/>
              <w:right w:val="single" w:color="auto" w:sz="4" w:space="0"/>
            </w:tcBorders>
            <w:vAlign w:val="top"/>
          </w:tcPr>
          <w:p>
            <w:pPr>
              <w:jc w:val="center"/>
              <w:rPr>
                <w:sz w:val="24"/>
              </w:rPr>
            </w:pPr>
          </w:p>
        </w:tc>
        <w:tc>
          <w:tcPr>
            <w:tcW w:w="1135" w:type="dxa"/>
            <w:tcBorders>
              <w:top w:val="single" w:color="auto" w:sz="4" w:space="0"/>
              <w:left w:val="single" w:color="auto" w:sz="4" w:space="0"/>
              <w:bottom w:val="single" w:color="auto" w:sz="4" w:space="0"/>
              <w:right w:val="single" w:color="auto" w:sz="4" w:space="0"/>
            </w:tcBorders>
            <w:vAlign w:val="top"/>
          </w:tcPr>
          <w:p>
            <w:pPr>
              <w:jc w:val="center"/>
              <w:rPr>
                <w:sz w:val="24"/>
              </w:rPr>
            </w:pPr>
          </w:p>
        </w:tc>
        <w:tc>
          <w:tcPr>
            <w:tcW w:w="2054" w:type="dxa"/>
            <w:tcBorders>
              <w:top w:val="single" w:color="auto" w:sz="4" w:space="0"/>
              <w:left w:val="single" w:color="auto" w:sz="4" w:space="0"/>
              <w:bottom w:val="single" w:color="auto" w:sz="4" w:space="0"/>
              <w:right w:val="single" w:color="auto" w:sz="4" w:space="0"/>
            </w:tcBorders>
            <w:vAlign w:val="top"/>
          </w:tcPr>
          <w:p>
            <w:pPr>
              <w:jc w:val="center"/>
              <w:rPr>
                <w:sz w:val="24"/>
              </w:rPr>
            </w:pPr>
          </w:p>
        </w:tc>
      </w:tr>
    </w:tbl>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附件2 课程教学大纲模版</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课程主要内容框架：各章节的主要内容、目的与要求，主要参考文献，各章节学时安排表等，并说明教学方式、考试方式等具体教学环节的安排</w:t>
      </w:r>
    </w:p>
    <w:p>
      <w:pPr>
        <w:rPr>
          <w:rFonts w:hint="eastAsia" w:asciiTheme="minorEastAsia" w:hAnsiTheme="minorEastAsia" w:eastAsiaTheme="minorEastAsia" w:cstheme="minorEastAsia"/>
          <w:sz w:val="24"/>
          <w:szCs w:val="24"/>
        </w:rPr>
      </w:pPr>
    </w:p>
    <w:tbl>
      <w:tblPr>
        <w:tblStyle w:val="17"/>
        <w:tblpPr w:leftFromText="180" w:rightFromText="180" w:vertAnchor="text" w:horzAnchor="page" w:tblpX="1837" w:tblpY="222"/>
        <w:tblOverlap w:val="never"/>
        <w:tblW w:w="8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2090"/>
        <w:gridCol w:w="2090"/>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2090"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课程名称</w:t>
            </w:r>
          </w:p>
        </w:tc>
        <w:tc>
          <w:tcPr>
            <w:tcW w:w="2090"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企业海外法律风险及防范</w:t>
            </w:r>
          </w:p>
        </w:tc>
        <w:tc>
          <w:tcPr>
            <w:tcW w:w="2090"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课程编号</w:t>
            </w:r>
          </w:p>
        </w:tc>
        <w:tc>
          <w:tcPr>
            <w:tcW w:w="2090"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2090"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英文课程名称</w:t>
            </w:r>
          </w:p>
        </w:tc>
        <w:tc>
          <w:tcPr>
            <w:tcW w:w="6270" w:type="dxa"/>
            <w:gridSpan w:val="3"/>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2090"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任课教师</w:t>
            </w:r>
          </w:p>
        </w:tc>
        <w:tc>
          <w:tcPr>
            <w:tcW w:w="2090"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史晓丽等</w:t>
            </w:r>
          </w:p>
        </w:tc>
        <w:tc>
          <w:tcPr>
            <w:tcW w:w="2090"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授课对象</w:t>
            </w:r>
          </w:p>
        </w:tc>
        <w:tc>
          <w:tcPr>
            <w:tcW w:w="2090"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2090"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周学时/总学时</w:t>
            </w:r>
          </w:p>
        </w:tc>
        <w:tc>
          <w:tcPr>
            <w:tcW w:w="2090"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w:t>
            </w:r>
          </w:p>
        </w:tc>
        <w:tc>
          <w:tcPr>
            <w:tcW w:w="2090"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学分</w:t>
            </w:r>
          </w:p>
        </w:tc>
        <w:tc>
          <w:tcPr>
            <w:tcW w:w="2090"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2090"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开课学期</w:t>
            </w:r>
          </w:p>
        </w:tc>
        <w:tc>
          <w:tcPr>
            <w:tcW w:w="2090"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2014年秋季学期</w:t>
            </w:r>
          </w:p>
        </w:tc>
        <w:tc>
          <w:tcPr>
            <w:tcW w:w="2090"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授课时间</w:t>
            </w:r>
          </w:p>
        </w:tc>
        <w:tc>
          <w:tcPr>
            <w:tcW w:w="2090"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2090"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先修课程</w:t>
            </w:r>
          </w:p>
        </w:tc>
        <w:tc>
          <w:tcPr>
            <w:tcW w:w="2090"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p>
        </w:tc>
        <w:tc>
          <w:tcPr>
            <w:tcW w:w="2090"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授课地点</w:t>
            </w:r>
          </w:p>
        </w:tc>
        <w:tc>
          <w:tcPr>
            <w:tcW w:w="2090"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p>
        </w:tc>
      </w:tr>
    </w:tbl>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授课教师联系方式：</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Email：</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辅导、答疑安排：</w:t>
      </w:r>
    </w:p>
    <w:p>
      <w:pPr>
        <w:rPr>
          <w:rFonts w:hint="eastAsia" w:asciiTheme="minorEastAsia" w:hAnsiTheme="minorEastAsia" w:eastAsiaTheme="minorEastAsia" w:cstheme="minorEastAsia"/>
          <w:sz w:val="24"/>
          <w:szCs w:val="24"/>
        </w:rPr>
      </w:pPr>
    </w:p>
    <w:p>
      <w:pPr>
        <w:numPr>
          <w:ilvl w:val="0"/>
          <w:numId w:val="23"/>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课程概述</w:t>
      </w:r>
    </w:p>
    <w:p>
      <w:pPr>
        <w:numPr>
          <w:ilvl w:val="0"/>
          <w:numId w:val="23"/>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课程目标</w:t>
      </w:r>
    </w:p>
    <w:p>
      <w:pPr>
        <w:numPr>
          <w:ilvl w:val="0"/>
          <w:numId w:val="23"/>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内容提要及学时分配</w:t>
      </w:r>
    </w:p>
    <w:p>
      <w:pPr>
        <w:numPr>
          <w:ilvl w:val="0"/>
          <w:numId w:val="23"/>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教学方式</w:t>
      </w:r>
    </w:p>
    <w:p>
      <w:pPr>
        <w:numPr>
          <w:ilvl w:val="0"/>
          <w:numId w:val="23"/>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教学过程中IT工具等技术手段的应用</w:t>
      </w:r>
    </w:p>
    <w:p>
      <w:pPr>
        <w:numPr>
          <w:ilvl w:val="0"/>
          <w:numId w:val="23"/>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教材</w:t>
      </w:r>
    </w:p>
    <w:p>
      <w:pPr>
        <w:numPr>
          <w:ilvl w:val="0"/>
          <w:numId w:val="23"/>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参考书目</w:t>
      </w:r>
    </w:p>
    <w:p>
      <w:pPr>
        <w:numPr>
          <w:ilvl w:val="0"/>
          <w:numId w:val="23"/>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教学辅助材料，如CD、录影等</w:t>
      </w:r>
    </w:p>
    <w:p>
      <w:pPr>
        <w:numPr>
          <w:ilvl w:val="0"/>
          <w:numId w:val="23"/>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课程学习要求及课堂纪律规范</w:t>
      </w:r>
    </w:p>
    <w:p>
      <w:pPr>
        <w:numPr>
          <w:ilvl w:val="0"/>
          <w:numId w:val="23"/>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学生成绩评定办法（需详细说明评估学生学习效果的方法，各部分的百分比）</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numPr>
          <w:ilvl w:val="0"/>
          <w:numId w:val="24"/>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课程概述</w:t>
      </w:r>
    </w:p>
    <w:p>
      <w:pPr>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随着经济全球化的发展，企业的海外经济活动日益增多。但是，企业在开展境外经济活动时，往往又会面临许多法律问题。该课程主要讲述企业在境外从事经济活动尤其是投资活动的法律问题，例如，中国与普通法系国家法律体系的异同，海外投资的方式和投资保护，海外投资中的知识产权问题，海外投资中的融资问题，海外投资中的国际税收问题，海外投资中的工程承包问题，国际商事争议的解决等。</w:t>
      </w:r>
    </w:p>
    <w:p>
      <w:pPr>
        <w:ind w:firstLine="480"/>
        <w:rPr>
          <w:rFonts w:hint="eastAsia" w:asciiTheme="minorEastAsia" w:hAnsiTheme="minorEastAsia" w:eastAsiaTheme="minorEastAsia" w:cstheme="minorEastAsia"/>
          <w:sz w:val="24"/>
          <w:szCs w:val="24"/>
        </w:rPr>
      </w:pPr>
    </w:p>
    <w:p>
      <w:pPr>
        <w:numPr>
          <w:ilvl w:val="0"/>
          <w:numId w:val="24"/>
        </w:numPr>
        <w:ind w:left="0"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课程目标</w:t>
      </w:r>
    </w:p>
    <w:p>
      <w:pPr>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通过课程内容的讲授，使学员了解企业在境外从事经济活动尤其是投资活动所可能面临的法律风险，并学会处理这些法律风险的能力。</w:t>
      </w:r>
    </w:p>
    <w:p>
      <w:pPr>
        <w:ind w:firstLine="480"/>
        <w:rPr>
          <w:rFonts w:hint="eastAsia" w:asciiTheme="minorEastAsia" w:hAnsiTheme="minorEastAsia" w:eastAsiaTheme="minorEastAsia" w:cstheme="minorEastAsia"/>
          <w:sz w:val="24"/>
          <w:szCs w:val="24"/>
        </w:rPr>
      </w:pPr>
    </w:p>
    <w:p>
      <w:pPr>
        <w:numPr>
          <w:ilvl w:val="0"/>
          <w:numId w:val="24"/>
        </w:numPr>
        <w:ind w:left="0"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内容提要及学时分配</w:t>
      </w:r>
    </w:p>
    <w:p>
      <w:pPr>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该课程共进行8次授课，36学时。讲授的内容将包括如下专题：</w:t>
      </w:r>
    </w:p>
    <w:p>
      <w:pPr>
        <w:ind w:firstLine="480"/>
        <w:rPr>
          <w:rFonts w:hint="eastAsia" w:asciiTheme="minorEastAsia" w:hAnsiTheme="minorEastAsia" w:eastAsiaTheme="minorEastAsia" w:cstheme="minorEastAsia"/>
          <w:color w:val="FF0000"/>
          <w:kern w:val="0"/>
          <w:sz w:val="24"/>
          <w:szCs w:val="24"/>
        </w:rPr>
      </w:pPr>
    </w:p>
    <w:p>
      <w:pPr>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第一专题：海外投资模式的法律问题,8学时</w:t>
      </w:r>
    </w:p>
    <w:p>
      <w:pPr>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该专题主要讲授如下内容：</w:t>
      </w:r>
    </w:p>
    <w:p>
      <w:pPr>
        <w:pStyle w:val="27"/>
        <w:numPr>
          <w:ilvl w:val="0"/>
          <w:numId w:val="25"/>
        </w:numPr>
        <w:tabs>
          <w:tab w:val="left" w:pos="1260"/>
          <w:tab w:val="left" w:pos="1440"/>
        </w:tabs>
        <w:ind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中国对海外投资监管的立法</w:t>
      </w:r>
    </w:p>
    <w:p>
      <w:pPr>
        <w:pStyle w:val="27"/>
        <w:ind w:left="960" w:leftChars="457" w:firstLine="120" w:firstLineChars="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（1）投资者定义</w:t>
      </w:r>
    </w:p>
    <w:p>
      <w:pPr>
        <w:pStyle w:val="27"/>
        <w:ind w:left="481" w:leftChars="229" w:firstLine="600" w:firstLineChars="2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（2）投资的定义及资产形式</w:t>
      </w:r>
    </w:p>
    <w:p>
      <w:pPr>
        <w:pStyle w:val="27"/>
        <w:ind w:left="481" w:leftChars="229" w:firstLine="600" w:firstLineChars="2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（3）事前审批</w:t>
      </w:r>
    </w:p>
    <w:p>
      <w:pPr>
        <w:pStyle w:val="27"/>
        <w:ind w:left="481" w:leftChars="229" w:firstLine="600" w:firstLineChars="2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（4）事后监管</w:t>
      </w:r>
    </w:p>
    <w:p>
      <w:pPr>
        <w:pStyle w:val="27"/>
        <w:ind w:firstLine="960" w:firstLineChars="4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2、中国企业海外投资模式及主要法律问题</w:t>
      </w:r>
    </w:p>
    <w:p>
      <w:pPr>
        <w:pStyle w:val="27"/>
        <w:ind w:left="481" w:leftChars="229" w:firstLine="600" w:firstLineChars="2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（1）新建企业与投资准入和投资待遇问题</w:t>
      </w:r>
    </w:p>
    <w:p>
      <w:pPr>
        <w:pStyle w:val="27"/>
        <w:ind w:left="481" w:leftChars="229" w:firstLine="600" w:firstLineChars="2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（2）跨国并购与国家安全审查和反垄断法问题</w:t>
      </w:r>
    </w:p>
    <w:p>
      <w:pPr>
        <w:pStyle w:val="27"/>
        <w:ind w:left="481" w:leftChars="229" w:firstLine="600" w:firstLineChars="2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（3）PPP模式与特许协议相关法律问题</w:t>
      </w:r>
    </w:p>
    <w:p>
      <w:pPr>
        <w:pStyle w:val="27"/>
        <w:ind w:left="481" w:leftChars="229" w:firstLine="600" w:firstLineChars="2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（4）产品分成合同与征收或类似措施问题</w:t>
      </w:r>
    </w:p>
    <w:p>
      <w:pPr>
        <w:pStyle w:val="27"/>
        <w:ind w:firstLine="960" w:firstLineChars="4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3、公私合作伙伴关系项目（PPP）相关法律问题</w:t>
      </w:r>
    </w:p>
    <w:p>
      <w:pPr>
        <w:pStyle w:val="27"/>
        <w:ind w:firstLine="1020" w:firstLineChars="42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（1）PPP模式投资公共事业和基础设施建设的优势</w:t>
      </w:r>
    </w:p>
    <w:p>
      <w:pPr>
        <w:pStyle w:val="27"/>
        <w:ind w:firstLine="1020" w:firstLineChars="42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（2）PPP模式的类型和基本运作过程</w:t>
      </w:r>
    </w:p>
    <w:p>
      <w:pPr>
        <w:pStyle w:val="27"/>
        <w:ind w:firstLine="1020" w:firstLineChars="42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（3）PPP模式法律风险及其防范</w:t>
      </w:r>
    </w:p>
    <w:p>
      <w:pPr>
        <w:ind w:firstLine="480"/>
        <w:rPr>
          <w:rFonts w:hint="eastAsia" w:asciiTheme="minorEastAsia" w:hAnsiTheme="minorEastAsia" w:eastAsiaTheme="minorEastAsia" w:cstheme="minorEastAsia"/>
          <w:color w:val="FF0000"/>
          <w:kern w:val="0"/>
          <w:sz w:val="24"/>
          <w:szCs w:val="24"/>
        </w:rPr>
      </w:pPr>
    </w:p>
    <w:p>
      <w:pPr>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第二专题：国际投资的法律保护，4学时</w:t>
      </w:r>
    </w:p>
    <w:p>
      <w:pPr>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该专题主要讲授如下内容：</w:t>
      </w:r>
    </w:p>
    <w:p>
      <w:pPr>
        <w:numPr>
          <w:ilvl w:val="0"/>
          <w:numId w:val="26"/>
        </w:num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国际投资待遇问题</w:t>
      </w:r>
    </w:p>
    <w:p>
      <w:pPr>
        <w:numPr>
          <w:ilvl w:val="0"/>
          <w:numId w:val="26"/>
        </w:num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海外投资保险问题</w:t>
      </w:r>
    </w:p>
    <w:p>
      <w:pPr>
        <w:numPr>
          <w:ilvl w:val="0"/>
          <w:numId w:val="26"/>
        </w:num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国际投资争端解决问题</w:t>
      </w:r>
    </w:p>
    <w:p>
      <w:pPr>
        <w:ind w:left="960"/>
        <w:rPr>
          <w:rFonts w:hint="eastAsia" w:asciiTheme="minorEastAsia" w:hAnsiTheme="minorEastAsia" w:eastAsiaTheme="minorEastAsia" w:cstheme="minorEastAsia"/>
          <w:color w:val="000000"/>
          <w:kern w:val="0"/>
          <w:sz w:val="24"/>
          <w:szCs w:val="24"/>
        </w:rPr>
      </w:pPr>
    </w:p>
    <w:p>
      <w:pPr>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第三专题：知识产权的法律问题，4学时</w:t>
      </w:r>
    </w:p>
    <w:p>
      <w:pPr>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该专题主要讲授如下内容：</w:t>
      </w:r>
    </w:p>
    <w:p>
      <w:pPr>
        <w:numPr>
          <w:ilvl w:val="0"/>
          <w:numId w:val="27"/>
        </w:numPr>
        <w:tabs>
          <w:tab w:val="left" w:pos="1260"/>
        </w:tabs>
        <w:ind w:hanging="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知识产权跨国获得</w:t>
      </w:r>
    </w:p>
    <w:p>
      <w:pPr>
        <w:numPr>
          <w:ilvl w:val="0"/>
          <w:numId w:val="27"/>
        </w:numPr>
        <w:tabs>
          <w:tab w:val="left" w:pos="1260"/>
        </w:tabs>
        <w:ind w:hanging="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知识产权跨国转让途径比较</w:t>
      </w:r>
    </w:p>
    <w:p>
      <w:pPr>
        <w:numPr>
          <w:ilvl w:val="0"/>
          <w:numId w:val="27"/>
        </w:numPr>
        <w:tabs>
          <w:tab w:val="left" w:pos="1260"/>
        </w:tabs>
        <w:ind w:hanging="6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知识产权侵权的防范和救济</w:t>
      </w:r>
    </w:p>
    <w:p>
      <w:pPr>
        <w:ind w:firstLine="480"/>
        <w:rPr>
          <w:rFonts w:hint="eastAsia" w:asciiTheme="minorEastAsia" w:hAnsiTheme="minorEastAsia" w:eastAsiaTheme="minorEastAsia" w:cstheme="minorEastAsia"/>
          <w:color w:val="000000"/>
          <w:kern w:val="0"/>
          <w:sz w:val="24"/>
          <w:szCs w:val="24"/>
        </w:rPr>
      </w:pPr>
    </w:p>
    <w:p>
      <w:pPr>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第四专题：海外融资的法律问题，4学时</w:t>
      </w:r>
    </w:p>
    <w:p>
      <w:pPr>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该专题主要讲授如下内容：</w:t>
      </w:r>
    </w:p>
    <w:p>
      <w:pPr>
        <w:numPr>
          <w:ilvl w:val="0"/>
          <w:numId w:val="28"/>
        </w:num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企业境外上市的模式</w:t>
      </w:r>
    </w:p>
    <w:p>
      <w:pPr>
        <w:numPr>
          <w:ilvl w:val="0"/>
          <w:numId w:val="28"/>
        </w:num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企业境外上市的风险及存在的法律问题等。</w:t>
      </w:r>
    </w:p>
    <w:p>
      <w:pPr>
        <w:ind w:firstLine="480"/>
        <w:rPr>
          <w:rFonts w:hint="eastAsia" w:asciiTheme="minorEastAsia" w:hAnsiTheme="minorEastAsia" w:eastAsiaTheme="minorEastAsia" w:cstheme="minorEastAsia"/>
          <w:color w:val="000000"/>
          <w:kern w:val="0"/>
          <w:sz w:val="24"/>
          <w:szCs w:val="24"/>
        </w:rPr>
      </w:pPr>
    </w:p>
    <w:p>
      <w:pPr>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第五专题：国际税收的法律问题，4学时</w:t>
      </w:r>
    </w:p>
    <w:p>
      <w:pPr>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该专题主要讲授如下内容：</w:t>
      </w:r>
    </w:p>
    <w:p>
      <w:pPr>
        <w:ind w:left="359" w:leftChars="171" w:firstLine="600" w:firstLineChars="250"/>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1、国际税法基本原理</w:t>
      </w:r>
    </w:p>
    <w:p>
      <w:pPr>
        <w:ind w:left="359" w:leftChars="171" w:firstLine="600" w:firstLineChars="250"/>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2、居住国征税原则</w:t>
      </w:r>
    </w:p>
    <w:p>
      <w:pPr>
        <w:ind w:left="359" w:leftChars="171" w:firstLine="600" w:firstLineChars="250"/>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3、来源国征税原则</w:t>
      </w:r>
    </w:p>
    <w:p>
      <w:pPr>
        <w:ind w:firstLine="960" w:firstLineChars="400"/>
        <w:rPr>
          <w:rFonts w:hint="eastAsia"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4、中国对外双边税收协调</w:t>
      </w:r>
    </w:p>
    <w:p>
      <w:pPr>
        <w:ind w:left="359" w:leftChars="171" w:firstLine="600" w:firstLineChars="25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color w:val="000000"/>
          <w:kern w:val="0"/>
          <w:sz w:val="24"/>
          <w:szCs w:val="24"/>
        </w:rPr>
        <w:t>5、国际重复征税与逃避税的解决</w:t>
      </w:r>
    </w:p>
    <w:p>
      <w:pPr>
        <w:ind w:firstLine="480"/>
        <w:rPr>
          <w:rFonts w:hint="eastAsia" w:asciiTheme="minorEastAsia" w:hAnsiTheme="minorEastAsia" w:eastAsiaTheme="minorEastAsia" w:cstheme="minorEastAsia"/>
          <w:color w:val="000000"/>
          <w:kern w:val="0"/>
          <w:sz w:val="24"/>
          <w:szCs w:val="24"/>
        </w:rPr>
      </w:pPr>
    </w:p>
    <w:p>
      <w:pPr>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第六专题：国际商事争议的解决，4学时</w:t>
      </w:r>
    </w:p>
    <w:p>
      <w:pPr>
        <w:ind w:firstLine="48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该专题主要讲授如下内容：</w:t>
      </w:r>
    </w:p>
    <w:p>
      <w:pPr>
        <w:numPr>
          <w:ilvl w:val="0"/>
          <w:numId w:val="29"/>
        </w:num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国际商事争议的类型及其解决方式</w:t>
      </w:r>
    </w:p>
    <w:p>
      <w:pPr>
        <w:numPr>
          <w:ilvl w:val="0"/>
          <w:numId w:val="29"/>
        </w:num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国际商事仲裁中的法律问题</w:t>
      </w:r>
    </w:p>
    <w:p>
      <w:pPr>
        <w:numPr>
          <w:ilvl w:val="0"/>
          <w:numId w:val="29"/>
        </w:num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国际民事诉讼中的法律问题</w:t>
      </w:r>
    </w:p>
    <w:p>
      <w:pPr>
        <w:ind w:firstLine="480"/>
        <w:rPr>
          <w:rFonts w:hint="eastAsia" w:asciiTheme="minorEastAsia" w:hAnsiTheme="minorEastAsia" w:eastAsiaTheme="minorEastAsia" w:cstheme="minorEastAsia"/>
          <w:kern w:val="0"/>
          <w:sz w:val="24"/>
          <w:szCs w:val="24"/>
        </w:rPr>
      </w:pPr>
    </w:p>
    <w:p>
      <w:pPr>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第七专题：海外投资中的反垄断问题</w:t>
      </w:r>
    </w:p>
    <w:p>
      <w:pPr>
        <w:numPr>
          <w:ilvl w:val="0"/>
          <w:numId w:val="30"/>
        </w:num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外国投资的反垄断审查概述</w:t>
      </w:r>
    </w:p>
    <w:p>
      <w:pPr>
        <w:numPr>
          <w:ilvl w:val="0"/>
          <w:numId w:val="30"/>
        </w:num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发达国家针对外商投资的反垄断审查案例</w:t>
      </w:r>
    </w:p>
    <w:p>
      <w:pPr>
        <w:numPr>
          <w:ilvl w:val="0"/>
          <w:numId w:val="30"/>
        </w:num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我国企业“走出去”过程中的反垄断审查规避</w:t>
      </w:r>
    </w:p>
    <w:p>
      <w:pPr>
        <w:ind w:left="960"/>
        <w:rPr>
          <w:rFonts w:hint="eastAsia" w:asciiTheme="minorEastAsia" w:hAnsiTheme="minorEastAsia" w:eastAsiaTheme="minorEastAsia" w:cstheme="minorEastAsia"/>
          <w:kern w:val="0"/>
          <w:sz w:val="24"/>
          <w:szCs w:val="24"/>
        </w:rPr>
      </w:pPr>
    </w:p>
    <w:p>
      <w:pPr>
        <w:numPr>
          <w:ilvl w:val="0"/>
          <w:numId w:val="24"/>
        </w:numPr>
        <w:ind w:left="0"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教学方式</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依据MBA的培养目标，本课程在教学方式上将突出强调课程的实践性和应用性，采取课堂讲授、专题研讨、启发式等多种教学方法，把课堂讲授、交流研讨、案例分析等有机结合。</w:t>
      </w:r>
    </w:p>
    <w:p>
      <w:pPr>
        <w:rPr>
          <w:rFonts w:hint="eastAsia" w:asciiTheme="minorEastAsia" w:hAnsiTheme="minorEastAsia" w:eastAsiaTheme="minorEastAsia" w:cstheme="minorEastAsia"/>
          <w:sz w:val="24"/>
          <w:szCs w:val="24"/>
        </w:rPr>
      </w:pPr>
    </w:p>
    <w:p>
      <w:pPr>
        <w:numPr>
          <w:ilvl w:val="0"/>
          <w:numId w:val="24"/>
        </w:numPr>
        <w:ind w:left="0"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教学过程中IT工具等技术手段的应用</w:t>
      </w:r>
    </w:p>
    <w:p>
      <w:pPr>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授课教师在教学中将使用多媒体教学手段。</w:t>
      </w:r>
    </w:p>
    <w:p>
      <w:pPr>
        <w:ind w:firstLine="480"/>
        <w:rPr>
          <w:rFonts w:hint="eastAsia" w:asciiTheme="minorEastAsia" w:hAnsiTheme="minorEastAsia" w:eastAsiaTheme="minorEastAsia" w:cstheme="minorEastAsia"/>
          <w:sz w:val="24"/>
          <w:szCs w:val="24"/>
        </w:rPr>
      </w:pPr>
    </w:p>
    <w:p>
      <w:pPr>
        <w:numPr>
          <w:ilvl w:val="0"/>
          <w:numId w:val="24"/>
        </w:numPr>
        <w:ind w:left="0"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教材</w:t>
      </w:r>
    </w:p>
    <w:p>
      <w:pPr>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鉴于本课程囊括了企业海外经济活动的主要方面，教师的授课内容高度精炼，故无法指定一部适合的教材。</w:t>
      </w:r>
    </w:p>
    <w:p>
      <w:pPr>
        <w:ind w:firstLine="480"/>
        <w:rPr>
          <w:rFonts w:hint="eastAsia" w:asciiTheme="minorEastAsia" w:hAnsiTheme="minorEastAsia" w:eastAsiaTheme="minorEastAsia" w:cstheme="minorEastAsia"/>
          <w:sz w:val="24"/>
          <w:szCs w:val="24"/>
        </w:rPr>
      </w:pPr>
    </w:p>
    <w:p>
      <w:pPr>
        <w:numPr>
          <w:ilvl w:val="0"/>
          <w:numId w:val="24"/>
        </w:numPr>
        <w:ind w:left="0" w:firstLine="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参考书目</w:t>
      </w:r>
    </w:p>
    <w:p>
      <w:pPr>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本课程鼓励学生在课余时间结合授课专题阅读如下参考书目：</w:t>
      </w:r>
    </w:p>
    <w:p>
      <w:pPr>
        <w:numPr>
          <w:ilvl w:val="0"/>
          <w:numId w:val="31"/>
        </w:numPr>
        <w:rPr>
          <w:rFonts w:hint="eastAsia" w:asciiTheme="minorEastAsia" w:hAnsiTheme="minorEastAsia" w:eastAsiaTheme="minorEastAsia" w:cstheme="minorEastAsia"/>
          <w:bCs/>
          <w:color w:val="000000"/>
          <w:kern w:val="36"/>
          <w:sz w:val="24"/>
          <w:szCs w:val="24"/>
        </w:rPr>
      </w:pPr>
      <w:r>
        <w:rPr>
          <w:rFonts w:hint="eastAsia" w:asciiTheme="minorEastAsia" w:hAnsiTheme="minorEastAsia" w:eastAsiaTheme="minorEastAsia" w:cstheme="minorEastAsia"/>
          <w:bCs/>
          <w:color w:val="000000"/>
          <w:kern w:val="36"/>
          <w:sz w:val="24"/>
          <w:szCs w:val="24"/>
        </w:rPr>
        <w:t>史晓丽、祁欢著：《国际投资法》，中国政法大学出版社2009年版。</w:t>
      </w:r>
    </w:p>
    <w:p>
      <w:pPr>
        <w:numPr>
          <w:ilvl w:val="0"/>
          <w:numId w:val="31"/>
        </w:numPr>
        <w:rPr>
          <w:rFonts w:hint="eastAsia" w:asciiTheme="minorEastAsia" w:hAnsiTheme="minorEastAsia" w:eastAsiaTheme="minorEastAsia" w:cstheme="minorEastAsia"/>
          <w:bCs/>
          <w:color w:val="000000"/>
          <w:kern w:val="36"/>
          <w:sz w:val="24"/>
          <w:szCs w:val="24"/>
        </w:rPr>
      </w:pPr>
      <w:r>
        <w:rPr>
          <w:rFonts w:hint="eastAsia" w:asciiTheme="minorEastAsia" w:hAnsiTheme="minorEastAsia" w:eastAsiaTheme="minorEastAsia" w:cstheme="minorEastAsia"/>
          <w:bCs/>
          <w:color w:val="000000"/>
          <w:kern w:val="36"/>
          <w:sz w:val="24"/>
          <w:szCs w:val="24"/>
        </w:rPr>
        <w:t>王守清：《特许经营项目融资》，清华大学出版社2009年版。</w:t>
      </w:r>
    </w:p>
    <w:p>
      <w:pPr>
        <w:numPr>
          <w:ilvl w:val="0"/>
          <w:numId w:val="31"/>
        </w:numPr>
        <w:rPr>
          <w:rFonts w:hint="eastAsia" w:asciiTheme="minorEastAsia" w:hAnsiTheme="minorEastAsia" w:eastAsiaTheme="minorEastAsia" w:cstheme="minorEastAsia"/>
          <w:bCs/>
          <w:color w:val="000000"/>
          <w:kern w:val="36"/>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"http://search.dangdang.com/book/search_pub.php?category=01&amp;key2=%C5%ED%CE%C4%CA%A4&amp;order=sort_xtime_desc" \t "_blank" </w:instrText>
      </w:r>
      <w:r>
        <w:rPr>
          <w:rFonts w:hint="eastAsia" w:asciiTheme="minorEastAsia" w:hAnsiTheme="minorEastAsia" w:eastAsiaTheme="minorEastAsia" w:cstheme="minorEastAsia"/>
          <w:sz w:val="24"/>
          <w:szCs w:val="24"/>
        </w:rPr>
        <w:fldChar w:fldCharType="separate"/>
      </w:r>
      <w:r>
        <w:rPr>
          <w:rStyle w:val="16"/>
          <w:rFonts w:hint="eastAsia" w:asciiTheme="minorEastAsia" w:hAnsiTheme="minorEastAsia" w:eastAsiaTheme="minorEastAsia" w:cstheme="minorEastAsia"/>
          <w:color w:val="000000"/>
          <w:sz w:val="24"/>
          <w:szCs w:val="24"/>
        </w:rPr>
        <w:t>彭文胜</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"http://search.dangdang.com/book/search_pub.php?category=01&amp;key2=%C1%F5%D2%DD%D0%C7&amp;order=sort_xtime_desc" \t "_blank" </w:instrText>
      </w:r>
      <w:r>
        <w:rPr>
          <w:rFonts w:hint="eastAsia" w:asciiTheme="minorEastAsia" w:hAnsiTheme="minorEastAsia" w:eastAsiaTheme="minorEastAsia" w:cstheme="minorEastAsia"/>
          <w:sz w:val="24"/>
          <w:szCs w:val="24"/>
        </w:rPr>
        <w:fldChar w:fldCharType="separate"/>
      </w:r>
      <w:r>
        <w:rPr>
          <w:rStyle w:val="16"/>
          <w:rFonts w:hint="eastAsia" w:asciiTheme="minorEastAsia" w:hAnsiTheme="minorEastAsia" w:eastAsiaTheme="minorEastAsia" w:cstheme="minorEastAsia"/>
          <w:color w:val="000000"/>
          <w:sz w:val="24"/>
          <w:szCs w:val="24"/>
        </w:rPr>
        <w:t>刘逸星</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z w:val="24"/>
          <w:szCs w:val="24"/>
        </w:rPr>
        <w:t>著：</w:t>
      </w:r>
      <w:r>
        <w:rPr>
          <w:rFonts w:hint="eastAsia" w:asciiTheme="minorEastAsia" w:hAnsiTheme="minorEastAsia" w:eastAsiaTheme="minorEastAsia" w:cstheme="minorEastAsia"/>
          <w:bCs/>
          <w:color w:val="000000"/>
          <w:kern w:val="36"/>
          <w:sz w:val="24"/>
          <w:szCs w:val="24"/>
        </w:rPr>
        <w:t>《</w:t>
      </w:r>
      <w:r>
        <w:rPr>
          <w:rFonts w:hint="eastAsia" w:asciiTheme="minorEastAsia" w:hAnsiTheme="minorEastAsia" w:eastAsiaTheme="minorEastAsia" w:cstheme="minorEastAsia"/>
          <w:bCs/>
          <w:color w:val="000000"/>
          <w:sz w:val="24"/>
          <w:szCs w:val="24"/>
        </w:rPr>
        <w:t>企业知识产权战略与实施方案制作指引》，</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"http://search.dangdang.com/book/search_pub.php?category=01&amp;key3=%B7%A8%C2%C9%B3%F6%B0%E6%C9%E7&amp;order=sort_xtime_desc" \t "_blank" </w:instrText>
      </w:r>
      <w:r>
        <w:rPr>
          <w:rFonts w:hint="eastAsia" w:asciiTheme="minorEastAsia" w:hAnsiTheme="minorEastAsia" w:eastAsiaTheme="minorEastAsia" w:cstheme="minorEastAsia"/>
          <w:sz w:val="24"/>
          <w:szCs w:val="24"/>
        </w:rPr>
        <w:fldChar w:fldCharType="separate"/>
      </w:r>
      <w:r>
        <w:rPr>
          <w:rStyle w:val="16"/>
          <w:rFonts w:hint="eastAsia" w:asciiTheme="minorEastAsia" w:hAnsiTheme="minorEastAsia" w:eastAsiaTheme="minorEastAsia" w:cstheme="minorEastAsia"/>
          <w:color w:val="000000"/>
          <w:sz w:val="24"/>
          <w:szCs w:val="24"/>
        </w:rPr>
        <w:t>法律出版社</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z w:val="24"/>
          <w:szCs w:val="24"/>
        </w:rPr>
        <w:t>年2009年版。</w:t>
      </w:r>
    </w:p>
    <w:p>
      <w:pPr>
        <w:numPr>
          <w:ilvl w:val="0"/>
          <w:numId w:val="31"/>
        </w:numPr>
        <w:rPr>
          <w:rFonts w:hint="eastAsia" w:asciiTheme="minorEastAsia" w:hAnsiTheme="minorEastAsia" w:eastAsiaTheme="minorEastAsia" w:cstheme="minorEastAsia"/>
          <w:bCs/>
          <w:color w:val="000000"/>
          <w:kern w:val="36"/>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"http://search.dangdang.com/book/search_pub.php?category=01&amp;key2=%CC%C6%D2%F8%D2%E6&amp;order=sort_xtime_desc" \t "_blank" </w:instrText>
      </w:r>
      <w:r>
        <w:rPr>
          <w:rFonts w:hint="eastAsia" w:asciiTheme="minorEastAsia" w:hAnsiTheme="minorEastAsia" w:eastAsiaTheme="minorEastAsia" w:cstheme="minorEastAsia"/>
          <w:sz w:val="24"/>
          <w:szCs w:val="24"/>
        </w:rPr>
        <w:fldChar w:fldCharType="separate"/>
      </w:r>
      <w:r>
        <w:rPr>
          <w:rStyle w:val="16"/>
          <w:rFonts w:hint="eastAsia" w:asciiTheme="minorEastAsia" w:hAnsiTheme="minorEastAsia" w:eastAsiaTheme="minorEastAsia" w:cstheme="minorEastAsia"/>
          <w:color w:val="000000"/>
          <w:sz w:val="24"/>
          <w:szCs w:val="24"/>
        </w:rPr>
        <w:t>唐银益</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z w:val="24"/>
          <w:szCs w:val="24"/>
        </w:rPr>
        <w:t>编著：《</w:t>
      </w:r>
      <w:r>
        <w:rPr>
          <w:rFonts w:hint="eastAsia" w:asciiTheme="minorEastAsia" w:hAnsiTheme="minorEastAsia" w:eastAsiaTheme="minorEastAsia" w:cstheme="minorEastAsia"/>
          <w:bCs/>
          <w:color w:val="000000"/>
          <w:sz w:val="24"/>
          <w:szCs w:val="24"/>
        </w:rPr>
        <w:t>思辨与谋略：知识产权律师办案实录》，</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"http://search.dangdang.com/book/search_pub.php?category=01&amp;key3=%D6%AA%CA%B6%B2%FA%C8%A8%B3%F6%B0%E6%C9%E7&amp;order=sort_xtime_desc" \t "_blank" </w:instrText>
      </w:r>
      <w:r>
        <w:rPr>
          <w:rFonts w:hint="eastAsia" w:asciiTheme="minorEastAsia" w:hAnsiTheme="minorEastAsia" w:eastAsiaTheme="minorEastAsia" w:cstheme="minorEastAsia"/>
          <w:sz w:val="24"/>
          <w:szCs w:val="24"/>
        </w:rPr>
        <w:fldChar w:fldCharType="separate"/>
      </w:r>
      <w:r>
        <w:rPr>
          <w:rStyle w:val="16"/>
          <w:rFonts w:hint="eastAsia" w:asciiTheme="minorEastAsia" w:hAnsiTheme="minorEastAsia" w:eastAsiaTheme="minorEastAsia" w:cstheme="minorEastAsia"/>
          <w:color w:val="000000"/>
          <w:sz w:val="24"/>
          <w:szCs w:val="24"/>
        </w:rPr>
        <w:t>知识产权出版社</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z w:val="24"/>
          <w:szCs w:val="24"/>
        </w:rPr>
        <w:t>2010年版。</w:t>
      </w:r>
    </w:p>
    <w:p>
      <w:pPr>
        <w:numPr>
          <w:ilvl w:val="0"/>
          <w:numId w:val="31"/>
        </w:num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"http://search.dangdang.com/book/search_pub.php?category=01&amp;key2=%CC%C6%B9%E3%C1%BC&amp;order=sort_xtime_desc" \t "_blank" </w:instrText>
      </w:r>
      <w:r>
        <w:rPr>
          <w:rFonts w:hint="eastAsia" w:asciiTheme="minorEastAsia" w:hAnsiTheme="minorEastAsia" w:eastAsiaTheme="minorEastAsia" w:cstheme="minorEastAsia"/>
          <w:sz w:val="24"/>
          <w:szCs w:val="24"/>
        </w:rPr>
        <w:fldChar w:fldCharType="separate"/>
      </w:r>
      <w:r>
        <w:rPr>
          <w:rStyle w:val="16"/>
          <w:rFonts w:hint="eastAsia" w:asciiTheme="minorEastAsia" w:hAnsiTheme="minorEastAsia" w:eastAsiaTheme="minorEastAsia" w:cstheme="minorEastAsia"/>
          <w:color w:val="000000"/>
          <w:sz w:val="24"/>
          <w:szCs w:val="24"/>
        </w:rPr>
        <w:t>唐广良</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"http://search.dangdang.com/book/search_pub.php?category=01&amp;key2=%B6%AD%B1%FE%BA%CD&amp;order=sort_xtime_desc" \t "_blank" </w:instrText>
      </w:r>
      <w:r>
        <w:rPr>
          <w:rFonts w:hint="eastAsia" w:asciiTheme="minorEastAsia" w:hAnsiTheme="minorEastAsia" w:eastAsiaTheme="minorEastAsia" w:cstheme="minorEastAsia"/>
          <w:sz w:val="24"/>
          <w:szCs w:val="24"/>
        </w:rPr>
        <w:fldChar w:fldCharType="separate"/>
      </w:r>
      <w:r>
        <w:rPr>
          <w:rStyle w:val="16"/>
          <w:rFonts w:hint="eastAsia" w:asciiTheme="minorEastAsia" w:hAnsiTheme="minorEastAsia" w:eastAsiaTheme="minorEastAsia" w:cstheme="minorEastAsia"/>
          <w:color w:val="000000"/>
          <w:sz w:val="24"/>
          <w:szCs w:val="24"/>
        </w:rPr>
        <w:t>董炳和</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z w:val="24"/>
          <w:szCs w:val="24"/>
        </w:rPr>
        <w:t>著：《</w:t>
      </w:r>
      <w:r>
        <w:rPr>
          <w:rFonts w:hint="eastAsia" w:asciiTheme="minorEastAsia" w:hAnsiTheme="minorEastAsia" w:eastAsiaTheme="minorEastAsia" w:cstheme="minorEastAsia"/>
          <w:bCs/>
          <w:color w:val="000000"/>
          <w:sz w:val="24"/>
          <w:szCs w:val="24"/>
        </w:rPr>
        <w:t>知识产权的国际保护》(修订版)，</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"http://search.dangdang.com/book/search_pub.php?category=01&amp;key3=%D6%AA%CA%B6%B2%FA%C8%A8%B3%F6%B0%E6%C9%E7&amp;order=sort_xtime_desc" \t "_blank" </w:instrText>
      </w:r>
      <w:r>
        <w:rPr>
          <w:rFonts w:hint="eastAsia" w:asciiTheme="minorEastAsia" w:hAnsiTheme="minorEastAsia" w:eastAsiaTheme="minorEastAsia" w:cstheme="minorEastAsia"/>
          <w:sz w:val="24"/>
          <w:szCs w:val="24"/>
        </w:rPr>
        <w:fldChar w:fldCharType="separate"/>
      </w:r>
      <w:r>
        <w:rPr>
          <w:rStyle w:val="16"/>
          <w:rFonts w:hint="eastAsia" w:asciiTheme="minorEastAsia" w:hAnsiTheme="minorEastAsia" w:eastAsiaTheme="minorEastAsia" w:cstheme="minorEastAsia"/>
          <w:color w:val="000000"/>
          <w:sz w:val="24"/>
          <w:szCs w:val="24"/>
        </w:rPr>
        <w:t>知识产权出版社</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z w:val="24"/>
          <w:szCs w:val="24"/>
        </w:rPr>
        <w:t>2006年版。</w:t>
      </w:r>
    </w:p>
    <w:p>
      <w:pPr>
        <w:numPr>
          <w:ilvl w:val="0"/>
          <w:numId w:val="31"/>
        </w:num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伏军著：《境外间接上市法律制度研究》，北京大学出版社2010年版。</w:t>
      </w:r>
    </w:p>
    <w:p>
      <w:pPr>
        <w:numPr>
          <w:ilvl w:val="0"/>
          <w:numId w:val="31"/>
        </w:num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于波：《红筹之路：上市实务融资宝典》，机械工业出版社2011年版。</w:t>
      </w:r>
    </w:p>
    <w:p>
      <w:pPr>
        <w:numPr>
          <w:ilvl w:val="0"/>
          <w:numId w:val="31"/>
        </w:num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刘剑文主编：《国际税法学》，北京大学出版社2004年版。</w:t>
      </w:r>
    </w:p>
    <w:p>
      <w:pPr>
        <w:numPr>
          <w:ilvl w:val="0"/>
          <w:numId w:val="31"/>
        </w:num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杜新丽著：《国际商事仲裁理论与实践专题研究》，中国政法大学出版社2009年版。</w:t>
      </w:r>
    </w:p>
    <w:p>
      <w:pPr>
        <w:numPr>
          <w:ilvl w:val="0"/>
          <w:numId w:val="31"/>
        </w:num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杜新丽主编：《国际商事诉讼与商事仲裁》，中国政法大学出版社2009年版。</w:t>
      </w:r>
    </w:p>
    <w:p>
      <w:pPr>
        <w:numPr>
          <w:ilvl w:val="0"/>
          <w:numId w:val="31"/>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戴龙著：《滥用市场支配地位规制研究》，中国人民大学出版社2012年版。</w:t>
      </w:r>
    </w:p>
    <w:p>
      <w:pPr>
        <w:ind w:firstLine="480"/>
        <w:rPr>
          <w:rFonts w:hint="eastAsia" w:asciiTheme="minorEastAsia" w:hAnsiTheme="minorEastAsia" w:eastAsiaTheme="minorEastAsia" w:cstheme="minorEastAsia"/>
          <w:sz w:val="24"/>
          <w:szCs w:val="24"/>
        </w:rPr>
      </w:pPr>
    </w:p>
    <w:p>
      <w:pPr>
        <w:numPr>
          <w:ilvl w:val="0"/>
          <w:numId w:val="24"/>
        </w:numPr>
        <w:ind w:left="0"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教学辅助材料，如CD、录影等</w:t>
      </w:r>
    </w:p>
    <w:p>
      <w:pPr>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授课教师在授课时，将利用教室的互联网设施。</w:t>
      </w:r>
    </w:p>
    <w:p>
      <w:pPr>
        <w:ind w:firstLine="480"/>
        <w:rPr>
          <w:rFonts w:hint="eastAsia" w:asciiTheme="minorEastAsia" w:hAnsiTheme="minorEastAsia" w:eastAsiaTheme="minorEastAsia" w:cstheme="minorEastAsia"/>
          <w:sz w:val="24"/>
          <w:szCs w:val="24"/>
        </w:rPr>
      </w:pPr>
    </w:p>
    <w:p>
      <w:pPr>
        <w:numPr>
          <w:ilvl w:val="0"/>
          <w:numId w:val="24"/>
        </w:numPr>
        <w:ind w:left="0"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课程学习要求及课堂纪律规范</w:t>
      </w:r>
    </w:p>
    <w:p>
      <w:pPr>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本课程对学员提出如下学习要求：</w:t>
      </w:r>
    </w:p>
    <w:p>
      <w:pPr>
        <w:numPr>
          <w:ilvl w:val="0"/>
          <w:numId w:val="32"/>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课前阅读与授课专题有关的参考书目；</w:t>
      </w:r>
    </w:p>
    <w:p>
      <w:pPr>
        <w:numPr>
          <w:ilvl w:val="0"/>
          <w:numId w:val="32"/>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上课积极参与问题的讨论</w:t>
      </w:r>
    </w:p>
    <w:p>
      <w:pPr>
        <w:ind w:left="480"/>
        <w:rPr>
          <w:rFonts w:hint="eastAsia" w:asciiTheme="minorEastAsia" w:hAnsiTheme="minorEastAsia" w:eastAsiaTheme="minorEastAsia" w:cstheme="minorEastAsia"/>
          <w:sz w:val="24"/>
          <w:szCs w:val="24"/>
        </w:rPr>
      </w:pPr>
    </w:p>
    <w:p>
      <w:pPr>
        <w:numPr>
          <w:ilvl w:val="0"/>
          <w:numId w:val="24"/>
        </w:numPr>
        <w:ind w:left="0"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学生成绩评定办法（需详细说明评估学生学习效果的方法，各部分的百分比）</w:t>
      </w:r>
    </w:p>
    <w:p>
      <w:pPr>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该课程将采取课程论文的方式进行考核，并结合课堂参与情况给予学员成绩。其中，课堂参与情况占总分数的20%。</w:t>
      </w:r>
    </w:p>
    <w:p>
      <w:pPr>
        <w:pStyle w:val="4"/>
        <w:spacing w:line="416" w:lineRule="auto"/>
        <w:ind w:left="420"/>
        <w:jc w:val="center"/>
        <w:rPr>
          <w:b w:val="0"/>
          <w:bCs w:val="0"/>
          <w:sz w:val="32"/>
          <w:szCs w:val="32"/>
        </w:rPr>
      </w:pPr>
      <w:bookmarkStart w:id="64" w:name="_Toc409947324"/>
      <w:r>
        <w:rPr>
          <w:rFonts w:hint="eastAsia"/>
          <w:sz w:val="32"/>
          <w:szCs w:val="32"/>
        </w:rPr>
        <w:t>《法商管理案例研讨IV》课程大纲及教学进度表</w:t>
      </w:r>
      <w:bookmarkEnd w:id="64"/>
    </w:p>
    <w:p>
      <w:pPr>
        <w:spacing w:line="480" w:lineRule="auto"/>
        <w:jc w:val="center"/>
        <w:rPr>
          <w:rFonts w:ascii="宋体" w:hAnsi="宋体"/>
          <w:b/>
          <w:sz w:val="28"/>
          <w:u w:val="single"/>
        </w:rPr>
      </w:pPr>
      <w:r>
        <w:rPr>
          <w:rFonts w:hint="eastAsia" w:ascii="宋体" w:hAnsi="宋体"/>
          <w:b/>
          <w:sz w:val="28"/>
        </w:rPr>
        <w:t>课程名称</w:t>
      </w:r>
      <w:r>
        <w:rPr>
          <w:rFonts w:hint="eastAsia" w:ascii="宋体" w:hAnsi="宋体"/>
          <w:b/>
          <w:sz w:val="28"/>
          <w:u w:val="single"/>
        </w:rPr>
        <w:t xml:space="preserve">  法商管理案例研讨 </w:t>
      </w:r>
      <w:r>
        <w:rPr>
          <w:rFonts w:hint="eastAsia"/>
          <w:szCs w:val="21"/>
        </w:rPr>
        <w:t>IV</w:t>
      </w:r>
      <w:r>
        <w:rPr>
          <w:rFonts w:hint="eastAsia" w:ascii="宋体" w:hAnsi="宋体"/>
          <w:b/>
          <w:sz w:val="28"/>
          <w:u w:val="single"/>
        </w:rPr>
        <w:t xml:space="preserve">    </w:t>
      </w:r>
      <w:r>
        <w:rPr>
          <w:rFonts w:hint="eastAsia" w:ascii="宋体" w:hAnsi="宋体"/>
          <w:b/>
          <w:sz w:val="28"/>
        </w:rPr>
        <w:t>专 业</w:t>
      </w:r>
      <w:r>
        <w:rPr>
          <w:rFonts w:hint="eastAsia" w:ascii="宋体" w:hAnsi="宋体"/>
          <w:b/>
          <w:sz w:val="28"/>
          <w:u w:val="single"/>
        </w:rPr>
        <w:t xml:space="preserve">   MBA      </w:t>
      </w:r>
      <w:r>
        <w:rPr>
          <w:rFonts w:hint="eastAsia" w:ascii="宋体" w:hAnsi="宋体"/>
          <w:b/>
          <w:sz w:val="28"/>
        </w:rPr>
        <w:t>年 级</w:t>
      </w: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821"/>
        <w:gridCol w:w="677"/>
        <w:gridCol w:w="1059"/>
        <w:gridCol w:w="1135"/>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776" w:type="dxa"/>
            <w:tcBorders>
              <w:bottom w:val="single" w:color="auto" w:sz="4" w:space="0"/>
            </w:tcBorders>
            <w:vAlign w:val="center"/>
          </w:tcPr>
          <w:p>
            <w:pPr>
              <w:jc w:val="center"/>
              <w:rPr>
                <w:b/>
                <w:bCs/>
                <w:sz w:val="24"/>
              </w:rPr>
            </w:pPr>
            <w:r>
              <w:rPr>
                <w:rFonts w:hint="eastAsia"/>
                <w:b/>
                <w:bCs/>
                <w:sz w:val="24"/>
              </w:rPr>
              <w:t>周次</w:t>
            </w:r>
          </w:p>
        </w:tc>
        <w:tc>
          <w:tcPr>
            <w:tcW w:w="2821" w:type="dxa"/>
            <w:tcBorders>
              <w:bottom w:val="single" w:color="auto" w:sz="4" w:space="0"/>
            </w:tcBorders>
            <w:vAlign w:val="center"/>
          </w:tcPr>
          <w:p>
            <w:pPr>
              <w:jc w:val="center"/>
              <w:rPr>
                <w:b/>
                <w:bCs/>
                <w:sz w:val="24"/>
              </w:rPr>
            </w:pPr>
            <w:r>
              <w:rPr>
                <w:rFonts w:hint="eastAsia"/>
                <w:b/>
                <w:bCs/>
                <w:sz w:val="24"/>
              </w:rPr>
              <w:t>课 程 内 容</w:t>
            </w:r>
          </w:p>
        </w:tc>
        <w:tc>
          <w:tcPr>
            <w:tcW w:w="677" w:type="dxa"/>
            <w:tcBorders>
              <w:bottom w:val="single" w:color="auto" w:sz="4" w:space="0"/>
            </w:tcBorders>
            <w:vAlign w:val="center"/>
          </w:tcPr>
          <w:p>
            <w:pPr>
              <w:jc w:val="center"/>
              <w:rPr>
                <w:b/>
                <w:bCs/>
                <w:sz w:val="24"/>
              </w:rPr>
            </w:pPr>
            <w:r>
              <w:rPr>
                <w:rFonts w:hint="eastAsia"/>
                <w:b/>
                <w:bCs/>
                <w:sz w:val="24"/>
              </w:rPr>
              <w:t>课时</w:t>
            </w:r>
          </w:p>
        </w:tc>
        <w:tc>
          <w:tcPr>
            <w:tcW w:w="1059" w:type="dxa"/>
            <w:tcBorders>
              <w:bottom w:val="single" w:color="auto" w:sz="4" w:space="0"/>
            </w:tcBorders>
            <w:vAlign w:val="center"/>
          </w:tcPr>
          <w:p>
            <w:pPr>
              <w:rPr>
                <w:b/>
                <w:bCs/>
                <w:sz w:val="24"/>
              </w:rPr>
            </w:pPr>
            <w:r>
              <w:rPr>
                <w:rFonts w:hint="eastAsia"/>
                <w:b/>
                <w:bCs/>
                <w:sz w:val="24"/>
              </w:rPr>
              <w:t>授课人</w:t>
            </w:r>
          </w:p>
        </w:tc>
        <w:tc>
          <w:tcPr>
            <w:tcW w:w="1135" w:type="dxa"/>
            <w:tcBorders>
              <w:bottom w:val="single" w:color="auto" w:sz="4" w:space="0"/>
            </w:tcBorders>
            <w:vAlign w:val="center"/>
          </w:tcPr>
          <w:p>
            <w:pPr>
              <w:jc w:val="center"/>
              <w:rPr>
                <w:b/>
                <w:bCs/>
                <w:sz w:val="24"/>
              </w:rPr>
            </w:pPr>
            <w:r>
              <w:rPr>
                <w:rFonts w:hint="eastAsia"/>
                <w:b/>
                <w:bCs/>
                <w:sz w:val="24"/>
              </w:rPr>
              <w:t>职 称</w:t>
            </w:r>
          </w:p>
        </w:tc>
        <w:tc>
          <w:tcPr>
            <w:tcW w:w="2054" w:type="dxa"/>
            <w:tcBorders>
              <w:bottom w:val="single" w:color="auto" w:sz="4" w:space="0"/>
            </w:tcBorders>
            <w:vAlign w:val="center"/>
          </w:tcPr>
          <w:p>
            <w:pPr>
              <w:jc w:val="center"/>
              <w:rPr>
                <w:b/>
                <w:bCs/>
                <w:sz w:val="24"/>
              </w:rPr>
            </w:pPr>
            <w:r>
              <w:rPr>
                <w:rFonts w:hint="eastAsia"/>
                <w:b/>
                <w:bCs/>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sz w:val="24"/>
                <w:szCs w:val="24"/>
              </w:rPr>
            </w:pPr>
            <w:r>
              <w:rPr>
                <w:rFonts w:hint="eastAsia"/>
                <w:sz w:val="24"/>
                <w:szCs w:val="24"/>
              </w:rPr>
              <w:t>1</w:t>
            </w:r>
            <w:r>
              <w:rPr>
                <w:rFonts w:hint="eastAsia"/>
                <w:sz w:val="24"/>
                <w:szCs w:val="24"/>
                <w:lang w:val="en-US" w:eastAsia="zh-CN"/>
              </w:rPr>
              <w:t>5</w:t>
            </w:r>
          </w:p>
        </w:tc>
        <w:tc>
          <w:tcPr>
            <w:tcW w:w="2821" w:type="dxa"/>
            <w:vAlign w:val="top"/>
          </w:tcPr>
          <w:p>
            <w:pPr>
              <w:rPr>
                <w:sz w:val="24"/>
                <w:szCs w:val="24"/>
              </w:rPr>
            </w:pPr>
            <w:r>
              <w:rPr>
                <w:rFonts w:hint="eastAsia"/>
                <w:sz w:val="24"/>
                <w:szCs w:val="24"/>
              </w:rPr>
              <w:t>企业设立与产权结构</w:t>
            </w:r>
          </w:p>
        </w:tc>
        <w:tc>
          <w:tcPr>
            <w:tcW w:w="677" w:type="dxa"/>
            <w:vAlign w:val="top"/>
          </w:tcPr>
          <w:p>
            <w:pPr>
              <w:jc w:val="center"/>
              <w:rPr>
                <w:sz w:val="24"/>
                <w:szCs w:val="24"/>
              </w:rPr>
            </w:pPr>
          </w:p>
        </w:tc>
        <w:tc>
          <w:tcPr>
            <w:tcW w:w="1059" w:type="dxa"/>
            <w:vAlign w:val="top"/>
          </w:tcPr>
          <w:p>
            <w:pPr>
              <w:jc w:val="center"/>
              <w:rPr>
                <w:sz w:val="24"/>
                <w:szCs w:val="24"/>
              </w:rPr>
            </w:pPr>
            <w:r>
              <w:rPr>
                <w:rFonts w:hint="eastAsia"/>
                <w:sz w:val="24"/>
                <w:szCs w:val="24"/>
              </w:rPr>
              <w:t>何丹</w:t>
            </w:r>
          </w:p>
        </w:tc>
        <w:tc>
          <w:tcPr>
            <w:tcW w:w="1135" w:type="dxa"/>
            <w:vAlign w:val="top"/>
          </w:tcPr>
          <w:p>
            <w:pPr>
              <w:jc w:val="center"/>
              <w:rPr>
                <w:sz w:val="24"/>
                <w:szCs w:val="24"/>
              </w:rPr>
            </w:pPr>
          </w:p>
        </w:tc>
        <w:tc>
          <w:tcPr>
            <w:tcW w:w="2054" w:type="dxa"/>
            <w:vAlign w:val="top"/>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sz w:val="24"/>
                <w:szCs w:val="24"/>
              </w:rPr>
            </w:pPr>
            <w:r>
              <w:rPr>
                <w:rFonts w:hint="eastAsia"/>
                <w:sz w:val="24"/>
                <w:szCs w:val="24"/>
              </w:rPr>
              <w:t>1</w:t>
            </w:r>
            <w:r>
              <w:rPr>
                <w:rFonts w:hint="eastAsia"/>
                <w:sz w:val="24"/>
                <w:szCs w:val="24"/>
                <w:lang w:val="en-US" w:eastAsia="zh-CN"/>
              </w:rPr>
              <w:t>6</w:t>
            </w:r>
          </w:p>
        </w:tc>
        <w:tc>
          <w:tcPr>
            <w:tcW w:w="2821" w:type="dxa"/>
            <w:vAlign w:val="top"/>
          </w:tcPr>
          <w:p>
            <w:pPr>
              <w:rPr>
                <w:sz w:val="24"/>
                <w:szCs w:val="24"/>
              </w:rPr>
            </w:pPr>
            <w:r>
              <w:rPr>
                <w:rFonts w:hint="eastAsia"/>
                <w:sz w:val="24"/>
                <w:szCs w:val="24"/>
              </w:rPr>
              <w:t>企业章程和治理结构</w:t>
            </w:r>
          </w:p>
        </w:tc>
        <w:tc>
          <w:tcPr>
            <w:tcW w:w="677" w:type="dxa"/>
            <w:vAlign w:val="top"/>
          </w:tcPr>
          <w:p>
            <w:pPr>
              <w:jc w:val="center"/>
              <w:rPr>
                <w:sz w:val="24"/>
                <w:szCs w:val="24"/>
              </w:rPr>
            </w:pPr>
          </w:p>
        </w:tc>
        <w:tc>
          <w:tcPr>
            <w:tcW w:w="1059" w:type="dxa"/>
            <w:vAlign w:val="top"/>
          </w:tcPr>
          <w:p>
            <w:pPr>
              <w:jc w:val="center"/>
              <w:rPr>
                <w:sz w:val="24"/>
                <w:szCs w:val="24"/>
              </w:rPr>
            </w:pPr>
            <w:r>
              <w:rPr>
                <w:rFonts w:hint="eastAsia"/>
                <w:sz w:val="24"/>
                <w:szCs w:val="24"/>
              </w:rPr>
              <w:t>何丹</w:t>
            </w:r>
          </w:p>
        </w:tc>
        <w:tc>
          <w:tcPr>
            <w:tcW w:w="1135" w:type="dxa"/>
            <w:vAlign w:val="top"/>
          </w:tcPr>
          <w:p>
            <w:pPr>
              <w:jc w:val="center"/>
              <w:rPr>
                <w:sz w:val="24"/>
                <w:szCs w:val="24"/>
              </w:rPr>
            </w:pPr>
          </w:p>
        </w:tc>
        <w:tc>
          <w:tcPr>
            <w:tcW w:w="2054" w:type="dxa"/>
            <w:vAlign w:val="top"/>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sz w:val="24"/>
                <w:szCs w:val="24"/>
              </w:rPr>
            </w:pPr>
            <w:r>
              <w:rPr>
                <w:rFonts w:hint="eastAsia"/>
                <w:sz w:val="24"/>
                <w:szCs w:val="24"/>
              </w:rPr>
              <w:t>1</w:t>
            </w:r>
            <w:r>
              <w:rPr>
                <w:rFonts w:hint="eastAsia"/>
                <w:sz w:val="24"/>
                <w:szCs w:val="24"/>
                <w:lang w:val="en-US" w:eastAsia="zh-CN"/>
              </w:rPr>
              <w:t>7</w:t>
            </w:r>
          </w:p>
        </w:tc>
        <w:tc>
          <w:tcPr>
            <w:tcW w:w="2821" w:type="dxa"/>
            <w:vAlign w:val="top"/>
          </w:tcPr>
          <w:p>
            <w:pPr>
              <w:rPr>
                <w:sz w:val="24"/>
                <w:szCs w:val="24"/>
              </w:rPr>
            </w:pPr>
            <w:r>
              <w:rPr>
                <w:rFonts w:hint="eastAsia"/>
                <w:sz w:val="24"/>
                <w:szCs w:val="24"/>
              </w:rPr>
              <w:t>企业人力及财产权利管理</w:t>
            </w:r>
          </w:p>
        </w:tc>
        <w:tc>
          <w:tcPr>
            <w:tcW w:w="677" w:type="dxa"/>
            <w:vAlign w:val="top"/>
          </w:tcPr>
          <w:p>
            <w:pPr>
              <w:jc w:val="center"/>
              <w:rPr>
                <w:sz w:val="24"/>
                <w:szCs w:val="24"/>
              </w:rPr>
            </w:pPr>
          </w:p>
        </w:tc>
        <w:tc>
          <w:tcPr>
            <w:tcW w:w="1059" w:type="dxa"/>
            <w:vAlign w:val="top"/>
          </w:tcPr>
          <w:p>
            <w:pPr>
              <w:jc w:val="center"/>
              <w:rPr>
                <w:sz w:val="24"/>
                <w:szCs w:val="24"/>
              </w:rPr>
            </w:pPr>
            <w:r>
              <w:rPr>
                <w:rFonts w:hint="eastAsia"/>
                <w:sz w:val="24"/>
                <w:szCs w:val="24"/>
              </w:rPr>
              <w:t>何丹</w:t>
            </w:r>
          </w:p>
        </w:tc>
        <w:tc>
          <w:tcPr>
            <w:tcW w:w="1135" w:type="dxa"/>
            <w:vAlign w:val="top"/>
          </w:tcPr>
          <w:p>
            <w:pPr>
              <w:jc w:val="center"/>
              <w:rPr>
                <w:sz w:val="24"/>
                <w:szCs w:val="24"/>
              </w:rPr>
            </w:pPr>
          </w:p>
        </w:tc>
        <w:tc>
          <w:tcPr>
            <w:tcW w:w="2054" w:type="dxa"/>
            <w:vAlign w:val="top"/>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sz w:val="24"/>
                <w:szCs w:val="24"/>
              </w:rPr>
            </w:pPr>
            <w:r>
              <w:rPr>
                <w:rFonts w:hint="eastAsia"/>
                <w:sz w:val="24"/>
                <w:szCs w:val="24"/>
              </w:rPr>
              <w:t>1</w:t>
            </w:r>
            <w:r>
              <w:rPr>
                <w:rFonts w:hint="eastAsia"/>
                <w:sz w:val="24"/>
                <w:szCs w:val="24"/>
                <w:lang w:val="en-US" w:eastAsia="zh-CN"/>
              </w:rPr>
              <w:t>8</w:t>
            </w:r>
          </w:p>
        </w:tc>
        <w:tc>
          <w:tcPr>
            <w:tcW w:w="2821" w:type="dxa"/>
            <w:vAlign w:val="top"/>
          </w:tcPr>
          <w:p>
            <w:pPr>
              <w:rPr>
                <w:sz w:val="24"/>
                <w:szCs w:val="24"/>
              </w:rPr>
            </w:pPr>
            <w:r>
              <w:rPr>
                <w:rFonts w:hint="eastAsia"/>
                <w:sz w:val="24"/>
                <w:szCs w:val="24"/>
              </w:rPr>
              <w:t>企业经济及高管刑事责任</w:t>
            </w:r>
          </w:p>
        </w:tc>
        <w:tc>
          <w:tcPr>
            <w:tcW w:w="677" w:type="dxa"/>
            <w:vAlign w:val="top"/>
          </w:tcPr>
          <w:p>
            <w:pPr>
              <w:jc w:val="center"/>
              <w:rPr>
                <w:sz w:val="24"/>
                <w:szCs w:val="24"/>
              </w:rPr>
            </w:pPr>
          </w:p>
        </w:tc>
        <w:tc>
          <w:tcPr>
            <w:tcW w:w="1059" w:type="dxa"/>
            <w:vAlign w:val="top"/>
          </w:tcPr>
          <w:p>
            <w:pPr>
              <w:jc w:val="center"/>
              <w:rPr>
                <w:sz w:val="24"/>
                <w:szCs w:val="24"/>
              </w:rPr>
            </w:pPr>
            <w:r>
              <w:rPr>
                <w:rFonts w:hint="eastAsia"/>
                <w:sz w:val="24"/>
                <w:szCs w:val="24"/>
              </w:rPr>
              <w:t>何丹</w:t>
            </w:r>
          </w:p>
        </w:tc>
        <w:tc>
          <w:tcPr>
            <w:tcW w:w="1135" w:type="dxa"/>
            <w:vAlign w:val="top"/>
          </w:tcPr>
          <w:p>
            <w:pPr>
              <w:jc w:val="center"/>
              <w:rPr>
                <w:sz w:val="24"/>
                <w:szCs w:val="24"/>
              </w:rPr>
            </w:pPr>
          </w:p>
        </w:tc>
        <w:tc>
          <w:tcPr>
            <w:tcW w:w="2054" w:type="dxa"/>
            <w:vAlign w:val="top"/>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76" w:type="dxa"/>
            <w:vAlign w:val="center"/>
          </w:tcPr>
          <w:p>
            <w:pPr>
              <w:jc w:val="center"/>
              <w:rPr>
                <w:sz w:val="24"/>
                <w:szCs w:val="24"/>
              </w:rPr>
            </w:pPr>
          </w:p>
        </w:tc>
        <w:tc>
          <w:tcPr>
            <w:tcW w:w="2821" w:type="dxa"/>
            <w:vAlign w:val="top"/>
          </w:tcPr>
          <w:p>
            <w:pPr>
              <w:rPr>
                <w:sz w:val="24"/>
                <w:szCs w:val="24"/>
              </w:rPr>
            </w:pPr>
          </w:p>
        </w:tc>
        <w:tc>
          <w:tcPr>
            <w:tcW w:w="677" w:type="dxa"/>
            <w:vAlign w:val="top"/>
          </w:tcPr>
          <w:p>
            <w:pPr>
              <w:jc w:val="center"/>
              <w:rPr>
                <w:sz w:val="24"/>
                <w:szCs w:val="24"/>
              </w:rPr>
            </w:pPr>
          </w:p>
        </w:tc>
        <w:tc>
          <w:tcPr>
            <w:tcW w:w="1059" w:type="dxa"/>
            <w:vAlign w:val="top"/>
          </w:tcPr>
          <w:p>
            <w:pPr>
              <w:jc w:val="center"/>
              <w:rPr>
                <w:sz w:val="24"/>
                <w:szCs w:val="24"/>
              </w:rPr>
            </w:pPr>
          </w:p>
        </w:tc>
        <w:tc>
          <w:tcPr>
            <w:tcW w:w="1135" w:type="dxa"/>
            <w:vAlign w:val="top"/>
          </w:tcPr>
          <w:p>
            <w:pPr>
              <w:jc w:val="center"/>
              <w:rPr>
                <w:sz w:val="24"/>
                <w:szCs w:val="24"/>
              </w:rPr>
            </w:pPr>
          </w:p>
        </w:tc>
        <w:tc>
          <w:tcPr>
            <w:tcW w:w="2054" w:type="dxa"/>
            <w:vAlign w:val="top"/>
          </w:tcPr>
          <w:p>
            <w:pPr>
              <w:jc w:val="center"/>
              <w:rPr>
                <w:sz w:val="24"/>
                <w:szCs w:val="24"/>
              </w:rPr>
            </w:pPr>
          </w:p>
        </w:tc>
      </w:tr>
    </w:tbl>
    <w:p/>
    <w:p>
      <w:pPr>
        <w:rPr>
          <w:b/>
          <w:bCs/>
        </w:rPr>
      </w:pPr>
    </w:p>
    <w:p>
      <w:pPr>
        <w:jc w:val="center"/>
        <w:rPr>
          <w:b/>
          <w:bCs/>
          <w:sz w:val="30"/>
          <w:szCs w:val="30"/>
        </w:rPr>
      </w:pPr>
      <w:r>
        <w:rPr>
          <w:rFonts w:hint="eastAsia"/>
          <w:b/>
          <w:bCs/>
          <w:sz w:val="30"/>
          <w:szCs w:val="30"/>
        </w:rPr>
        <w:t>课程教学大纲模版</w:t>
      </w:r>
    </w:p>
    <w:p>
      <w:pPr>
        <w:jc w:val="center"/>
        <w:rPr>
          <w:szCs w:val="21"/>
        </w:rPr>
      </w:pPr>
    </w:p>
    <w:tbl>
      <w:tblPr>
        <w:tblStyle w:val="17"/>
        <w:tblpPr w:leftFromText="180" w:rightFromText="180" w:vertAnchor="text" w:horzAnchor="page" w:tblpXSpec="center" w:tblpY="222"/>
        <w:tblOverlap w:val="never"/>
        <w:tblW w:w="8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2090"/>
        <w:gridCol w:w="2090"/>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2090" w:type="dxa"/>
            <w:vAlign w:val="top"/>
          </w:tcPr>
          <w:p>
            <w:pPr>
              <w:rPr>
                <w:sz w:val="24"/>
                <w:szCs w:val="24"/>
              </w:rPr>
            </w:pPr>
            <w:r>
              <w:rPr>
                <w:rFonts w:hint="eastAsia"/>
                <w:sz w:val="24"/>
                <w:szCs w:val="24"/>
              </w:rPr>
              <w:t>课程名称</w:t>
            </w:r>
          </w:p>
        </w:tc>
        <w:tc>
          <w:tcPr>
            <w:tcW w:w="2090" w:type="dxa"/>
            <w:vAlign w:val="top"/>
          </w:tcPr>
          <w:p>
            <w:pPr>
              <w:rPr>
                <w:sz w:val="24"/>
                <w:szCs w:val="24"/>
              </w:rPr>
            </w:pPr>
            <w:r>
              <w:rPr>
                <w:rFonts w:hint="eastAsia"/>
                <w:sz w:val="24"/>
                <w:szCs w:val="24"/>
              </w:rPr>
              <w:t>法商管理案例研讨IV</w:t>
            </w:r>
          </w:p>
        </w:tc>
        <w:tc>
          <w:tcPr>
            <w:tcW w:w="2090" w:type="dxa"/>
            <w:vAlign w:val="top"/>
          </w:tcPr>
          <w:p>
            <w:pPr>
              <w:rPr>
                <w:sz w:val="24"/>
                <w:szCs w:val="24"/>
              </w:rPr>
            </w:pPr>
            <w:r>
              <w:rPr>
                <w:rFonts w:hint="eastAsia"/>
                <w:sz w:val="24"/>
                <w:szCs w:val="24"/>
              </w:rPr>
              <w:t>课程编号</w:t>
            </w:r>
          </w:p>
        </w:tc>
        <w:tc>
          <w:tcPr>
            <w:tcW w:w="2090" w:type="dxa"/>
            <w:vAlign w:val="top"/>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2090" w:type="dxa"/>
            <w:vAlign w:val="top"/>
          </w:tcPr>
          <w:p>
            <w:pPr>
              <w:rPr>
                <w:sz w:val="24"/>
                <w:szCs w:val="24"/>
              </w:rPr>
            </w:pPr>
            <w:r>
              <w:rPr>
                <w:rFonts w:hint="eastAsia"/>
                <w:sz w:val="24"/>
                <w:szCs w:val="24"/>
              </w:rPr>
              <w:t>英文课程名称</w:t>
            </w:r>
          </w:p>
        </w:tc>
        <w:tc>
          <w:tcPr>
            <w:tcW w:w="6270" w:type="dxa"/>
            <w:gridSpan w:val="3"/>
            <w:vAlign w:val="top"/>
          </w:tcPr>
          <w:p>
            <w:pPr>
              <w:rPr>
                <w:sz w:val="24"/>
                <w:szCs w:val="24"/>
              </w:rPr>
            </w:pPr>
            <w:r>
              <w:rPr>
                <w:rFonts w:hint="eastAsia"/>
                <w:sz w:val="24"/>
                <w:szCs w:val="24"/>
              </w:rPr>
              <w:t xml:space="preserve">Law and Business Management Case Study Seminar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2090" w:type="dxa"/>
            <w:vAlign w:val="top"/>
          </w:tcPr>
          <w:p>
            <w:pPr>
              <w:rPr>
                <w:sz w:val="24"/>
                <w:szCs w:val="24"/>
              </w:rPr>
            </w:pPr>
            <w:r>
              <w:rPr>
                <w:rFonts w:hint="eastAsia"/>
                <w:sz w:val="24"/>
                <w:szCs w:val="24"/>
              </w:rPr>
              <w:t>任课教师</w:t>
            </w:r>
          </w:p>
        </w:tc>
        <w:tc>
          <w:tcPr>
            <w:tcW w:w="2090" w:type="dxa"/>
            <w:vAlign w:val="top"/>
          </w:tcPr>
          <w:p>
            <w:pPr>
              <w:rPr>
                <w:sz w:val="24"/>
                <w:szCs w:val="24"/>
              </w:rPr>
            </w:pPr>
            <w:r>
              <w:rPr>
                <w:rFonts w:hint="eastAsia"/>
                <w:sz w:val="24"/>
                <w:szCs w:val="24"/>
              </w:rPr>
              <w:t>何丹</w:t>
            </w:r>
          </w:p>
        </w:tc>
        <w:tc>
          <w:tcPr>
            <w:tcW w:w="2090" w:type="dxa"/>
            <w:vAlign w:val="top"/>
          </w:tcPr>
          <w:p>
            <w:pPr>
              <w:rPr>
                <w:sz w:val="24"/>
                <w:szCs w:val="24"/>
              </w:rPr>
            </w:pPr>
            <w:r>
              <w:rPr>
                <w:rFonts w:hint="eastAsia"/>
                <w:sz w:val="24"/>
                <w:szCs w:val="24"/>
              </w:rPr>
              <w:t>授课对象</w:t>
            </w:r>
          </w:p>
        </w:tc>
        <w:tc>
          <w:tcPr>
            <w:tcW w:w="2090" w:type="dxa"/>
            <w:vAlign w:val="top"/>
          </w:tcPr>
          <w:p>
            <w:pPr>
              <w:rPr>
                <w:sz w:val="24"/>
                <w:szCs w:val="24"/>
              </w:rPr>
            </w:pPr>
            <w:r>
              <w:rPr>
                <w:rFonts w:hint="eastAsia"/>
                <w:sz w:val="24"/>
                <w:szCs w:val="24"/>
              </w:rPr>
              <w:t>MBA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2090" w:type="dxa"/>
            <w:vAlign w:val="top"/>
          </w:tcPr>
          <w:p>
            <w:pPr>
              <w:rPr>
                <w:sz w:val="24"/>
                <w:szCs w:val="24"/>
              </w:rPr>
            </w:pPr>
            <w:r>
              <w:rPr>
                <w:rFonts w:hint="eastAsia"/>
                <w:sz w:val="24"/>
                <w:szCs w:val="24"/>
              </w:rPr>
              <w:t>周学时/总学时</w:t>
            </w:r>
          </w:p>
        </w:tc>
        <w:tc>
          <w:tcPr>
            <w:tcW w:w="2090" w:type="dxa"/>
            <w:vAlign w:val="top"/>
          </w:tcPr>
          <w:p>
            <w:pPr>
              <w:rPr>
                <w:sz w:val="24"/>
                <w:szCs w:val="24"/>
              </w:rPr>
            </w:pPr>
            <w:r>
              <w:rPr>
                <w:rFonts w:hint="eastAsia"/>
                <w:sz w:val="24"/>
                <w:szCs w:val="24"/>
              </w:rPr>
              <w:t>总学时18</w:t>
            </w:r>
          </w:p>
        </w:tc>
        <w:tc>
          <w:tcPr>
            <w:tcW w:w="2090" w:type="dxa"/>
            <w:vAlign w:val="top"/>
          </w:tcPr>
          <w:p>
            <w:pPr>
              <w:rPr>
                <w:sz w:val="24"/>
                <w:szCs w:val="24"/>
              </w:rPr>
            </w:pPr>
            <w:r>
              <w:rPr>
                <w:rFonts w:hint="eastAsia"/>
                <w:sz w:val="24"/>
                <w:szCs w:val="24"/>
              </w:rPr>
              <w:t>学分</w:t>
            </w:r>
          </w:p>
        </w:tc>
        <w:tc>
          <w:tcPr>
            <w:tcW w:w="2090" w:type="dxa"/>
            <w:vAlign w:val="top"/>
          </w:tcPr>
          <w:p>
            <w:pPr>
              <w:rPr>
                <w:sz w:val="24"/>
                <w:szCs w:val="24"/>
              </w:rPr>
            </w:pPr>
            <w:r>
              <w:rPr>
                <w:rFonts w:hint="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090" w:type="dxa"/>
            <w:vAlign w:val="top"/>
          </w:tcPr>
          <w:p>
            <w:pPr>
              <w:rPr>
                <w:sz w:val="24"/>
                <w:szCs w:val="24"/>
              </w:rPr>
            </w:pPr>
            <w:r>
              <w:rPr>
                <w:rFonts w:hint="eastAsia"/>
                <w:sz w:val="24"/>
                <w:szCs w:val="24"/>
              </w:rPr>
              <w:t>开课学期</w:t>
            </w:r>
          </w:p>
        </w:tc>
        <w:tc>
          <w:tcPr>
            <w:tcW w:w="2090" w:type="dxa"/>
            <w:vAlign w:val="top"/>
          </w:tcPr>
          <w:p>
            <w:pPr>
              <w:rPr>
                <w:rFonts w:hint="eastAsia" w:eastAsia="宋体"/>
                <w:sz w:val="24"/>
                <w:szCs w:val="24"/>
                <w:lang w:val="en-US" w:eastAsia="zh-CN"/>
              </w:rPr>
            </w:pPr>
            <w:r>
              <w:rPr>
                <w:rFonts w:hint="eastAsia"/>
                <w:sz w:val="24"/>
                <w:szCs w:val="24"/>
                <w:lang w:val="en-US" w:eastAsia="zh-CN"/>
              </w:rPr>
              <w:t>2016-2017-1学期</w:t>
            </w:r>
          </w:p>
        </w:tc>
        <w:tc>
          <w:tcPr>
            <w:tcW w:w="2090" w:type="dxa"/>
            <w:vAlign w:val="top"/>
          </w:tcPr>
          <w:p>
            <w:pPr>
              <w:rPr>
                <w:sz w:val="24"/>
                <w:szCs w:val="24"/>
              </w:rPr>
            </w:pPr>
            <w:r>
              <w:rPr>
                <w:rFonts w:hint="eastAsia"/>
                <w:sz w:val="24"/>
                <w:szCs w:val="24"/>
              </w:rPr>
              <w:t>授课时间</w:t>
            </w:r>
          </w:p>
        </w:tc>
        <w:tc>
          <w:tcPr>
            <w:tcW w:w="2090" w:type="dxa"/>
            <w:vAlign w:val="top"/>
          </w:tcPr>
          <w:p>
            <w:pPr>
              <w:rPr>
                <w:rFonts w:hint="eastAsia" w:eastAsia="宋体"/>
                <w:sz w:val="24"/>
                <w:szCs w:val="24"/>
                <w:lang w:eastAsia="zh-CN"/>
              </w:rPr>
            </w:pPr>
            <w:r>
              <w:rPr>
                <w:rFonts w:hint="eastAsia"/>
                <w:sz w:val="24"/>
                <w:szCs w:val="24"/>
                <w:lang w:eastAsia="zh-CN"/>
              </w:rPr>
              <w:t>周六下午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2090" w:type="dxa"/>
            <w:vAlign w:val="top"/>
          </w:tcPr>
          <w:p>
            <w:pPr>
              <w:rPr>
                <w:sz w:val="24"/>
                <w:szCs w:val="24"/>
              </w:rPr>
            </w:pPr>
            <w:r>
              <w:rPr>
                <w:rFonts w:hint="eastAsia"/>
                <w:sz w:val="24"/>
                <w:szCs w:val="24"/>
              </w:rPr>
              <w:t>先修课程</w:t>
            </w:r>
          </w:p>
        </w:tc>
        <w:tc>
          <w:tcPr>
            <w:tcW w:w="2090" w:type="dxa"/>
            <w:vAlign w:val="top"/>
          </w:tcPr>
          <w:p>
            <w:pPr>
              <w:rPr>
                <w:sz w:val="24"/>
                <w:szCs w:val="24"/>
              </w:rPr>
            </w:pPr>
          </w:p>
        </w:tc>
        <w:tc>
          <w:tcPr>
            <w:tcW w:w="2090" w:type="dxa"/>
            <w:vAlign w:val="top"/>
          </w:tcPr>
          <w:p>
            <w:pPr>
              <w:rPr>
                <w:sz w:val="24"/>
                <w:szCs w:val="24"/>
              </w:rPr>
            </w:pPr>
            <w:r>
              <w:rPr>
                <w:rFonts w:hint="eastAsia"/>
                <w:sz w:val="24"/>
                <w:szCs w:val="24"/>
              </w:rPr>
              <w:t>授课地点</w:t>
            </w:r>
          </w:p>
        </w:tc>
        <w:tc>
          <w:tcPr>
            <w:tcW w:w="2090" w:type="dxa"/>
            <w:vAlign w:val="top"/>
          </w:tcPr>
          <w:p>
            <w:pPr>
              <w:rPr>
                <w:rFonts w:hint="eastAsia" w:eastAsia="宋体"/>
                <w:sz w:val="24"/>
                <w:szCs w:val="24"/>
                <w:lang w:eastAsia="zh-CN"/>
              </w:rPr>
            </w:pPr>
            <w:r>
              <w:rPr>
                <w:rFonts w:hint="eastAsia"/>
                <w:sz w:val="24"/>
                <w:szCs w:val="24"/>
                <w:lang w:eastAsia="zh-CN"/>
              </w:rPr>
              <w:t>科地</w:t>
            </w:r>
            <w:r>
              <w:rPr>
                <w:rFonts w:hint="eastAsia"/>
                <w:sz w:val="24"/>
                <w:szCs w:val="24"/>
                <w:lang w:val="en-US" w:eastAsia="zh-CN"/>
              </w:rPr>
              <w:t>102</w:t>
            </w:r>
          </w:p>
        </w:tc>
      </w:tr>
    </w:tbl>
    <w:p>
      <w:pPr>
        <w:rPr>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sz w:val="24"/>
          <w:szCs w:val="24"/>
        </w:rPr>
      </w:pPr>
      <w:r>
        <w:rPr>
          <w:rFonts w:hint="eastAsia"/>
          <w:sz w:val="24"/>
          <w:szCs w:val="24"/>
        </w:rPr>
        <w:t>授课教师联系方式：</w:t>
      </w:r>
    </w:p>
    <w:p>
      <w:pPr>
        <w:rPr>
          <w:sz w:val="24"/>
          <w:szCs w:val="24"/>
        </w:rPr>
      </w:pPr>
      <w:r>
        <w:rPr>
          <w:rFonts w:hint="eastAsia"/>
          <w:sz w:val="24"/>
          <w:szCs w:val="24"/>
        </w:rPr>
        <w:t>电话：13801153582</w:t>
      </w:r>
    </w:p>
    <w:p>
      <w:pPr>
        <w:rPr>
          <w:sz w:val="24"/>
          <w:szCs w:val="24"/>
        </w:rPr>
      </w:pPr>
      <w:r>
        <w:rPr>
          <w:rFonts w:hint="eastAsia"/>
          <w:sz w:val="24"/>
          <w:szCs w:val="24"/>
        </w:rPr>
        <w:t>Email：</w:t>
      </w:r>
      <w:r>
        <w:rPr>
          <w:sz w:val="24"/>
          <w:szCs w:val="24"/>
        </w:rPr>
        <w:t>hedan@renfulaw.com</w:t>
      </w:r>
    </w:p>
    <w:p>
      <w:r>
        <w:rPr>
          <w:rFonts w:hint="eastAsia"/>
          <w:sz w:val="24"/>
          <w:szCs w:val="24"/>
        </w:rPr>
        <w:t>辅导、答疑安排：通过邮件或电话灵活安排</w:t>
      </w:r>
    </w:p>
    <w:p/>
    <w:p>
      <w:pPr>
        <w:rPr>
          <w:b/>
          <w:bCs/>
          <w:sz w:val="24"/>
          <w:szCs w:val="24"/>
        </w:rPr>
      </w:pPr>
      <w:r>
        <w:rPr>
          <w:rFonts w:hint="eastAsia"/>
          <w:b/>
          <w:bCs/>
          <w:sz w:val="24"/>
          <w:szCs w:val="24"/>
        </w:rPr>
        <w:t>一、课程概述</w:t>
      </w:r>
    </w:p>
    <w:p>
      <w:pPr>
        <w:ind w:firstLine="420"/>
        <w:rPr>
          <w:sz w:val="24"/>
          <w:szCs w:val="24"/>
        </w:rPr>
      </w:pPr>
      <w:r>
        <w:rPr>
          <w:rFonts w:hint="eastAsia"/>
          <w:sz w:val="24"/>
          <w:szCs w:val="24"/>
        </w:rPr>
        <w:t>本课程内容以法商管理案例研讨为主，研讨的案例立足从企业设立、运营的整体框架，涉及相应的常见的法律问题，让学员通过案例讨论及老师的总结，启发学员企业经营管理中的管理与法律结合的思维意识。</w:t>
      </w:r>
    </w:p>
    <w:p>
      <w:pPr>
        <w:ind w:firstLine="420"/>
        <w:rPr>
          <w:sz w:val="24"/>
          <w:szCs w:val="24"/>
        </w:rPr>
      </w:pPr>
      <w:r>
        <w:rPr>
          <w:rFonts w:hint="eastAsia"/>
          <w:b/>
          <w:sz w:val="24"/>
          <w:szCs w:val="24"/>
        </w:rPr>
        <w:t xml:space="preserve">课程目标 </w:t>
      </w:r>
      <w:r>
        <w:rPr>
          <w:rFonts w:hint="eastAsia"/>
          <w:sz w:val="24"/>
          <w:szCs w:val="24"/>
        </w:rPr>
        <w:t xml:space="preserve">  本课程的目标是培养学员在管理上的实战经验，塑造学员在日常管理中应当具备的基本的商业法律意识。</w:t>
      </w:r>
    </w:p>
    <w:p>
      <w:pPr>
        <w:ind w:firstLine="422" w:firstLineChars="200"/>
        <w:rPr>
          <w:sz w:val="24"/>
          <w:szCs w:val="24"/>
        </w:rPr>
      </w:pPr>
      <w:r>
        <w:rPr>
          <w:rFonts w:hint="eastAsia"/>
          <w:b/>
          <w:sz w:val="24"/>
          <w:szCs w:val="24"/>
        </w:rPr>
        <w:t xml:space="preserve">内容提要及学时分配 </w:t>
      </w:r>
      <w:r>
        <w:rPr>
          <w:rFonts w:hint="eastAsia"/>
          <w:sz w:val="24"/>
          <w:szCs w:val="24"/>
        </w:rPr>
        <w:t xml:space="preserve"> 课程内容分为五个单元：</w:t>
      </w:r>
    </w:p>
    <w:p>
      <w:pPr>
        <w:rPr>
          <w:sz w:val="24"/>
          <w:szCs w:val="24"/>
        </w:rPr>
      </w:pPr>
      <w:r>
        <w:rPr>
          <w:rFonts w:hint="eastAsia"/>
          <w:sz w:val="24"/>
          <w:szCs w:val="24"/>
        </w:rPr>
        <w:t>第一课：企业设立与产权结构</w:t>
      </w:r>
    </w:p>
    <w:p>
      <w:pPr>
        <w:ind w:firstLine="435"/>
        <w:rPr>
          <w:sz w:val="24"/>
          <w:szCs w:val="24"/>
        </w:rPr>
      </w:pPr>
      <w:r>
        <w:rPr>
          <w:rFonts w:hint="eastAsia"/>
          <w:sz w:val="24"/>
          <w:szCs w:val="24"/>
        </w:rPr>
        <w:tab/>
      </w:r>
      <w:r>
        <w:rPr>
          <w:rFonts w:hint="eastAsia"/>
          <w:sz w:val="24"/>
          <w:szCs w:val="24"/>
        </w:rPr>
        <w:t>案例研讨</w:t>
      </w:r>
    </w:p>
    <w:p>
      <w:pPr>
        <w:rPr>
          <w:sz w:val="24"/>
          <w:szCs w:val="24"/>
        </w:rPr>
      </w:pPr>
      <w:r>
        <w:rPr>
          <w:rFonts w:hint="eastAsia"/>
          <w:sz w:val="24"/>
          <w:szCs w:val="24"/>
        </w:rPr>
        <w:t>第二课：企业章程和治理结构</w:t>
      </w:r>
    </w:p>
    <w:p>
      <w:pPr>
        <w:ind w:firstLine="435"/>
        <w:rPr>
          <w:sz w:val="24"/>
          <w:szCs w:val="24"/>
        </w:rPr>
      </w:pPr>
      <w:r>
        <w:rPr>
          <w:rFonts w:hint="eastAsia"/>
          <w:sz w:val="24"/>
          <w:szCs w:val="24"/>
        </w:rPr>
        <w:tab/>
      </w:r>
      <w:r>
        <w:rPr>
          <w:rFonts w:hint="eastAsia"/>
          <w:sz w:val="24"/>
          <w:szCs w:val="24"/>
        </w:rPr>
        <w:t>案例研讨</w:t>
      </w:r>
    </w:p>
    <w:p>
      <w:pPr>
        <w:rPr>
          <w:sz w:val="24"/>
          <w:szCs w:val="24"/>
        </w:rPr>
      </w:pPr>
      <w:r>
        <w:rPr>
          <w:rFonts w:hint="eastAsia"/>
          <w:sz w:val="24"/>
          <w:szCs w:val="24"/>
        </w:rPr>
        <w:t>第三课：企业人力及财产权利管理</w:t>
      </w:r>
    </w:p>
    <w:p>
      <w:pPr>
        <w:ind w:firstLine="435"/>
        <w:rPr>
          <w:sz w:val="24"/>
          <w:szCs w:val="24"/>
        </w:rPr>
      </w:pPr>
      <w:r>
        <w:rPr>
          <w:rFonts w:hint="eastAsia"/>
          <w:sz w:val="24"/>
          <w:szCs w:val="24"/>
        </w:rPr>
        <w:tab/>
      </w:r>
      <w:r>
        <w:rPr>
          <w:rFonts w:hint="eastAsia"/>
          <w:sz w:val="24"/>
          <w:szCs w:val="24"/>
        </w:rPr>
        <w:t>案例研讨与现场模拟</w:t>
      </w:r>
    </w:p>
    <w:p>
      <w:pPr>
        <w:rPr>
          <w:sz w:val="24"/>
          <w:szCs w:val="24"/>
        </w:rPr>
      </w:pPr>
      <w:r>
        <w:rPr>
          <w:rFonts w:hint="eastAsia"/>
          <w:sz w:val="24"/>
          <w:szCs w:val="24"/>
        </w:rPr>
        <w:t>第四课：企业高管经济及刑事责任</w:t>
      </w:r>
      <w:r>
        <w:rPr>
          <w:rFonts w:hint="eastAsia"/>
          <w:sz w:val="24"/>
          <w:szCs w:val="24"/>
        </w:rPr>
        <w:tab/>
      </w:r>
    </w:p>
    <w:p>
      <w:pPr>
        <w:rPr>
          <w:sz w:val="24"/>
          <w:szCs w:val="24"/>
        </w:rPr>
      </w:pPr>
      <w:r>
        <w:rPr>
          <w:rFonts w:hint="eastAsia"/>
          <w:sz w:val="24"/>
          <w:szCs w:val="24"/>
        </w:rPr>
        <w:t xml:space="preserve">        老师讲授与案例讨论结合</w:t>
      </w:r>
    </w:p>
    <w:p>
      <w:pPr>
        <w:ind w:firstLine="435"/>
        <w:rPr>
          <w:sz w:val="24"/>
          <w:szCs w:val="24"/>
        </w:rPr>
      </w:pPr>
      <w:r>
        <w:rPr>
          <w:rFonts w:hint="eastAsia"/>
          <w:sz w:val="24"/>
          <w:szCs w:val="24"/>
        </w:rPr>
        <w:tab/>
      </w:r>
    </w:p>
    <w:p>
      <w:pPr>
        <w:ind w:firstLine="435"/>
        <w:rPr>
          <w:sz w:val="24"/>
          <w:szCs w:val="24"/>
        </w:rPr>
      </w:pPr>
    </w:p>
    <w:p>
      <w:pPr>
        <w:ind w:firstLine="435"/>
        <w:rPr>
          <w:sz w:val="24"/>
          <w:szCs w:val="24"/>
        </w:rPr>
      </w:pPr>
      <w:r>
        <w:rPr>
          <w:rFonts w:hint="eastAsia"/>
          <w:sz w:val="24"/>
          <w:szCs w:val="24"/>
        </w:rPr>
        <w:t>根据本学期的课程安排，具体课时分配如下：</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00"/>
        <w:gridCol w:w="5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top"/>
          </w:tcPr>
          <w:p>
            <w:pPr>
              <w:rPr>
                <w:sz w:val="24"/>
                <w:szCs w:val="24"/>
              </w:rPr>
            </w:pPr>
            <w:r>
              <w:rPr>
                <w:rFonts w:hint="eastAsia"/>
                <w:sz w:val="24"/>
                <w:szCs w:val="24"/>
              </w:rPr>
              <w:t>序号</w:t>
            </w:r>
          </w:p>
        </w:tc>
        <w:tc>
          <w:tcPr>
            <w:tcW w:w="1800" w:type="dxa"/>
            <w:vAlign w:val="top"/>
          </w:tcPr>
          <w:p>
            <w:pPr>
              <w:rPr>
                <w:sz w:val="24"/>
                <w:szCs w:val="24"/>
              </w:rPr>
            </w:pPr>
            <w:r>
              <w:rPr>
                <w:rFonts w:hint="eastAsia"/>
                <w:sz w:val="24"/>
                <w:szCs w:val="24"/>
              </w:rPr>
              <w:t>日期</w:t>
            </w:r>
          </w:p>
        </w:tc>
        <w:tc>
          <w:tcPr>
            <w:tcW w:w="5894" w:type="dxa"/>
            <w:vAlign w:val="top"/>
          </w:tcPr>
          <w:p>
            <w:pPr>
              <w:rPr>
                <w:sz w:val="24"/>
                <w:szCs w:val="24"/>
              </w:rPr>
            </w:pPr>
            <w:r>
              <w:rPr>
                <w:rFonts w:hint="eastAsia"/>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top"/>
          </w:tcPr>
          <w:p>
            <w:pPr>
              <w:rPr>
                <w:sz w:val="24"/>
                <w:szCs w:val="24"/>
              </w:rPr>
            </w:pPr>
            <w:r>
              <w:rPr>
                <w:rFonts w:hint="eastAsia"/>
                <w:sz w:val="24"/>
                <w:szCs w:val="24"/>
              </w:rPr>
              <w:t>1</w:t>
            </w:r>
          </w:p>
        </w:tc>
        <w:tc>
          <w:tcPr>
            <w:tcW w:w="1800" w:type="dxa"/>
            <w:vAlign w:val="top"/>
          </w:tcPr>
          <w:p>
            <w:pPr>
              <w:rPr>
                <w:sz w:val="24"/>
                <w:szCs w:val="24"/>
              </w:rPr>
            </w:pPr>
          </w:p>
        </w:tc>
        <w:tc>
          <w:tcPr>
            <w:tcW w:w="5894" w:type="dxa"/>
            <w:vAlign w:val="top"/>
          </w:tcPr>
          <w:p>
            <w:pPr>
              <w:rPr>
                <w:sz w:val="24"/>
                <w:szCs w:val="24"/>
              </w:rPr>
            </w:pPr>
            <w:r>
              <w:rPr>
                <w:rFonts w:hint="eastAsia"/>
                <w:sz w:val="24"/>
                <w:szCs w:val="24"/>
              </w:rPr>
              <w:t>第一课：企业设立与产权结构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top"/>
          </w:tcPr>
          <w:p>
            <w:pPr>
              <w:rPr>
                <w:sz w:val="24"/>
                <w:szCs w:val="24"/>
              </w:rPr>
            </w:pPr>
            <w:r>
              <w:rPr>
                <w:rFonts w:hint="eastAsia"/>
                <w:sz w:val="24"/>
                <w:szCs w:val="24"/>
              </w:rPr>
              <w:t>2</w:t>
            </w:r>
          </w:p>
        </w:tc>
        <w:tc>
          <w:tcPr>
            <w:tcW w:w="1800" w:type="dxa"/>
            <w:vAlign w:val="top"/>
          </w:tcPr>
          <w:p>
            <w:pPr>
              <w:rPr>
                <w:sz w:val="24"/>
                <w:szCs w:val="24"/>
              </w:rPr>
            </w:pPr>
          </w:p>
        </w:tc>
        <w:tc>
          <w:tcPr>
            <w:tcW w:w="5894" w:type="dxa"/>
            <w:vAlign w:val="top"/>
          </w:tcPr>
          <w:p>
            <w:pPr>
              <w:rPr>
                <w:sz w:val="24"/>
                <w:szCs w:val="24"/>
              </w:rPr>
            </w:pPr>
            <w:r>
              <w:rPr>
                <w:rFonts w:hint="eastAsia"/>
                <w:sz w:val="24"/>
                <w:szCs w:val="24"/>
              </w:rPr>
              <w:t>第二课：企业章程和治理结构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top"/>
          </w:tcPr>
          <w:p>
            <w:pPr>
              <w:rPr>
                <w:sz w:val="24"/>
                <w:szCs w:val="24"/>
              </w:rPr>
            </w:pPr>
            <w:r>
              <w:rPr>
                <w:rFonts w:hint="eastAsia"/>
                <w:sz w:val="24"/>
                <w:szCs w:val="24"/>
              </w:rPr>
              <w:t>3</w:t>
            </w:r>
          </w:p>
        </w:tc>
        <w:tc>
          <w:tcPr>
            <w:tcW w:w="1800" w:type="dxa"/>
            <w:vAlign w:val="top"/>
          </w:tcPr>
          <w:p>
            <w:pPr>
              <w:rPr>
                <w:sz w:val="24"/>
                <w:szCs w:val="24"/>
              </w:rPr>
            </w:pPr>
          </w:p>
        </w:tc>
        <w:tc>
          <w:tcPr>
            <w:tcW w:w="5894" w:type="dxa"/>
            <w:vAlign w:val="top"/>
          </w:tcPr>
          <w:p>
            <w:pPr>
              <w:rPr>
                <w:sz w:val="24"/>
                <w:szCs w:val="24"/>
              </w:rPr>
            </w:pPr>
            <w:r>
              <w:rPr>
                <w:rFonts w:hint="eastAsia"/>
                <w:sz w:val="24"/>
                <w:szCs w:val="24"/>
              </w:rPr>
              <w:t>第三课：企业人力及财产权利管理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top"/>
          </w:tcPr>
          <w:p>
            <w:pPr>
              <w:rPr>
                <w:sz w:val="24"/>
                <w:szCs w:val="24"/>
              </w:rPr>
            </w:pPr>
            <w:r>
              <w:rPr>
                <w:rFonts w:hint="eastAsia"/>
                <w:sz w:val="24"/>
                <w:szCs w:val="24"/>
              </w:rPr>
              <w:t>4</w:t>
            </w:r>
          </w:p>
        </w:tc>
        <w:tc>
          <w:tcPr>
            <w:tcW w:w="1800" w:type="dxa"/>
            <w:vAlign w:val="top"/>
          </w:tcPr>
          <w:p>
            <w:pPr>
              <w:rPr>
                <w:sz w:val="24"/>
                <w:szCs w:val="24"/>
              </w:rPr>
            </w:pPr>
          </w:p>
        </w:tc>
        <w:tc>
          <w:tcPr>
            <w:tcW w:w="5894" w:type="dxa"/>
            <w:vAlign w:val="top"/>
          </w:tcPr>
          <w:p>
            <w:pPr>
              <w:rPr>
                <w:sz w:val="24"/>
                <w:szCs w:val="24"/>
              </w:rPr>
            </w:pPr>
            <w:r>
              <w:rPr>
                <w:rFonts w:hint="eastAsia"/>
                <w:sz w:val="24"/>
                <w:szCs w:val="24"/>
              </w:rPr>
              <w:t>第四课：企业高管经济及刑事责任</w:t>
            </w:r>
          </w:p>
        </w:tc>
      </w:tr>
    </w:tbl>
    <w:p>
      <w:pPr>
        <w:rPr>
          <w:b/>
          <w:bCs/>
          <w:sz w:val="24"/>
          <w:szCs w:val="24"/>
        </w:rPr>
      </w:pPr>
      <w:r>
        <w:rPr>
          <w:rFonts w:hint="eastAsia"/>
          <w:b/>
          <w:bCs/>
          <w:sz w:val="24"/>
          <w:szCs w:val="24"/>
        </w:rPr>
        <w:t>二、教学方式</w:t>
      </w:r>
    </w:p>
    <w:p>
      <w:pPr>
        <w:ind w:left="420"/>
        <w:rPr>
          <w:sz w:val="24"/>
          <w:szCs w:val="24"/>
        </w:rPr>
      </w:pPr>
      <w:r>
        <w:rPr>
          <w:rFonts w:hint="eastAsia"/>
          <w:sz w:val="24"/>
          <w:szCs w:val="24"/>
        </w:rPr>
        <w:t>先由老师讲述基本原理及知识提示</w:t>
      </w:r>
    </w:p>
    <w:p>
      <w:pPr>
        <w:ind w:left="420"/>
        <w:rPr>
          <w:sz w:val="24"/>
          <w:szCs w:val="24"/>
        </w:rPr>
      </w:pPr>
      <w:r>
        <w:rPr>
          <w:rFonts w:hint="eastAsia"/>
          <w:sz w:val="24"/>
          <w:szCs w:val="24"/>
        </w:rPr>
        <w:t>然后学员在课堂阅读案例，课堂分组讨论及现场模拟，</w:t>
      </w:r>
    </w:p>
    <w:p>
      <w:pPr>
        <w:ind w:left="420"/>
        <w:rPr>
          <w:sz w:val="24"/>
          <w:szCs w:val="24"/>
        </w:rPr>
      </w:pPr>
      <w:r>
        <w:rPr>
          <w:rFonts w:hint="eastAsia"/>
          <w:sz w:val="24"/>
          <w:szCs w:val="24"/>
        </w:rPr>
        <w:t>教师指导、总结。</w:t>
      </w:r>
    </w:p>
    <w:p>
      <w:pPr>
        <w:rPr>
          <w:b/>
          <w:bCs/>
          <w:sz w:val="24"/>
          <w:szCs w:val="24"/>
        </w:rPr>
      </w:pPr>
      <w:r>
        <w:rPr>
          <w:rFonts w:hint="eastAsia"/>
          <w:b/>
          <w:bCs/>
          <w:sz w:val="24"/>
          <w:szCs w:val="24"/>
        </w:rPr>
        <w:t>三、教学过程中IT工具等技术手段的应用</w:t>
      </w:r>
    </w:p>
    <w:p>
      <w:pPr>
        <w:ind w:left="420"/>
        <w:rPr>
          <w:sz w:val="24"/>
          <w:szCs w:val="24"/>
        </w:rPr>
      </w:pPr>
      <w:r>
        <w:rPr>
          <w:rFonts w:hint="eastAsia"/>
          <w:sz w:val="24"/>
          <w:szCs w:val="24"/>
        </w:rPr>
        <w:t>课程提供PPT；</w:t>
      </w:r>
    </w:p>
    <w:p>
      <w:pPr>
        <w:rPr>
          <w:b/>
          <w:bCs/>
          <w:sz w:val="24"/>
          <w:szCs w:val="24"/>
        </w:rPr>
      </w:pPr>
      <w:r>
        <w:rPr>
          <w:rFonts w:hint="eastAsia"/>
          <w:b/>
          <w:bCs/>
          <w:sz w:val="24"/>
          <w:szCs w:val="24"/>
        </w:rPr>
        <w:t>四、教材</w:t>
      </w:r>
    </w:p>
    <w:p>
      <w:pPr>
        <w:ind w:left="420"/>
        <w:rPr>
          <w:sz w:val="24"/>
          <w:szCs w:val="24"/>
        </w:rPr>
      </w:pPr>
      <w:r>
        <w:rPr>
          <w:rFonts w:hint="eastAsia"/>
          <w:sz w:val="24"/>
          <w:szCs w:val="24"/>
        </w:rPr>
        <w:t>暂无，以案例讨论材料为主要学习资料</w:t>
      </w:r>
    </w:p>
    <w:p>
      <w:pPr>
        <w:rPr>
          <w:b/>
          <w:bCs/>
          <w:sz w:val="24"/>
          <w:szCs w:val="24"/>
        </w:rPr>
      </w:pPr>
      <w:r>
        <w:rPr>
          <w:rFonts w:hint="eastAsia"/>
          <w:b/>
          <w:bCs/>
          <w:sz w:val="24"/>
          <w:szCs w:val="24"/>
        </w:rPr>
        <w:t>五、参考书目</w:t>
      </w:r>
    </w:p>
    <w:p>
      <w:pPr>
        <w:ind w:left="420"/>
        <w:rPr>
          <w:sz w:val="24"/>
          <w:szCs w:val="24"/>
        </w:rPr>
      </w:pPr>
      <w:r>
        <w:rPr>
          <w:rFonts w:hint="eastAsia"/>
          <w:sz w:val="24"/>
          <w:szCs w:val="24"/>
        </w:rPr>
        <w:t>暂无</w:t>
      </w:r>
    </w:p>
    <w:p>
      <w:pPr>
        <w:rPr>
          <w:b/>
          <w:bCs/>
          <w:sz w:val="24"/>
          <w:szCs w:val="24"/>
        </w:rPr>
      </w:pPr>
      <w:r>
        <w:rPr>
          <w:rFonts w:hint="eastAsia"/>
          <w:b/>
          <w:bCs/>
          <w:sz w:val="24"/>
          <w:szCs w:val="24"/>
        </w:rPr>
        <w:t>六、教学辅助材料，如CD、录影等</w:t>
      </w:r>
    </w:p>
    <w:p>
      <w:pPr>
        <w:ind w:left="420"/>
        <w:rPr>
          <w:sz w:val="24"/>
          <w:szCs w:val="24"/>
        </w:rPr>
      </w:pPr>
      <w:r>
        <w:rPr>
          <w:rFonts w:hint="eastAsia"/>
          <w:sz w:val="24"/>
          <w:szCs w:val="24"/>
        </w:rPr>
        <w:t>课程提供PPT讲义和有关教学材料。</w:t>
      </w:r>
    </w:p>
    <w:p>
      <w:pPr>
        <w:rPr>
          <w:b/>
          <w:bCs/>
          <w:sz w:val="24"/>
          <w:szCs w:val="24"/>
        </w:rPr>
      </w:pPr>
      <w:r>
        <w:rPr>
          <w:rFonts w:hint="eastAsia"/>
          <w:b/>
          <w:bCs/>
          <w:sz w:val="24"/>
          <w:szCs w:val="24"/>
        </w:rPr>
        <w:t>七、课程学习要求及课堂纪律规范</w:t>
      </w:r>
    </w:p>
    <w:p>
      <w:pPr>
        <w:numPr>
          <w:ilvl w:val="0"/>
          <w:numId w:val="33"/>
        </w:numPr>
        <w:rPr>
          <w:sz w:val="24"/>
          <w:szCs w:val="24"/>
        </w:rPr>
      </w:pPr>
      <w:r>
        <w:rPr>
          <w:rFonts w:hint="eastAsia"/>
          <w:sz w:val="24"/>
          <w:szCs w:val="24"/>
        </w:rPr>
        <w:t>学员课堂认真阅读相关的案例，并形成初步的观点；</w:t>
      </w:r>
    </w:p>
    <w:p>
      <w:pPr>
        <w:numPr>
          <w:ilvl w:val="0"/>
          <w:numId w:val="33"/>
        </w:numPr>
        <w:rPr>
          <w:sz w:val="24"/>
          <w:szCs w:val="24"/>
        </w:rPr>
      </w:pPr>
      <w:r>
        <w:rPr>
          <w:rFonts w:hint="eastAsia"/>
          <w:sz w:val="24"/>
          <w:szCs w:val="24"/>
        </w:rPr>
        <w:t>按时出席课程，课堂上积极参与讨论；</w:t>
      </w:r>
    </w:p>
    <w:p>
      <w:pPr>
        <w:numPr>
          <w:ilvl w:val="0"/>
          <w:numId w:val="33"/>
        </w:numPr>
        <w:rPr>
          <w:sz w:val="24"/>
          <w:szCs w:val="24"/>
        </w:rPr>
      </w:pPr>
      <w:r>
        <w:rPr>
          <w:rFonts w:hint="eastAsia"/>
          <w:sz w:val="24"/>
          <w:szCs w:val="24"/>
        </w:rPr>
        <w:t>课程结束后四周内及时提交自制案例及分析，作为考试。</w:t>
      </w:r>
    </w:p>
    <w:p>
      <w:pPr>
        <w:rPr>
          <w:b/>
          <w:bCs/>
          <w:sz w:val="24"/>
          <w:szCs w:val="24"/>
        </w:rPr>
      </w:pPr>
      <w:r>
        <w:rPr>
          <w:rFonts w:hint="eastAsia"/>
          <w:b/>
          <w:bCs/>
          <w:sz w:val="24"/>
          <w:szCs w:val="24"/>
        </w:rPr>
        <w:t>八、学生成绩评定办法（需详细说明评估学生学习效果的方法，各部分的百分比）</w:t>
      </w:r>
    </w:p>
    <w:p>
      <w:pPr>
        <w:ind w:firstLine="420"/>
        <w:rPr>
          <w:sz w:val="24"/>
          <w:szCs w:val="24"/>
        </w:rPr>
      </w:pPr>
      <w:r>
        <w:rPr>
          <w:rFonts w:hint="eastAsia"/>
          <w:sz w:val="24"/>
          <w:szCs w:val="24"/>
        </w:rPr>
        <w:t>成绩满分100分：出勤率及课堂表现占50%，案例写作占50%。</w:t>
      </w:r>
    </w:p>
    <w:p>
      <w:pPr>
        <w:rPr>
          <w:rFonts w:hint="eastAsia" w:asciiTheme="minorEastAsia" w:hAnsiTheme="minorEastAsia" w:eastAsiaTheme="minorEastAsia" w:cstheme="minorEastAsia"/>
          <w:sz w:val="24"/>
          <w:szCs w:val="24"/>
        </w:rPr>
      </w:pPr>
    </w:p>
    <w:p>
      <w:pPr>
        <w:numPr>
          <w:ilvl w:val="0"/>
          <w:numId w:val="0"/>
        </w:numPr>
        <w:spacing w:line="360" w:lineRule="auto"/>
        <w:rPr>
          <w:rFonts w:hint="eastAsia" w:asciiTheme="minorEastAsia" w:hAnsiTheme="minorEastAsia" w:eastAsiaTheme="minorEastAsia" w:cstheme="minorEastAsia"/>
          <w:sz w:val="24"/>
          <w:szCs w:val="24"/>
        </w:rPr>
      </w:pPr>
    </w:p>
    <w:p>
      <w:pPr>
        <w:pStyle w:val="4"/>
        <w:jc w:val="center"/>
      </w:pPr>
      <w:bookmarkStart w:id="65" w:name="_Toc409947321"/>
      <w:r>
        <w:rPr>
          <w:rFonts w:hint="eastAsia"/>
          <w:sz w:val="32"/>
          <w:szCs w:val="32"/>
        </w:rPr>
        <w:t>《领导力》课程大纲及教学进度表</w:t>
      </w:r>
      <w:bookmarkEnd w:id="65"/>
    </w:p>
    <w:tbl>
      <w:tblPr>
        <w:tblStyle w:val="17"/>
        <w:tblpPr w:leftFromText="180" w:rightFromText="180" w:vertAnchor="text" w:horzAnchor="page" w:tblpXSpec="center" w:tblpY="222"/>
        <w:tblOverlap w:val="never"/>
        <w:tblW w:w="8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2090"/>
        <w:gridCol w:w="2090"/>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2090" w:type="dxa"/>
            <w:vAlign w:val="top"/>
          </w:tcPr>
          <w:p>
            <w:pPr>
              <w:rPr>
                <w:sz w:val="24"/>
                <w:szCs w:val="24"/>
              </w:rPr>
            </w:pPr>
            <w:r>
              <w:rPr>
                <w:rFonts w:hint="eastAsia"/>
                <w:sz w:val="24"/>
                <w:szCs w:val="24"/>
              </w:rPr>
              <w:t>课程名称</w:t>
            </w:r>
          </w:p>
        </w:tc>
        <w:tc>
          <w:tcPr>
            <w:tcW w:w="2090" w:type="dxa"/>
            <w:vAlign w:val="top"/>
          </w:tcPr>
          <w:p>
            <w:pPr>
              <w:rPr>
                <w:sz w:val="24"/>
                <w:szCs w:val="24"/>
              </w:rPr>
            </w:pPr>
            <w:r>
              <w:rPr>
                <w:rFonts w:hint="eastAsia"/>
                <w:sz w:val="24"/>
                <w:szCs w:val="24"/>
              </w:rPr>
              <w:t>领导力</w:t>
            </w:r>
          </w:p>
        </w:tc>
        <w:tc>
          <w:tcPr>
            <w:tcW w:w="2090" w:type="dxa"/>
            <w:vAlign w:val="top"/>
          </w:tcPr>
          <w:p>
            <w:pPr>
              <w:rPr>
                <w:sz w:val="24"/>
                <w:szCs w:val="24"/>
              </w:rPr>
            </w:pPr>
            <w:r>
              <w:rPr>
                <w:rFonts w:hint="eastAsia"/>
                <w:sz w:val="24"/>
                <w:szCs w:val="24"/>
              </w:rPr>
              <w:t>课程编号</w:t>
            </w:r>
          </w:p>
        </w:tc>
        <w:tc>
          <w:tcPr>
            <w:tcW w:w="2090" w:type="dxa"/>
            <w:vAlign w:val="top"/>
          </w:tcPr>
          <w:p>
            <w:pPr>
              <w:rPr>
                <w:sz w:val="24"/>
                <w:szCs w:val="24"/>
              </w:rPr>
            </w:pPr>
            <w:r>
              <w:rPr>
                <w:rFonts w:hint="eastAsia" w:ascii="宋体" w:hAnsi="宋体" w:cs="宋体"/>
                <w:szCs w:val="21"/>
              </w:rPr>
              <w:t>1460100326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2090" w:type="dxa"/>
            <w:vAlign w:val="top"/>
          </w:tcPr>
          <w:p>
            <w:pPr>
              <w:rPr>
                <w:sz w:val="24"/>
                <w:szCs w:val="24"/>
              </w:rPr>
            </w:pPr>
            <w:r>
              <w:rPr>
                <w:rFonts w:hint="eastAsia"/>
                <w:sz w:val="24"/>
                <w:szCs w:val="24"/>
              </w:rPr>
              <w:t>英文课程名称</w:t>
            </w:r>
          </w:p>
        </w:tc>
        <w:tc>
          <w:tcPr>
            <w:tcW w:w="6270" w:type="dxa"/>
            <w:gridSpan w:val="3"/>
            <w:vAlign w:val="top"/>
          </w:tcPr>
          <w:p>
            <w:pPr>
              <w:rPr>
                <w:sz w:val="24"/>
                <w:szCs w:val="24"/>
              </w:rPr>
            </w:pPr>
            <w:r>
              <w:rPr>
                <w:rFonts w:hint="eastAsia"/>
                <w:sz w:val="24"/>
                <w:szCs w:val="24"/>
              </w:rPr>
              <w:t>Leadership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2090" w:type="dxa"/>
            <w:vAlign w:val="top"/>
          </w:tcPr>
          <w:p>
            <w:pPr>
              <w:rPr>
                <w:sz w:val="24"/>
                <w:szCs w:val="24"/>
              </w:rPr>
            </w:pPr>
            <w:r>
              <w:rPr>
                <w:rFonts w:hint="eastAsia"/>
                <w:sz w:val="24"/>
                <w:szCs w:val="24"/>
              </w:rPr>
              <w:t>任课教师</w:t>
            </w:r>
          </w:p>
        </w:tc>
        <w:tc>
          <w:tcPr>
            <w:tcW w:w="2090" w:type="dxa"/>
            <w:vAlign w:val="top"/>
          </w:tcPr>
          <w:p>
            <w:pPr>
              <w:rPr>
                <w:sz w:val="24"/>
                <w:szCs w:val="24"/>
              </w:rPr>
            </w:pPr>
            <w:r>
              <w:rPr>
                <w:rFonts w:hint="eastAsia"/>
                <w:sz w:val="24"/>
                <w:szCs w:val="24"/>
              </w:rPr>
              <w:t>马志英</w:t>
            </w:r>
          </w:p>
        </w:tc>
        <w:tc>
          <w:tcPr>
            <w:tcW w:w="2090" w:type="dxa"/>
            <w:vAlign w:val="top"/>
          </w:tcPr>
          <w:p>
            <w:pPr>
              <w:rPr>
                <w:sz w:val="24"/>
                <w:szCs w:val="24"/>
              </w:rPr>
            </w:pPr>
            <w:r>
              <w:rPr>
                <w:rFonts w:hint="eastAsia"/>
                <w:sz w:val="24"/>
                <w:szCs w:val="24"/>
              </w:rPr>
              <w:t>授课对象</w:t>
            </w:r>
          </w:p>
        </w:tc>
        <w:tc>
          <w:tcPr>
            <w:tcW w:w="2090" w:type="dxa"/>
            <w:vAlign w:val="top"/>
          </w:tcPr>
          <w:p>
            <w:pPr>
              <w:rPr>
                <w:sz w:val="24"/>
                <w:szCs w:val="24"/>
              </w:rPr>
            </w:pPr>
            <w:r>
              <w:rPr>
                <w:rFonts w:hint="eastAsia"/>
                <w:sz w:val="24"/>
                <w:szCs w:val="24"/>
              </w:rPr>
              <w:t>MBA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2090" w:type="dxa"/>
            <w:vAlign w:val="top"/>
          </w:tcPr>
          <w:p>
            <w:pPr>
              <w:rPr>
                <w:sz w:val="24"/>
                <w:szCs w:val="24"/>
              </w:rPr>
            </w:pPr>
            <w:r>
              <w:rPr>
                <w:rFonts w:hint="eastAsia"/>
                <w:sz w:val="24"/>
                <w:szCs w:val="24"/>
              </w:rPr>
              <w:t>周学时/总学时</w:t>
            </w:r>
          </w:p>
        </w:tc>
        <w:tc>
          <w:tcPr>
            <w:tcW w:w="2090" w:type="dxa"/>
            <w:vAlign w:val="top"/>
          </w:tcPr>
          <w:p>
            <w:pPr>
              <w:rPr>
                <w:sz w:val="24"/>
                <w:szCs w:val="24"/>
              </w:rPr>
            </w:pPr>
            <w:r>
              <w:rPr>
                <w:rFonts w:hint="eastAsia"/>
                <w:sz w:val="24"/>
                <w:szCs w:val="24"/>
              </w:rPr>
              <w:t>4 /36</w:t>
            </w:r>
          </w:p>
        </w:tc>
        <w:tc>
          <w:tcPr>
            <w:tcW w:w="2090" w:type="dxa"/>
            <w:vAlign w:val="top"/>
          </w:tcPr>
          <w:p>
            <w:pPr>
              <w:rPr>
                <w:sz w:val="24"/>
                <w:szCs w:val="24"/>
              </w:rPr>
            </w:pPr>
            <w:r>
              <w:rPr>
                <w:rFonts w:hint="eastAsia"/>
                <w:sz w:val="24"/>
                <w:szCs w:val="24"/>
              </w:rPr>
              <w:t>学分</w:t>
            </w:r>
          </w:p>
        </w:tc>
        <w:tc>
          <w:tcPr>
            <w:tcW w:w="2090" w:type="dxa"/>
            <w:vAlign w:val="top"/>
          </w:tcPr>
          <w:p>
            <w:pPr>
              <w:rPr>
                <w:sz w:val="24"/>
                <w:szCs w:val="24"/>
              </w:rPr>
            </w:pPr>
            <w:r>
              <w:rPr>
                <w:rFonts w:hint="eastAsia"/>
                <w:sz w:val="24"/>
                <w:szCs w:val="24"/>
              </w:rPr>
              <w:t>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090" w:type="dxa"/>
            <w:vAlign w:val="top"/>
          </w:tcPr>
          <w:p>
            <w:pPr>
              <w:rPr>
                <w:sz w:val="24"/>
                <w:szCs w:val="24"/>
              </w:rPr>
            </w:pPr>
            <w:r>
              <w:rPr>
                <w:rFonts w:hint="eastAsia"/>
                <w:sz w:val="24"/>
                <w:szCs w:val="24"/>
              </w:rPr>
              <w:t>开课学期</w:t>
            </w:r>
          </w:p>
        </w:tc>
        <w:tc>
          <w:tcPr>
            <w:tcW w:w="2090" w:type="dxa"/>
            <w:vAlign w:val="top"/>
          </w:tcPr>
          <w:p>
            <w:pPr>
              <w:rPr>
                <w:rFonts w:hint="eastAsia" w:eastAsia="宋体"/>
                <w:sz w:val="24"/>
                <w:szCs w:val="24"/>
                <w:lang w:val="en-US" w:eastAsia="zh-CN"/>
              </w:rPr>
            </w:pPr>
            <w:r>
              <w:rPr>
                <w:rFonts w:hint="eastAsia"/>
                <w:sz w:val="24"/>
                <w:szCs w:val="24"/>
                <w:lang w:val="en-US" w:eastAsia="zh-CN"/>
              </w:rPr>
              <w:t>2016-2017-1学期</w:t>
            </w:r>
          </w:p>
        </w:tc>
        <w:tc>
          <w:tcPr>
            <w:tcW w:w="2090" w:type="dxa"/>
            <w:vAlign w:val="top"/>
          </w:tcPr>
          <w:p>
            <w:pPr>
              <w:rPr>
                <w:sz w:val="24"/>
                <w:szCs w:val="24"/>
              </w:rPr>
            </w:pPr>
            <w:r>
              <w:rPr>
                <w:rFonts w:hint="eastAsia"/>
                <w:sz w:val="24"/>
                <w:szCs w:val="24"/>
              </w:rPr>
              <w:t>授课时间</w:t>
            </w:r>
          </w:p>
        </w:tc>
        <w:tc>
          <w:tcPr>
            <w:tcW w:w="2090" w:type="dxa"/>
            <w:vAlign w:val="top"/>
          </w:tcPr>
          <w:p>
            <w:pPr>
              <w:rPr>
                <w:sz w:val="24"/>
                <w:szCs w:val="24"/>
              </w:rPr>
            </w:pPr>
            <w:r>
              <w:rPr>
                <w:rFonts w:hint="eastAsia"/>
                <w:sz w:val="24"/>
                <w:szCs w:val="24"/>
              </w:rPr>
              <w:t>周</w:t>
            </w:r>
            <w:r>
              <w:rPr>
                <w:rFonts w:hint="eastAsia"/>
                <w:sz w:val="24"/>
                <w:szCs w:val="24"/>
                <w:lang w:eastAsia="zh-CN"/>
              </w:rPr>
              <w:t>六</w:t>
            </w:r>
            <w:r>
              <w:rPr>
                <w:rFonts w:hint="eastAsia"/>
                <w:sz w:val="24"/>
                <w:szCs w:val="24"/>
              </w:rPr>
              <w:t>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2090" w:type="dxa"/>
            <w:vAlign w:val="top"/>
          </w:tcPr>
          <w:p>
            <w:pPr>
              <w:rPr>
                <w:sz w:val="24"/>
                <w:szCs w:val="24"/>
              </w:rPr>
            </w:pPr>
            <w:r>
              <w:rPr>
                <w:rFonts w:hint="eastAsia"/>
                <w:sz w:val="24"/>
                <w:szCs w:val="24"/>
              </w:rPr>
              <w:t>先修课程</w:t>
            </w:r>
          </w:p>
        </w:tc>
        <w:tc>
          <w:tcPr>
            <w:tcW w:w="2090" w:type="dxa"/>
            <w:vAlign w:val="top"/>
          </w:tcPr>
          <w:p>
            <w:pPr>
              <w:rPr>
                <w:sz w:val="24"/>
                <w:szCs w:val="24"/>
              </w:rPr>
            </w:pPr>
          </w:p>
        </w:tc>
        <w:tc>
          <w:tcPr>
            <w:tcW w:w="2090" w:type="dxa"/>
            <w:vAlign w:val="top"/>
          </w:tcPr>
          <w:p>
            <w:pPr>
              <w:rPr>
                <w:sz w:val="24"/>
                <w:szCs w:val="24"/>
              </w:rPr>
            </w:pPr>
            <w:r>
              <w:rPr>
                <w:rFonts w:hint="eastAsia"/>
                <w:sz w:val="24"/>
                <w:szCs w:val="24"/>
              </w:rPr>
              <w:t>授课地点</w:t>
            </w:r>
          </w:p>
        </w:tc>
        <w:tc>
          <w:tcPr>
            <w:tcW w:w="2090" w:type="dxa"/>
            <w:vAlign w:val="top"/>
          </w:tcPr>
          <w:p>
            <w:pPr>
              <w:rPr>
                <w:rFonts w:hint="eastAsia" w:eastAsia="宋体"/>
                <w:sz w:val="24"/>
                <w:szCs w:val="24"/>
                <w:lang w:eastAsia="zh-CN"/>
              </w:rPr>
            </w:pPr>
            <w:r>
              <w:rPr>
                <w:rFonts w:hint="eastAsia"/>
                <w:sz w:val="24"/>
                <w:szCs w:val="24"/>
                <w:lang w:eastAsia="zh-CN"/>
              </w:rPr>
              <w:t>科地</w:t>
            </w:r>
            <w:r>
              <w:rPr>
                <w:rFonts w:hint="eastAsia"/>
                <w:sz w:val="24"/>
                <w:szCs w:val="24"/>
                <w:lang w:val="en-US" w:eastAsia="zh-CN"/>
              </w:rPr>
              <w:t>102</w:t>
            </w:r>
          </w:p>
        </w:tc>
      </w:tr>
    </w:tbl>
    <w:p>
      <w:pPr>
        <w:rPr>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sz w:val="24"/>
          <w:szCs w:val="24"/>
        </w:rPr>
      </w:pPr>
      <w:r>
        <w:rPr>
          <w:rFonts w:hint="eastAsia"/>
          <w:sz w:val="24"/>
          <w:szCs w:val="24"/>
          <w:lang w:val="en-US" w:eastAsia="zh-CN"/>
        </w:rPr>
        <w:t xml:space="preserve">                    </w:t>
      </w:r>
      <w:r>
        <w:rPr>
          <w:rFonts w:hint="eastAsia"/>
          <w:sz w:val="24"/>
          <w:szCs w:val="24"/>
        </w:rPr>
        <w:t>授课教师联系方式</w:t>
      </w:r>
      <w:r>
        <w:rPr>
          <w:rFonts w:hint="eastAsia"/>
          <w:sz w:val="24"/>
          <w:szCs w:val="24"/>
          <w:lang w:eastAsia="zh-CN"/>
        </w:rPr>
        <w:t>：</w:t>
      </w:r>
    </w:p>
    <w:p>
      <w:pPr>
        <w:rPr>
          <w:sz w:val="24"/>
          <w:szCs w:val="24"/>
        </w:rPr>
      </w:pPr>
      <w:r>
        <w:rPr>
          <w:rFonts w:hint="eastAsia"/>
          <w:sz w:val="24"/>
          <w:szCs w:val="24"/>
          <w:lang w:val="en-US" w:eastAsia="zh-CN"/>
        </w:rPr>
        <w:t xml:space="preserve">                    </w:t>
      </w:r>
      <w:r>
        <w:rPr>
          <w:rFonts w:hint="eastAsia"/>
          <w:sz w:val="24"/>
          <w:szCs w:val="24"/>
        </w:rPr>
        <w:t>电话：13522770522</w:t>
      </w:r>
    </w:p>
    <w:p>
      <w:pPr>
        <w:rPr>
          <w:sz w:val="24"/>
          <w:szCs w:val="24"/>
        </w:rPr>
      </w:pPr>
      <w:r>
        <w:rPr>
          <w:rFonts w:hint="eastAsia"/>
          <w:sz w:val="24"/>
          <w:szCs w:val="24"/>
          <w:lang w:val="en-US" w:eastAsia="zh-CN"/>
        </w:rPr>
        <w:t xml:space="preserve">                    </w:t>
      </w:r>
      <w:r>
        <w:rPr>
          <w:rFonts w:hint="eastAsia"/>
          <w:sz w:val="24"/>
          <w:szCs w:val="24"/>
        </w:rPr>
        <w:t>Email：miaying@sina.com</w:t>
      </w:r>
    </w:p>
    <w:p>
      <w:pPr>
        <w:rPr>
          <w:sz w:val="24"/>
          <w:szCs w:val="24"/>
        </w:rPr>
      </w:pPr>
      <w:r>
        <w:rPr>
          <w:rFonts w:hint="eastAsia"/>
          <w:sz w:val="24"/>
          <w:szCs w:val="24"/>
          <w:lang w:val="en-US" w:eastAsia="zh-CN"/>
        </w:rPr>
        <w:t xml:space="preserve">                    </w:t>
      </w:r>
      <w:r>
        <w:rPr>
          <w:rFonts w:hint="eastAsia"/>
          <w:sz w:val="24"/>
          <w:szCs w:val="24"/>
        </w:rPr>
        <w:t>辅导、答疑安排：周</w:t>
      </w:r>
      <w:r>
        <w:rPr>
          <w:rFonts w:hint="eastAsia"/>
          <w:sz w:val="24"/>
          <w:szCs w:val="24"/>
          <w:lang w:eastAsia="zh-CN"/>
        </w:rPr>
        <w:t>六</w:t>
      </w:r>
      <w:r>
        <w:rPr>
          <w:rFonts w:hint="eastAsia"/>
          <w:sz w:val="24"/>
          <w:szCs w:val="24"/>
        </w:rPr>
        <w:t>下午14:00-16:30</w:t>
      </w:r>
    </w:p>
    <w:p>
      <w:pPr>
        <w:rPr>
          <w:rFonts w:hint="eastAsia" w:asciiTheme="minorEastAsia" w:hAnsiTheme="minorEastAsia" w:eastAsiaTheme="minorEastAsia" w:cstheme="minorEastAsia"/>
          <w:sz w:val="24"/>
          <w:szCs w:val="24"/>
        </w:rPr>
      </w:pPr>
    </w:p>
    <w:p>
      <w:pPr>
        <w:numPr>
          <w:ilvl w:val="0"/>
          <w:numId w:val="0"/>
        </w:numPr>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课程概述</w:t>
      </w:r>
    </w:p>
    <w:p>
      <w:pPr>
        <w:ind w:firstLine="3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将从个体、团队、组织三个层面——也是领导生命周期的不同阶段——探讨适用于不同层级领导者的修炼方法。领导是实践的艺术，而非书本的知识，本课程以“认识自我”为核心，介绍了“自我领导”、“领导团队”、“领导组织”对领导力的要求和挑战，结合中国传统文化“修身、齐家、治国、平天下”的逻辑介绍了卓越领导者的修炼之道。课程的讨论会依赖不同的学科基础，尝试着为同学梳理建构于心理学、社会学、经济学、人类文化学基础上的领导理论与实践之概貌，教学采取案例讨论和讲授相结合的方式。</w:t>
      </w:r>
    </w:p>
    <w:p>
      <w:pPr>
        <w:widowControl/>
        <w:jc w:val="left"/>
        <w:rPr>
          <w:rFonts w:hint="eastAsia" w:asciiTheme="minorEastAsia" w:hAnsiTheme="minorEastAsia" w:eastAsiaTheme="minorEastAsia" w:cstheme="minorEastAsia"/>
          <w:color w:val="FF0000"/>
          <w:sz w:val="24"/>
          <w:szCs w:val="24"/>
        </w:rPr>
      </w:pPr>
    </w:p>
    <w:p>
      <w:pPr>
        <w:widowControl/>
        <w:jc w:val="left"/>
        <w:rPr>
          <w:rFonts w:hint="eastAsia" w:asciiTheme="minorEastAsia" w:hAnsiTheme="minorEastAsia" w:eastAsiaTheme="minorEastAsia" w:cstheme="minorEastAsia"/>
          <w:kern w:val="0"/>
          <w:sz w:val="24"/>
          <w:szCs w:val="24"/>
        </w:rPr>
      </w:pPr>
    </w:p>
    <w:p>
      <w:pPr>
        <w:numPr>
          <w:ilvl w:val="0"/>
          <w:numId w:val="0"/>
        </w:numPr>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课程目标</w:t>
      </w:r>
    </w:p>
    <w:p>
      <w:pPr>
        <w:ind w:firstLine="42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卓越领导，不仅是一项艰巨的挑战，还是一次巨大的机会，更是一种严肃的责任。与以往任何时候相比，今天的组织，在任何一个层面上，都更需要卓越的领导者——他们懂得不断变化着的全球环境的复杂性，智慧而敏锐，有激发他们的追随者努力追求卓越所必备的素质与能力。事实上，不管是作为个体的组织成员、基层的团队领导，还是中层的部门领导，抑或是高层的组织领导，每一个人都能通过恰当的学习而成为一个更有效的领导者，或者为成为优秀领导做好适当的准备，从而可以从容的捕捉到在不确定的环境中随时可能涌现的机遇。</w:t>
      </w:r>
    </w:p>
    <w:p>
      <w:pPr>
        <w:rPr>
          <w:rFonts w:hint="eastAsia" w:asciiTheme="minorEastAsia" w:hAnsiTheme="minorEastAsia" w:eastAsiaTheme="minorEastAsia" w:cstheme="minorEastAsia"/>
          <w:sz w:val="24"/>
          <w:szCs w:val="24"/>
        </w:rPr>
      </w:pPr>
    </w:p>
    <w:p>
      <w:pPr>
        <w:numPr>
          <w:ilvl w:val="0"/>
          <w:numId w:val="0"/>
        </w:numPr>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三、</w:t>
      </w:r>
      <w:r>
        <w:rPr>
          <w:rFonts w:hint="eastAsia" w:asciiTheme="minorEastAsia" w:hAnsiTheme="minorEastAsia" w:eastAsiaTheme="minorEastAsia" w:cstheme="minorEastAsia"/>
          <w:sz w:val="24"/>
          <w:szCs w:val="24"/>
        </w:rPr>
        <w:t>内容提要及学时分配</w:t>
      </w:r>
    </w:p>
    <w:p>
      <w:pPr>
        <w:ind w:firstLine="4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本课程共分为</w:t>
      </w:r>
      <w:r>
        <w:rPr>
          <w:rFonts w:hint="eastAsia" w:asciiTheme="minorEastAsia" w:hAnsiTheme="minorEastAsia" w:eastAsiaTheme="minorEastAsia" w:cstheme="minorEastAsia"/>
          <w:color w:val="FF0000"/>
          <w:sz w:val="24"/>
          <w:szCs w:val="24"/>
        </w:rPr>
        <w:t>六</w:t>
      </w:r>
      <w:r>
        <w:rPr>
          <w:rFonts w:hint="eastAsia" w:asciiTheme="minorEastAsia" w:hAnsiTheme="minorEastAsia" w:eastAsiaTheme="minorEastAsia" w:cstheme="minorEastAsia"/>
          <w:sz w:val="24"/>
          <w:szCs w:val="24"/>
        </w:rPr>
        <w:t>讲，内容及学时分配如下表。</w:t>
      </w:r>
    </w:p>
    <w:p>
      <w:pP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课程进度表</w:t>
      </w:r>
    </w:p>
    <w:p>
      <w:pPr>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rPr>
        <w:t>课程名称</w:t>
      </w:r>
      <w:r>
        <w:rPr>
          <w:rFonts w:hint="eastAsia" w:asciiTheme="minorEastAsia" w:hAnsiTheme="minorEastAsia" w:eastAsiaTheme="minorEastAsia" w:cstheme="minorEastAsia"/>
          <w:b/>
          <w:sz w:val="24"/>
          <w:szCs w:val="24"/>
          <w:u w:val="single"/>
        </w:rPr>
        <w:t xml:space="preserve">   领导力      </w:t>
      </w:r>
      <w:r>
        <w:rPr>
          <w:rFonts w:hint="eastAsia" w:asciiTheme="minorEastAsia" w:hAnsiTheme="minorEastAsia" w:eastAsiaTheme="minorEastAsia" w:cstheme="minorEastAsia"/>
          <w:b/>
          <w:sz w:val="24"/>
          <w:szCs w:val="24"/>
        </w:rPr>
        <w:t>专 业</w:t>
      </w:r>
      <w:r>
        <w:rPr>
          <w:rFonts w:hint="eastAsia" w:asciiTheme="minorEastAsia" w:hAnsiTheme="minorEastAsia" w:eastAsiaTheme="minorEastAsia" w:cstheme="minorEastAsia"/>
          <w:b/>
          <w:sz w:val="24"/>
          <w:szCs w:val="24"/>
          <w:u w:val="single"/>
        </w:rPr>
        <w:t xml:space="preserve">  MBA     </w:t>
      </w:r>
      <w:r>
        <w:rPr>
          <w:rFonts w:hint="eastAsia" w:asciiTheme="minorEastAsia" w:hAnsiTheme="minorEastAsia" w:eastAsiaTheme="minorEastAsia" w:cstheme="minorEastAsia"/>
          <w:b/>
          <w:sz w:val="24"/>
          <w:szCs w:val="24"/>
        </w:rPr>
        <w:t>年 级</w:t>
      </w:r>
      <w:r>
        <w:rPr>
          <w:rFonts w:hint="eastAsia" w:asciiTheme="minorEastAsia" w:hAnsiTheme="minorEastAsia" w:eastAsiaTheme="minorEastAsia" w:cstheme="minorEastAsia"/>
          <w:b/>
          <w:sz w:val="24"/>
          <w:szCs w:val="24"/>
          <w:u w:val="single"/>
        </w:rPr>
        <w:t xml:space="preserve">  2014级         </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292"/>
        <w:gridCol w:w="720"/>
        <w:gridCol w:w="1260"/>
        <w:gridCol w:w="108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776" w:type="dxa"/>
            <w:tcBorders>
              <w:bottom w:val="single" w:color="auto"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周次</w:t>
            </w:r>
          </w:p>
        </w:tc>
        <w:tc>
          <w:tcPr>
            <w:tcW w:w="3292" w:type="dxa"/>
            <w:tcBorders>
              <w:bottom w:val="single" w:color="auto"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课 程 内 容</w:t>
            </w:r>
          </w:p>
        </w:tc>
        <w:tc>
          <w:tcPr>
            <w:tcW w:w="720" w:type="dxa"/>
            <w:tcBorders>
              <w:bottom w:val="single" w:color="auto"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课时</w:t>
            </w:r>
          </w:p>
        </w:tc>
        <w:tc>
          <w:tcPr>
            <w:tcW w:w="1260" w:type="dxa"/>
            <w:tcBorders>
              <w:bottom w:val="single" w:color="auto" w:sz="4" w:space="0"/>
            </w:tcBorders>
            <w:vAlign w:val="center"/>
          </w:tcPr>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授课人</w:t>
            </w:r>
          </w:p>
        </w:tc>
        <w:tc>
          <w:tcPr>
            <w:tcW w:w="1080" w:type="dxa"/>
            <w:tcBorders>
              <w:bottom w:val="single" w:color="auto"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职 称</w:t>
            </w:r>
          </w:p>
        </w:tc>
        <w:tc>
          <w:tcPr>
            <w:tcW w:w="1394" w:type="dxa"/>
            <w:tcBorders>
              <w:bottom w:val="single" w:color="auto"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292"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第一讲 基石—自我领导（上）</w:t>
            </w:r>
          </w:p>
        </w:tc>
        <w:tc>
          <w:tcPr>
            <w:tcW w:w="720"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w:t>
            </w:r>
          </w:p>
        </w:tc>
        <w:tc>
          <w:tcPr>
            <w:tcW w:w="1260"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马志英</w:t>
            </w:r>
          </w:p>
        </w:tc>
        <w:tc>
          <w:tcPr>
            <w:tcW w:w="1080" w:type="dxa"/>
            <w:vAlign w:val="top"/>
          </w:tcPr>
          <w:p>
            <w:pPr>
              <w:jc w:val="center"/>
              <w:rPr>
                <w:rFonts w:hint="eastAsia" w:asciiTheme="minorEastAsia" w:hAnsiTheme="minorEastAsia" w:eastAsiaTheme="minorEastAsia" w:cstheme="minorEastAsia"/>
                <w:sz w:val="24"/>
                <w:szCs w:val="24"/>
              </w:rPr>
            </w:pPr>
          </w:p>
        </w:tc>
        <w:tc>
          <w:tcPr>
            <w:tcW w:w="1394" w:type="dxa"/>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292" w:type="dxa"/>
            <w:vAlign w:val="top"/>
          </w:tcPr>
          <w:p>
            <w:pPr>
              <w:ind w:left="840" w:hanging="840" w:hanging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第一讲 基石—自我领导（下）</w:t>
            </w:r>
          </w:p>
        </w:tc>
        <w:tc>
          <w:tcPr>
            <w:tcW w:w="720"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w:t>
            </w:r>
          </w:p>
        </w:tc>
        <w:tc>
          <w:tcPr>
            <w:tcW w:w="1260"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马志英</w:t>
            </w:r>
          </w:p>
        </w:tc>
        <w:tc>
          <w:tcPr>
            <w:tcW w:w="1080" w:type="dxa"/>
            <w:vAlign w:val="top"/>
          </w:tcPr>
          <w:p>
            <w:pPr>
              <w:jc w:val="center"/>
              <w:rPr>
                <w:rFonts w:hint="eastAsia" w:asciiTheme="minorEastAsia" w:hAnsiTheme="minorEastAsia" w:eastAsiaTheme="minorEastAsia" w:cstheme="minorEastAsia"/>
                <w:sz w:val="24"/>
                <w:szCs w:val="24"/>
              </w:rPr>
            </w:pPr>
          </w:p>
        </w:tc>
        <w:tc>
          <w:tcPr>
            <w:tcW w:w="1394" w:type="dxa"/>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3292"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第二讲 阶梯—领导团队（上）</w:t>
            </w:r>
          </w:p>
        </w:tc>
        <w:tc>
          <w:tcPr>
            <w:tcW w:w="720"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w:t>
            </w:r>
          </w:p>
        </w:tc>
        <w:tc>
          <w:tcPr>
            <w:tcW w:w="1260"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马志英</w:t>
            </w:r>
          </w:p>
        </w:tc>
        <w:tc>
          <w:tcPr>
            <w:tcW w:w="1080" w:type="dxa"/>
            <w:vAlign w:val="top"/>
          </w:tcPr>
          <w:p>
            <w:pPr>
              <w:jc w:val="center"/>
              <w:rPr>
                <w:rFonts w:hint="eastAsia" w:asciiTheme="minorEastAsia" w:hAnsiTheme="minorEastAsia" w:eastAsiaTheme="minorEastAsia" w:cstheme="minorEastAsia"/>
                <w:sz w:val="24"/>
                <w:szCs w:val="24"/>
              </w:rPr>
            </w:pPr>
          </w:p>
        </w:tc>
        <w:tc>
          <w:tcPr>
            <w:tcW w:w="1394" w:type="dxa"/>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3292"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第二讲 阶梯—领导团队（中）</w:t>
            </w:r>
          </w:p>
        </w:tc>
        <w:tc>
          <w:tcPr>
            <w:tcW w:w="720"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w:t>
            </w:r>
          </w:p>
        </w:tc>
        <w:tc>
          <w:tcPr>
            <w:tcW w:w="1260"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马志英</w:t>
            </w:r>
          </w:p>
        </w:tc>
        <w:tc>
          <w:tcPr>
            <w:tcW w:w="1080" w:type="dxa"/>
            <w:vAlign w:val="top"/>
          </w:tcPr>
          <w:p>
            <w:pPr>
              <w:jc w:val="center"/>
              <w:rPr>
                <w:rFonts w:hint="eastAsia" w:asciiTheme="minorEastAsia" w:hAnsiTheme="minorEastAsia" w:eastAsiaTheme="minorEastAsia" w:cstheme="minorEastAsia"/>
                <w:sz w:val="24"/>
                <w:szCs w:val="24"/>
              </w:rPr>
            </w:pPr>
          </w:p>
        </w:tc>
        <w:tc>
          <w:tcPr>
            <w:tcW w:w="1394" w:type="dxa"/>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3292" w:type="dxa"/>
            <w:vAlign w:val="top"/>
          </w:tcPr>
          <w:p>
            <w:pPr>
              <w:ind w:left="840" w:hanging="840" w:hanging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第二讲 阶梯—领导团队（下）</w:t>
            </w:r>
          </w:p>
        </w:tc>
        <w:tc>
          <w:tcPr>
            <w:tcW w:w="720"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w:t>
            </w:r>
          </w:p>
        </w:tc>
        <w:tc>
          <w:tcPr>
            <w:tcW w:w="1260"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马志英</w:t>
            </w:r>
          </w:p>
        </w:tc>
        <w:tc>
          <w:tcPr>
            <w:tcW w:w="1080" w:type="dxa"/>
            <w:vAlign w:val="top"/>
          </w:tcPr>
          <w:p>
            <w:pPr>
              <w:jc w:val="center"/>
              <w:rPr>
                <w:rFonts w:hint="eastAsia" w:asciiTheme="minorEastAsia" w:hAnsiTheme="minorEastAsia" w:eastAsiaTheme="minorEastAsia" w:cstheme="minorEastAsia"/>
                <w:sz w:val="24"/>
                <w:szCs w:val="24"/>
              </w:rPr>
            </w:pPr>
          </w:p>
        </w:tc>
        <w:tc>
          <w:tcPr>
            <w:tcW w:w="1394" w:type="dxa"/>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3292" w:type="dxa"/>
            <w:vAlign w:val="top"/>
          </w:tcPr>
          <w:p>
            <w:pPr>
              <w:ind w:left="840" w:hanging="840" w:hanging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第三讲 飞跃—领导组织（上）</w:t>
            </w:r>
          </w:p>
        </w:tc>
        <w:tc>
          <w:tcPr>
            <w:tcW w:w="720"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w:t>
            </w:r>
          </w:p>
        </w:tc>
        <w:tc>
          <w:tcPr>
            <w:tcW w:w="1260"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马志英</w:t>
            </w:r>
          </w:p>
        </w:tc>
        <w:tc>
          <w:tcPr>
            <w:tcW w:w="1080" w:type="dxa"/>
            <w:vAlign w:val="top"/>
          </w:tcPr>
          <w:p>
            <w:pPr>
              <w:jc w:val="center"/>
              <w:rPr>
                <w:rFonts w:hint="eastAsia" w:asciiTheme="minorEastAsia" w:hAnsiTheme="minorEastAsia" w:eastAsiaTheme="minorEastAsia" w:cstheme="minorEastAsia"/>
                <w:sz w:val="24"/>
                <w:szCs w:val="24"/>
              </w:rPr>
            </w:pPr>
          </w:p>
        </w:tc>
        <w:tc>
          <w:tcPr>
            <w:tcW w:w="1394" w:type="dxa"/>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3292" w:type="dxa"/>
            <w:vAlign w:val="top"/>
          </w:tcPr>
          <w:p>
            <w:pPr>
              <w:ind w:left="1050" w:hanging="1050" w:hangingChars="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第三讲 飞跃—领导组织（下）</w:t>
            </w:r>
          </w:p>
        </w:tc>
        <w:tc>
          <w:tcPr>
            <w:tcW w:w="720"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w:t>
            </w:r>
          </w:p>
        </w:tc>
        <w:tc>
          <w:tcPr>
            <w:tcW w:w="1260"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马志英</w:t>
            </w:r>
          </w:p>
        </w:tc>
        <w:tc>
          <w:tcPr>
            <w:tcW w:w="1080" w:type="dxa"/>
            <w:vAlign w:val="top"/>
          </w:tcPr>
          <w:p>
            <w:pPr>
              <w:jc w:val="center"/>
              <w:rPr>
                <w:rFonts w:hint="eastAsia" w:asciiTheme="minorEastAsia" w:hAnsiTheme="minorEastAsia" w:eastAsiaTheme="minorEastAsia" w:cstheme="minorEastAsia"/>
                <w:sz w:val="24"/>
                <w:szCs w:val="24"/>
              </w:rPr>
            </w:pPr>
          </w:p>
        </w:tc>
        <w:tc>
          <w:tcPr>
            <w:tcW w:w="1394" w:type="dxa"/>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3292" w:type="dxa"/>
            <w:tcBorders>
              <w:top w:val="single" w:color="auto" w:sz="4" w:space="0"/>
              <w:left w:val="single" w:color="auto" w:sz="4" w:space="0"/>
              <w:bottom w:val="single" w:color="auto" w:sz="4" w:space="0"/>
              <w:right w:val="single" w:color="auto" w:sz="4" w:space="0"/>
            </w:tcBorders>
            <w:vAlign w:val="top"/>
          </w:tcPr>
          <w:p>
            <w:pPr>
              <w:ind w:left="1050" w:hanging="1050" w:hangingChars="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第四讲 超越—群体领导</w:t>
            </w:r>
          </w:p>
          <w:p>
            <w:pPr>
              <w:ind w:left="1050" w:hanging="1050" w:hangingChars="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第五讲 回归—功成身退 </w:t>
            </w:r>
          </w:p>
        </w:tc>
        <w:tc>
          <w:tcPr>
            <w:tcW w:w="720" w:type="dxa"/>
            <w:tcBorders>
              <w:top w:val="single" w:color="auto" w:sz="4" w:space="0"/>
              <w:left w:val="single" w:color="auto" w:sz="4" w:space="0"/>
              <w:bottom w:val="single" w:color="auto" w:sz="4" w:space="0"/>
              <w:right w:val="single" w:color="auto" w:sz="4" w:space="0"/>
            </w:tcBorders>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w:t>
            </w:r>
          </w:p>
        </w:tc>
        <w:tc>
          <w:tcPr>
            <w:tcW w:w="1260" w:type="dxa"/>
            <w:tcBorders>
              <w:top w:val="single" w:color="auto" w:sz="4" w:space="0"/>
              <w:left w:val="single" w:color="auto" w:sz="4" w:space="0"/>
              <w:bottom w:val="single" w:color="auto" w:sz="4" w:space="0"/>
              <w:right w:val="single" w:color="auto" w:sz="4" w:space="0"/>
            </w:tcBorders>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马志英</w:t>
            </w:r>
          </w:p>
        </w:tc>
        <w:tc>
          <w:tcPr>
            <w:tcW w:w="1080" w:type="dxa"/>
            <w:tcBorders>
              <w:top w:val="single" w:color="auto" w:sz="4" w:space="0"/>
              <w:left w:val="single" w:color="auto" w:sz="4" w:space="0"/>
              <w:bottom w:val="single" w:color="auto" w:sz="4" w:space="0"/>
              <w:right w:val="single" w:color="auto" w:sz="4" w:space="0"/>
            </w:tcBorders>
            <w:vAlign w:val="top"/>
          </w:tcPr>
          <w:p>
            <w:pPr>
              <w:jc w:val="center"/>
              <w:rPr>
                <w:rFonts w:hint="eastAsia" w:asciiTheme="minorEastAsia" w:hAnsiTheme="minorEastAsia" w:eastAsiaTheme="minorEastAsia" w:cstheme="minorEastAsia"/>
                <w:sz w:val="24"/>
                <w:szCs w:val="24"/>
              </w:rPr>
            </w:pPr>
          </w:p>
        </w:tc>
        <w:tc>
          <w:tcPr>
            <w:tcW w:w="1394" w:type="dxa"/>
            <w:tcBorders>
              <w:top w:val="single" w:color="auto" w:sz="4" w:space="0"/>
              <w:left w:val="single" w:color="auto" w:sz="4" w:space="0"/>
              <w:bottom w:val="single" w:color="auto" w:sz="4" w:space="0"/>
              <w:right w:val="single" w:color="auto" w:sz="4" w:space="0"/>
            </w:tcBorders>
            <w:vAlign w:val="top"/>
          </w:tcPr>
          <w:p>
            <w:pPr>
              <w:jc w:val="center"/>
              <w:rPr>
                <w:rFonts w:hint="eastAsia" w:asciiTheme="minorEastAsia" w:hAnsiTheme="minorEastAsia" w:eastAsiaTheme="minorEastAsia" w:cstheme="minorEastAsia"/>
                <w:sz w:val="24"/>
                <w:szCs w:val="24"/>
              </w:rPr>
            </w:pPr>
          </w:p>
        </w:tc>
      </w:tr>
    </w:tbl>
    <w:p>
      <w:pPr>
        <w:rPr>
          <w:rFonts w:hint="eastAsia" w:asciiTheme="minorEastAsia" w:hAnsiTheme="minorEastAsia" w:eastAsiaTheme="minorEastAsia" w:cstheme="minorEastAsia"/>
          <w:sz w:val="24"/>
          <w:szCs w:val="24"/>
        </w:rPr>
      </w:pPr>
    </w:p>
    <w:p>
      <w:pPr>
        <w:numPr>
          <w:ilvl w:val="0"/>
          <w:numId w:val="0"/>
        </w:numPr>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四、</w:t>
      </w:r>
      <w:r>
        <w:rPr>
          <w:rFonts w:hint="eastAsia" w:asciiTheme="minorEastAsia" w:hAnsiTheme="minorEastAsia" w:eastAsiaTheme="minorEastAsia" w:cstheme="minorEastAsia"/>
          <w:sz w:val="24"/>
          <w:szCs w:val="24"/>
        </w:rPr>
        <w:t>教学方式</w:t>
      </w:r>
    </w:p>
    <w:p>
      <w:pPr>
        <w:ind w:firstLine="42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教学采取案例讨论和讲授相结合的方式，学员课前阅读案例，课堂分组讨论，教师指导、总结。</w:t>
      </w:r>
    </w:p>
    <w:p>
      <w:pPr>
        <w:rPr>
          <w:rFonts w:hint="eastAsia" w:asciiTheme="minorEastAsia" w:hAnsiTheme="minorEastAsia" w:eastAsiaTheme="minorEastAsia" w:cstheme="minorEastAsia"/>
          <w:sz w:val="24"/>
          <w:szCs w:val="24"/>
        </w:rPr>
      </w:pPr>
    </w:p>
    <w:p>
      <w:pPr>
        <w:numPr>
          <w:ilvl w:val="0"/>
          <w:numId w:val="0"/>
        </w:numPr>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五、</w:t>
      </w:r>
      <w:r>
        <w:rPr>
          <w:rFonts w:hint="eastAsia" w:asciiTheme="minorEastAsia" w:hAnsiTheme="minorEastAsia" w:eastAsiaTheme="minorEastAsia" w:cstheme="minorEastAsia"/>
          <w:sz w:val="24"/>
          <w:szCs w:val="24"/>
        </w:rPr>
        <w:t>教学过程中IT工具等技术手段的应用</w:t>
      </w:r>
    </w:p>
    <w:p>
      <w:pPr>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每节课提供PPT课件及电子版的案例；部分案例提供视频。</w:t>
      </w:r>
    </w:p>
    <w:p>
      <w:pPr>
        <w:rPr>
          <w:rFonts w:hint="eastAsia" w:asciiTheme="minorEastAsia" w:hAnsiTheme="minorEastAsia" w:eastAsiaTheme="minorEastAsia" w:cstheme="minorEastAsia"/>
          <w:sz w:val="24"/>
          <w:szCs w:val="24"/>
        </w:rPr>
      </w:pPr>
    </w:p>
    <w:p>
      <w:pPr>
        <w:numPr>
          <w:ilvl w:val="0"/>
          <w:numId w:val="0"/>
        </w:numPr>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六、</w:t>
      </w:r>
      <w:r>
        <w:rPr>
          <w:rFonts w:hint="eastAsia" w:asciiTheme="minorEastAsia" w:hAnsiTheme="minorEastAsia" w:eastAsiaTheme="minorEastAsia" w:cstheme="minorEastAsia"/>
          <w:sz w:val="24"/>
          <w:szCs w:val="24"/>
        </w:rPr>
        <w:t>教材</w:t>
      </w:r>
    </w:p>
    <w:p>
      <w:pPr>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《领导学 在实践中提升领导力》，《管理者而非MBA》</w:t>
      </w:r>
    </w:p>
    <w:p>
      <w:pPr>
        <w:rPr>
          <w:rFonts w:hint="eastAsia" w:asciiTheme="minorEastAsia" w:hAnsiTheme="minorEastAsia" w:eastAsiaTheme="minorEastAsia" w:cstheme="minorEastAsia"/>
          <w:sz w:val="24"/>
          <w:szCs w:val="24"/>
        </w:rPr>
      </w:pPr>
    </w:p>
    <w:p>
      <w:pPr>
        <w:numPr>
          <w:ilvl w:val="0"/>
          <w:numId w:val="0"/>
        </w:numPr>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七、</w:t>
      </w:r>
      <w:r>
        <w:rPr>
          <w:rFonts w:hint="eastAsia" w:asciiTheme="minorEastAsia" w:hAnsiTheme="minorEastAsia" w:eastAsiaTheme="minorEastAsia" w:cstheme="minorEastAsia"/>
          <w:sz w:val="24"/>
          <w:szCs w:val="24"/>
        </w:rPr>
        <w:t>参考书目</w:t>
      </w:r>
    </w:p>
    <w:p>
      <w:pPr>
        <w:ind w:firstLine="36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本课程推荐参考书为《领导学 在实践中提升领导力》、《管理者而非MBA》、《沉静领导》本课程有较为丰富的案例与阅读材料，作为教学的情境引入和文献延伸。请按照进度要求，课前阅读有关案例、材料，并就有关问题与同学交换看法和意见。</w:t>
      </w:r>
    </w:p>
    <w:p>
      <w:pPr>
        <w:rPr>
          <w:rFonts w:hint="eastAsia" w:asciiTheme="minorEastAsia" w:hAnsiTheme="minorEastAsia" w:eastAsiaTheme="minorEastAsia" w:cstheme="minorEastAsia"/>
          <w:sz w:val="24"/>
          <w:szCs w:val="24"/>
        </w:rPr>
      </w:pPr>
    </w:p>
    <w:p>
      <w:pPr>
        <w:numPr>
          <w:ilvl w:val="0"/>
          <w:numId w:val="0"/>
        </w:numPr>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八、</w:t>
      </w:r>
      <w:r>
        <w:rPr>
          <w:rFonts w:hint="eastAsia" w:asciiTheme="minorEastAsia" w:hAnsiTheme="minorEastAsia" w:eastAsiaTheme="minorEastAsia" w:cstheme="minorEastAsia"/>
          <w:sz w:val="24"/>
          <w:szCs w:val="24"/>
        </w:rPr>
        <w:t>教学辅助材料，如CD、录影等</w:t>
      </w:r>
    </w:p>
    <w:p>
      <w:pPr>
        <w:ind w:firstLine="36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课程提供PPT讲义和有关教学材料。</w:t>
      </w:r>
    </w:p>
    <w:p>
      <w:pPr>
        <w:rPr>
          <w:rFonts w:hint="eastAsia" w:asciiTheme="minorEastAsia" w:hAnsiTheme="minorEastAsia" w:eastAsiaTheme="minorEastAsia" w:cstheme="minorEastAsia"/>
          <w:sz w:val="24"/>
          <w:szCs w:val="24"/>
        </w:rPr>
      </w:pPr>
    </w:p>
    <w:p>
      <w:pPr>
        <w:numPr>
          <w:ilvl w:val="0"/>
          <w:numId w:val="0"/>
        </w:numPr>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九、</w:t>
      </w:r>
      <w:r>
        <w:rPr>
          <w:rFonts w:hint="eastAsia" w:asciiTheme="minorEastAsia" w:hAnsiTheme="minorEastAsia" w:eastAsiaTheme="minorEastAsia" w:cstheme="minorEastAsia"/>
          <w:sz w:val="24"/>
          <w:szCs w:val="24"/>
        </w:rPr>
        <w:t>课程学习要求及课堂纪律规范</w:t>
      </w:r>
    </w:p>
    <w:p>
      <w:pPr>
        <w:numPr>
          <w:ilvl w:val="0"/>
          <w:numId w:val="34"/>
        </w:numPr>
        <w:tabs>
          <w:tab w:val="left" w:pos="78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学员课前认真阅读相关的案例，并形成初步的观点；</w:t>
      </w:r>
    </w:p>
    <w:p>
      <w:pPr>
        <w:numPr>
          <w:ilvl w:val="0"/>
          <w:numId w:val="34"/>
        </w:numPr>
        <w:tabs>
          <w:tab w:val="left" w:pos="78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按时出席课程，课堂上积极参与讨论；</w:t>
      </w:r>
    </w:p>
    <w:p>
      <w:pPr>
        <w:numPr>
          <w:ilvl w:val="0"/>
          <w:numId w:val="34"/>
        </w:numPr>
        <w:tabs>
          <w:tab w:val="left" w:pos="78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不得将课堂上的案例材料等外泄；</w:t>
      </w:r>
    </w:p>
    <w:p>
      <w:pPr>
        <w:numPr>
          <w:ilvl w:val="0"/>
          <w:numId w:val="34"/>
        </w:numPr>
        <w:tabs>
          <w:tab w:val="left" w:pos="780"/>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在课程结束后两周内及时提交3000字以上的结业小论文，作为考试。</w:t>
      </w:r>
    </w:p>
    <w:p>
      <w:pPr>
        <w:rPr>
          <w:rFonts w:hint="eastAsia" w:asciiTheme="minorEastAsia" w:hAnsiTheme="minorEastAsia" w:eastAsiaTheme="minorEastAsia" w:cstheme="minorEastAsia"/>
          <w:sz w:val="24"/>
          <w:szCs w:val="24"/>
        </w:rPr>
      </w:pPr>
    </w:p>
    <w:p>
      <w:pPr>
        <w:numPr>
          <w:ilvl w:val="0"/>
          <w:numId w:val="0"/>
        </w:numPr>
        <w:ind w:left="36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十、</w:t>
      </w:r>
      <w:r>
        <w:rPr>
          <w:rFonts w:hint="eastAsia" w:asciiTheme="minorEastAsia" w:hAnsiTheme="minorEastAsia" w:eastAsiaTheme="minorEastAsia" w:cstheme="minorEastAsia"/>
          <w:sz w:val="24"/>
          <w:szCs w:val="24"/>
        </w:rPr>
        <w:t>学生成绩评定办法（需详细说明评估学生学习效果的方法，各部分的百分比）</w:t>
      </w:r>
    </w:p>
    <w:p>
      <w:pPr>
        <w:ind w:firstLine="36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成绩满分100分：按照结业论文评定。</w:t>
      </w:r>
    </w:p>
    <w:p>
      <w:pPr>
        <w:rPr>
          <w:rFonts w:hint="eastAsia" w:asciiTheme="minorEastAsia" w:hAnsiTheme="minorEastAsia" w:eastAsiaTheme="minorEastAsia" w:cstheme="minorEastAsia"/>
          <w:sz w:val="24"/>
          <w:szCs w:val="24"/>
        </w:rPr>
      </w:pPr>
    </w:p>
    <w:p>
      <w:pPr>
        <w:ind w:firstLine="2717" w:firstLineChars="1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教学大纲</w:t>
      </w:r>
    </w:p>
    <w:p>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第一讲：基石—自我领导（9课时）</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阅读内容：</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案例1：不行贿的销售女皇</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案例2：斯科特鲁丁  电影的天使_电影业的魔鬼</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案例3：不同情境下的领导风格</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【阅读1】沟通中的通识与共识</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【阅读2】柳传志 二十年企业家</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【阅读3】我的伙伴施振荣</w:t>
      </w:r>
    </w:p>
    <w:p>
      <w:pPr>
        <w:jc w:val="left"/>
        <w:rPr>
          <w:rFonts w:hint="eastAsia" w:asciiTheme="minorEastAsia" w:hAnsiTheme="minorEastAsia" w:eastAsiaTheme="minorEastAsia" w:cstheme="minorEastAsia"/>
          <w:sz w:val="24"/>
          <w:szCs w:val="24"/>
        </w:rPr>
      </w:pPr>
    </w:p>
    <w:p>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第二讲：阶梯—领导团队（13.5课时）</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阅读内容：</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案例4：家族内斗何时休</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案例5：十月妈咪 合伙的艺术（视频） </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案例6：冬天的橡树</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案例7：老板应该如何驾驭骨干员工</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案例8：托马斯•格林：垂危的职业生涯</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【阅读4】马语者蒙迪</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【电影】晴空血战史，卡特教练</w:t>
      </w:r>
    </w:p>
    <w:p>
      <w:pPr>
        <w:jc w:val="left"/>
        <w:rPr>
          <w:rFonts w:hint="eastAsia" w:asciiTheme="minorEastAsia" w:hAnsiTheme="minorEastAsia" w:eastAsiaTheme="minorEastAsia" w:cstheme="minorEastAsia"/>
          <w:sz w:val="24"/>
          <w:szCs w:val="24"/>
        </w:rPr>
      </w:pPr>
    </w:p>
    <w:p>
      <w:pPr>
        <w:jc w:val="left"/>
        <w:rPr>
          <w:rFonts w:hint="eastAsia" w:asciiTheme="minorEastAsia" w:hAnsiTheme="minorEastAsia" w:eastAsiaTheme="minorEastAsia" w:cstheme="minorEastAsia"/>
          <w:sz w:val="24"/>
          <w:szCs w:val="24"/>
        </w:rPr>
      </w:pPr>
    </w:p>
    <w:p>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第三讲：飞跃—领导组织（9课时）</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阅读内容：</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案例9：天华阳光的全球冒险</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案例10：联强国际：高科技产品配销的转型</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案例11：房必佳：如何管理领导人的变化</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【阅读5】赫布 •凯莱特 商场上的文化主义者</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【阅读6】哲商稻盛和夫</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【阅读7】企业成长的动力</w:t>
      </w:r>
    </w:p>
    <w:p>
      <w:pPr>
        <w:jc w:val="left"/>
        <w:rPr>
          <w:rFonts w:hint="eastAsia" w:asciiTheme="minorEastAsia" w:hAnsiTheme="minorEastAsia" w:eastAsiaTheme="minorEastAsia" w:cstheme="minorEastAsia"/>
          <w:sz w:val="24"/>
          <w:szCs w:val="24"/>
        </w:rPr>
      </w:pPr>
    </w:p>
    <w:p>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第四讲：超越—群体领导（3课时）</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阅读内容：</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案例12：创业者斗法空降兵</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案例13：可口可乐公司的董事会</w:t>
      </w:r>
    </w:p>
    <w:p>
      <w:pPr>
        <w:jc w:val="left"/>
        <w:rPr>
          <w:rFonts w:hint="eastAsia" w:asciiTheme="minorEastAsia" w:hAnsiTheme="minorEastAsia" w:eastAsiaTheme="minorEastAsia" w:cstheme="minorEastAsia"/>
          <w:sz w:val="24"/>
          <w:szCs w:val="24"/>
        </w:rPr>
      </w:pPr>
    </w:p>
    <w:p>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第五讲：回归—功成身退（1.5课时）</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阅读内容：案例14 ：让杨元庆学会妥协</w:t>
      </w:r>
    </w:p>
    <w:p>
      <w:pPr>
        <w:numPr>
          <w:ilvl w:val="0"/>
          <w:numId w:val="0"/>
        </w:numPr>
        <w:spacing w:line="360" w:lineRule="auto"/>
        <w:rPr>
          <w:rFonts w:hint="eastAsia" w:asciiTheme="minorEastAsia" w:hAnsiTheme="minorEastAsia" w:eastAsiaTheme="minorEastAsia" w:cstheme="minorEastAsia"/>
          <w:sz w:val="24"/>
          <w:szCs w:val="24"/>
        </w:rPr>
      </w:pPr>
    </w:p>
    <w:p>
      <w:pPr>
        <w:widowControl/>
        <w:jc w:val="left"/>
        <w:rPr>
          <w:rFonts w:hint="eastAsia" w:asciiTheme="minorEastAsia" w:hAnsiTheme="minorEastAsia" w:eastAsiaTheme="minorEastAsia" w:cstheme="minorEastAsia"/>
          <w:kern w:val="0"/>
          <w:sz w:val="24"/>
          <w:szCs w:val="24"/>
        </w:rPr>
      </w:pPr>
    </w:p>
    <w:p/>
    <w:p/>
    <w:p/>
    <w:p/>
    <w:p/>
    <w:p/>
    <w:p/>
    <w:p/>
    <w:p/>
    <w:p/>
    <w:p/>
    <w:p/>
    <w:p/>
    <w:p/>
    <w:p/>
    <w:p>
      <w:pPr>
        <w:pStyle w:val="4"/>
        <w:jc w:val="center"/>
        <w:rPr>
          <w:sz w:val="32"/>
          <w:szCs w:val="32"/>
        </w:rPr>
      </w:pPr>
      <w:bookmarkStart w:id="66" w:name="_Toc380998033"/>
      <w:bookmarkStart w:id="67" w:name="_Toc409947327"/>
      <w:r>
        <w:rPr>
          <w:sz w:val="32"/>
          <w:szCs w:val="32"/>
        </w:rPr>
        <w:t>《信息系统与信息资源管理》课程大纲及教学进度表</w:t>
      </w:r>
      <w:bookmarkEnd w:id="66"/>
      <w:bookmarkEnd w:id="67"/>
    </w:p>
    <w:p>
      <w:pPr>
        <w:rPr>
          <w:rFonts w:hint="eastAsia"/>
          <w:szCs w:val="21"/>
        </w:rPr>
      </w:pPr>
    </w:p>
    <w:tbl>
      <w:tblPr>
        <w:tblStyle w:val="17"/>
        <w:tblpPr w:leftFromText="180" w:rightFromText="180" w:vertAnchor="text" w:horzAnchor="page" w:tblpXSpec="center" w:tblpY="222"/>
        <w:tblOverlap w:val="never"/>
        <w:tblW w:w="8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2090"/>
        <w:gridCol w:w="2090"/>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2090" w:type="dxa"/>
            <w:vAlign w:val="top"/>
          </w:tcPr>
          <w:p>
            <w:pPr>
              <w:rPr>
                <w:rFonts w:hint="eastAsia"/>
                <w:sz w:val="24"/>
                <w:szCs w:val="24"/>
              </w:rPr>
            </w:pPr>
            <w:r>
              <w:rPr>
                <w:rFonts w:hint="eastAsia"/>
                <w:sz w:val="24"/>
                <w:szCs w:val="24"/>
              </w:rPr>
              <w:t>课程名称</w:t>
            </w:r>
          </w:p>
        </w:tc>
        <w:tc>
          <w:tcPr>
            <w:tcW w:w="2090" w:type="dxa"/>
            <w:vAlign w:val="top"/>
          </w:tcPr>
          <w:p>
            <w:pPr>
              <w:rPr>
                <w:rFonts w:hint="eastAsia"/>
                <w:sz w:val="24"/>
                <w:szCs w:val="24"/>
              </w:rPr>
            </w:pPr>
            <w:r>
              <w:rPr>
                <w:rFonts w:hint="eastAsia"/>
                <w:sz w:val="24"/>
                <w:szCs w:val="24"/>
              </w:rPr>
              <w:t>信息系统与信息资源管理</w:t>
            </w:r>
          </w:p>
        </w:tc>
        <w:tc>
          <w:tcPr>
            <w:tcW w:w="2090" w:type="dxa"/>
            <w:vAlign w:val="top"/>
          </w:tcPr>
          <w:p>
            <w:pPr>
              <w:rPr>
                <w:rFonts w:hint="eastAsia"/>
                <w:sz w:val="24"/>
                <w:szCs w:val="24"/>
              </w:rPr>
            </w:pPr>
            <w:r>
              <w:rPr>
                <w:rFonts w:hint="eastAsia"/>
                <w:sz w:val="24"/>
                <w:szCs w:val="24"/>
              </w:rPr>
              <w:t>课程编号</w:t>
            </w:r>
          </w:p>
        </w:tc>
        <w:tc>
          <w:tcPr>
            <w:tcW w:w="2090" w:type="dxa"/>
            <w:vAlign w:val="top"/>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2090" w:type="dxa"/>
            <w:vAlign w:val="top"/>
          </w:tcPr>
          <w:p>
            <w:pPr>
              <w:rPr>
                <w:rFonts w:hint="eastAsia"/>
                <w:sz w:val="24"/>
                <w:szCs w:val="24"/>
              </w:rPr>
            </w:pPr>
            <w:r>
              <w:rPr>
                <w:rFonts w:hint="eastAsia"/>
                <w:sz w:val="24"/>
                <w:szCs w:val="24"/>
              </w:rPr>
              <w:t>英文课程名称</w:t>
            </w:r>
          </w:p>
        </w:tc>
        <w:tc>
          <w:tcPr>
            <w:tcW w:w="6270" w:type="dxa"/>
            <w:gridSpan w:val="3"/>
            <w:vAlign w:val="top"/>
          </w:tcPr>
          <w:p>
            <w:pPr>
              <w:rPr>
                <w:rFonts w:hint="eastAsia"/>
                <w:sz w:val="24"/>
                <w:szCs w:val="24"/>
              </w:rPr>
            </w:pPr>
            <w:r>
              <w:rPr>
                <w:rFonts w:hint="eastAsia"/>
                <w:sz w:val="24"/>
                <w:szCs w:val="24"/>
              </w:rPr>
              <w:t>Information System and Information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2090" w:type="dxa"/>
            <w:vAlign w:val="top"/>
          </w:tcPr>
          <w:p>
            <w:pPr>
              <w:rPr>
                <w:rFonts w:hint="eastAsia"/>
                <w:sz w:val="24"/>
                <w:szCs w:val="24"/>
              </w:rPr>
            </w:pPr>
            <w:r>
              <w:rPr>
                <w:rFonts w:hint="eastAsia"/>
                <w:sz w:val="24"/>
                <w:szCs w:val="24"/>
              </w:rPr>
              <w:t>任课教师</w:t>
            </w:r>
          </w:p>
        </w:tc>
        <w:tc>
          <w:tcPr>
            <w:tcW w:w="2090" w:type="dxa"/>
            <w:vAlign w:val="top"/>
          </w:tcPr>
          <w:p>
            <w:pPr>
              <w:rPr>
                <w:rFonts w:hint="eastAsia"/>
                <w:sz w:val="24"/>
                <w:szCs w:val="24"/>
              </w:rPr>
            </w:pPr>
            <w:r>
              <w:rPr>
                <w:rFonts w:hint="eastAsia"/>
                <w:sz w:val="24"/>
                <w:szCs w:val="24"/>
              </w:rPr>
              <w:t>朱晓武</w:t>
            </w:r>
          </w:p>
        </w:tc>
        <w:tc>
          <w:tcPr>
            <w:tcW w:w="2090" w:type="dxa"/>
            <w:vAlign w:val="top"/>
          </w:tcPr>
          <w:p>
            <w:pPr>
              <w:rPr>
                <w:rFonts w:hint="eastAsia"/>
                <w:sz w:val="24"/>
                <w:szCs w:val="24"/>
              </w:rPr>
            </w:pPr>
            <w:r>
              <w:rPr>
                <w:rFonts w:hint="eastAsia"/>
                <w:sz w:val="24"/>
                <w:szCs w:val="24"/>
              </w:rPr>
              <w:t>授课对象</w:t>
            </w:r>
          </w:p>
        </w:tc>
        <w:tc>
          <w:tcPr>
            <w:tcW w:w="2090" w:type="dxa"/>
            <w:vAlign w:val="top"/>
          </w:tcPr>
          <w:p>
            <w:pPr>
              <w:rPr>
                <w:rFonts w:hint="eastAsia"/>
                <w:sz w:val="24"/>
                <w:szCs w:val="24"/>
              </w:rPr>
            </w:pPr>
            <w:r>
              <w:rPr>
                <w:rFonts w:hint="eastAsia"/>
                <w:sz w:val="24"/>
                <w:szCs w:val="24"/>
              </w:rPr>
              <w:t>MBA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2090" w:type="dxa"/>
            <w:vAlign w:val="top"/>
          </w:tcPr>
          <w:p>
            <w:pPr>
              <w:rPr>
                <w:rFonts w:hint="eastAsia"/>
                <w:sz w:val="24"/>
                <w:szCs w:val="24"/>
              </w:rPr>
            </w:pPr>
            <w:r>
              <w:rPr>
                <w:rFonts w:hint="eastAsia"/>
                <w:sz w:val="24"/>
                <w:szCs w:val="24"/>
              </w:rPr>
              <w:t>周学时/总学时</w:t>
            </w:r>
          </w:p>
        </w:tc>
        <w:tc>
          <w:tcPr>
            <w:tcW w:w="2090" w:type="dxa"/>
            <w:vAlign w:val="top"/>
          </w:tcPr>
          <w:p>
            <w:pPr>
              <w:rPr>
                <w:rFonts w:hint="eastAsia"/>
                <w:sz w:val="24"/>
                <w:szCs w:val="24"/>
              </w:rPr>
            </w:pPr>
            <w:r>
              <w:rPr>
                <w:rFonts w:hint="eastAsia"/>
                <w:sz w:val="24"/>
                <w:szCs w:val="24"/>
              </w:rPr>
              <w:t>4.5/36</w:t>
            </w:r>
          </w:p>
        </w:tc>
        <w:tc>
          <w:tcPr>
            <w:tcW w:w="2090" w:type="dxa"/>
            <w:vAlign w:val="top"/>
          </w:tcPr>
          <w:p>
            <w:pPr>
              <w:rPr>
                <w:rFonts w:hint="eastAsia"/>
                <w:sz w:val="24"/>
                <w:szCs w:val="24"/>
              </w:rPr>
            </w:pPr>
            <w:r>
              <w:rPr>
                <w:rFonts w:hint="eastAsia"/>
                <w:sz w:val="24"/>
                <w:szCs w:val="24"/>
              </w:rPr>
              <w:t>学分</w:t>
            </w:r>
          </w:p>
        </w:tc>
        <w:tc>
          <w:tcPr>
            <w:tcW w:w="2090" w:type="dxa"/>
            <w:vAlign w:val="top"/>
          </w:tcPr>
          <w:p>
            <w:pPr>
              <w:rPr>
                <w:rFonts w:hint="eastAsia"/>
                <w:sz w:val="24"/>
                <w:szCs w:val="24"/>
              </w:rPr>
            </w:pP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090" w:type="dxa"/>
            <w:vAlign w:val="top"/>
          </w:tcPr>
          <w:p>
            <w:pPr>
              <w:rPr>
                <w:rFonts w:hint="eastAsia"/>
                <w:sz w:val="24"/>
                <w:szCs w:val="24"/>
              </w:rPr>
            </w:pPr>
            <w:r>
              <w:rPr>
                <w:rFonts w:hint="eastAsia"/>
                <w:sz w:val="24"/>
                <w:szCs w:val="24"/>
              </w:rPr>
              <w:t>开课学期</w:t>
            </w:r>
          </w:p>
        </w:tc>
        <w:tc>
          <w:tcPr>
            <w:tcW w:w="2090" w:type="dxa"/>
            <w:vAlign w:val="top"/>
          </w:tcPr>
          <w:p>
            <w:pPr>
              <w:rPr>
                <w:rFonts w:hint="eastAsia"/>
                <w:sz w:val="24"/>
                <w:szCs w:val="24"/>
              </w:rPr>
            </w:pPr>
          </w:p>
        </w:tc>
        <w:tc>
          <w:tcPr>
            <w:tcW w:w="2090" w:type="dxa"/>
            <w:vAlign w:val="top"/>
          </w:tcPr>
          <w:p>
            <w:pPr>
              <w:rPr>
                <w:rFonts w:hint="eastAsia"/>
                <w:sz w:val="24"/>
                <w:szCs w:val="24"/>
              </w:rPr>
            </w:pPr>
            <w:r>
              <w:rPr>
                <w:rFonts w:hint="eastAsia"/>
                <w:sz w:val="24"/>
                <w:szCs w:val="24"/>
              </w:rPr>
              <w:t>授课时间</w:t>
            </w:r>
          </w:p>
        </w:tc>
        <w:tc>
          <w:tcPr>
            <w:tcW w:w="2090" w:type="dxa"/>
            <w:vAlign w:val="top"/>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2090" w:type="dxa"/>
            <w:vAlign w:val="top"/>
          </w:tcPr>
          <w:p>
            <w:pPr>
              <w:rPr>
                <w:rFonts w:hint="eastAsia"/>
                <w:sz w:val="24"/>
                <w:szCs w:val="24"/>
              </w:rPr>
            </w:pPr>
            <w:r>
              <w:rPr>
                <w:rFonts w:hint="eastAsia"/>
                <w:sz w:val="24"/>
                <w:szCs w:val="24"/>
              </w:rPr>
              <w:t>先修课程</w:t>
            </w:r>
          </w:p>
        </w:tc>
        <w:tc>
          <w:tcPr>
            <w:tcW w:w="2090" w:type="dxa"/>
            <w:vAlign w:val="top"/>
          </w:tcPr>
          <w:p>
            <w:pPr>
              <w:rPr>
                <w:rFonts w:hint="eastAsia"/>
                <w:sz w:val="24"/>
                <w:szCs w:val="24"/>
              </w:rPr>
            </w:pPr>
          </w:p>
        </w:tc>
        <w:tc>
          <w:tcPr>
            <w:tcW w:w="2090" w:type="dxa"/>
            <w:vAlign w:val="top"/>
          </w:tcPr>
          <w:p>
            <w:pPr>
              <w:rPr>
                <w:rFonts w:hint="eastAsia"/>
                <w:sz w:val="24"/>
                <w:szCs w:val="24"/>
              </w:rPr>
            </w:pPr>
            <w:r>
              <w:rPr>
                <w:rFonts w:hint="eastAsia"/>
                <w:sz w:val="24"/>
                <w:szCs w:val="24"/>
              </w:rPr>
              <w:t>授课地点</w:t>
            </w:r>
          </w:p>
        </w:tc>
        <w:tc>
          <w:tcPr>
            <w:tcW w:w="2090" w:type="dxa"/>
            <w:vAlign w:val="top"/>
          </w:tcPr>
          <w:p>
            <w:pPr>
              <w:rPr>
                <w:rFonts w:hint="eastAsia"/>
                <w:sz w:val="24"/>
                <w:szCs w:val="24"/>
              </w:rPr>
            </w:pPr>
          </w:p>
        </w:tc>
      </w:tr>
    </w:tbl>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授课教师联系方式：朱晓武</w:t>
      </w:r>
    </w:p>
    <w:p>
      <w:pPr>
        <w:rPr>
          <w:rFonts w:hint="eastAsia"/>
          <w:sz w:val="24"/>
          <w:szCs w:val="24"/>
        </w:rPr>
      </w:pPr>
      <w:r>
        <w:rPr>
          <w:rFonts w:hint="eastAsia"/>
          <w:sz w:val="24"/>
          <w:szCs w:val="24"/>
        </w:rPr>
        <w:t>电话：58908214</w:t>
      </w:r>
      <w:r>
        <w:rPr>
          <w:rFonts w:hint="eastAsia"/>
          <w:sz w:val="24"/>
          <w:szCs w:val="24"/>
        </w:rPr>
        <w:tab/>
      </w:r>
    </w:p>
    <w:p>
      <w:pPr>
        <w:rPr>
          <w:rFonts w:hint="eastAsia"/>
          <w:sz w:val="24"/>
          <w:szCs w:val="24"/>
        </w:rPr>
      </w:pPr>
      <w:r>
        <w:rPr>
          <w:rFonts w:hint="eastAsia"/>
          <w:sz w:val="24"/>
          <w:szCs w:val="24"/>
        </w:rPr>
        <w:t>授课语言：中文授课</w:t>
      </w:r>
    </w:p>
    <w:p>
      <w:pPr>
        <w:rPr>
          <w:rFonts w:hint="eastAsia"/>
          <w:sz w:val="24"/>
          <w:szCs w:val="24"/>
        </w:rPr>
      </w:pPr>
      <w:r>
        <w:rPr>
          <w:rFonts w:hint="eastAsia"/>
          <w:sz w:val="24"/>
          <w:szCs w:val="24"/>
        </w:rPr>
        <w:t>Email：zxwphd@gmail.com</w:t>
      </w:r>
    </w:p>
    <w:p>
      <w:pPr>
        <w:rPr>
          <w:rFonts w:hint="eastAsia"/>
          <w:sz w:val="24"/>
          <w:szCs w:val="24"/>
        </w:rPr>
      </w:pPr>
    </w:p>
    <w:p>
      <w:pPr>
        <w:rPr>
          <w:rFonts w:hint="eastAsia"/>
          <w:b/>
          <w:sz w:val="24"/>
          <w:szCs w:val="24"/>
        </w:rPr>
      </w:pPr>
      <w:r>
        <w:rPr>
          <w:rFonts w:hint="eastAsia"/>
          <w:b/>
          <w:sz w:val="24"/>
          <w:szCs w:val="24"/>
        </w:rPr>
        <w:t>一、课程概述</w:t>
      </w:r>
    </w:p>
    <w:p>
      <w:pPr>
        <w:ind w:firstLine="420" w:firstLineChars="200"/>
        <w:rPr>
          <w:rFonts w:hint="eastAsia"/>
          <w:sz w:val="24"/>
          <w:szCs w:val="24"/>
        </w:rPr>
      </w:pPr>
      <w:r>
        <w:rPr>
          <w:rFonts w:hint="eastAsia"/>
          <w:sz w:val="24"/>
          <w:szCs w:val="24"/>
        </w:rPr>
        <w:t>日新月异的信息技术（以下简称IT）在企业管理中的应用越来越普及，与IT应用相关的企业商业模式创新层出不穷，信息系统（以下简称IS）已经成为企业等各类组织的基础，其作用已越来越明显。对高层管理者而言，与其说IT/IS是一种技术或软件应用，不如说IT/IS是一种思想、理念、方法和经营模式，。</w:t>
      </w:r>
    </w:p>
    <w:p>
      <w:pPr>
        <w:ind w:firstLine="420" w:firstLineChars="200"/>
        <w:rPr>
          <w:rFonts w:hint="eastAsia"/>
          <w:sz w:val="24"/>
          <w:szCs w:val="24"/>
        </w:rPr>
      </w:pPr>
      <w:r>
        <w:rPr>
          <w:rFonts w:hint="eastAsia"/>
          <w:sz w:val="24"/>
          <w:szCs w:val="24"/>
        </w:rPr>
        <w:t>本课程将介绍现代企业中信息的复杂性，介绍相关企业信息系统应用的案例，引导学生思考如何利用信息系统，提供一种信息资源管理解决方案。本课程将突破传统的“讲授式”教学，实现真正的“以学习者为中心”。课程重视理论与实际操作，强化实践教学，突出对学生创新能力、实践能力的培养。</w:t>
      </w:r>
    </w:p>
    <w:p>
      <w:pPr>
        <w:ind w:firstLine="420" w:firstLineChars="200"/>
        <w:rPr>
          <w:rFonts w:hint="eastAsia"/>
          <w:sz w:val="24"/>
          <w:szCs w:val="24"/>
        </w:rPr>
      </w:pPr>
      <w:r>
        <w:rPr>
          <w:rFonts w:hint="eastAsia"/>
          <w:sz w:val="24"/>
          <w:szCs w:val="24"/>
        </w:rPr>
        <w:t>本课程以主讲教师主持的教改课题《基于信息系统的企业决策模拟与动态案例教学》为基础，依托计算机网络、模拟仿真软件的全新教学环境进行教学。在网络环境中学生利用信息管理系统，模拟经营企业进行实践操作。在具体教学中，将学生分成几个公司，由学生分别担任总经理和部门经理，在模拟的市场环境里进行竞争，利用信息系统的支持，分期做出经营决策，经多期后按企业经营的绩效给出评价，所有的评分是用计算机根据相应的算法得到的数值，保证竞争的公平公正。实战模拟之后，学生对整个模拟过程的得失进行总结。</w:t>
      </w:r>
    </w:p>
    <w:p>
      <w:pPr>
        <w:ind w:firstLine="420" w:firstLineChars="200"/>
        <w:rPr>
          <w:rFonts w:hint="eastAsia"/>
          <w:sz w:val="24"/>
          <w:szCs w:val="24"/>
        </w:rPr>
      </w:pPr>
      <w:r>
        <w:rPr>
          <w:rFonts w:hint="eastAsia"/>
          <w:sz w:val="24"/>
          <w:szCs w:val="24"/>
        </w:rPr>
        <w:t>仔细分析每一个团队的模拟实战经营，将其作为一个鲜活的案例，实现学生－学生、学生－教师、学生－学习内容的充分交互，使得学生对信息系统和信息资源管理的全方位理解和认识。</w:t>
      </w:r>
    </w:p>
    <w:p>
      <w:pPr>
        <w:ind w:firstLine="420" w:firstLineChars="200"/>
        <w:rPr>
          <w:rFonts w:hint="eastAsia"/>
          <w:sz w:val="24"/>
          <w:szCs w:val="24"/>
        </w:rPr>
      </w:pPr>
    </w:p>
    <w:p>
      <w:pPr>
        <w:rPr>
          <w:rFonts w:hint="eastAsia"/>
          <w:b/>
          <w:sz w:val="24"/>
          <w:szCs w:val="24"/>
        </w:rPr>
      </w:pPr>
      <w:r>
        <w:rPr>
          <w:rFonts w:hint="eastAsia"/>
          <w:b/>
          <w:sz w:val="24"/>
          <w:szCs w:val="24"/>
        </w:rPr>
        <w:t>二、课程目标</w:t>
      </w:r>
    </w:p>
    <w:p>
      <w:pPr>
        <w:ind w:firstLine="420" w:firstLineChars="200"/>
        <w:rPr>
          <w:rFonts w:hint="eastAsia"/>
          <w:sz w:val="24"/>
          <w:szCs w:val="24"/>
        </w:rPr>
      </w:pPr>
      <w:r>
        <w:rPr>
          <w:rFonts w:hint="eastAsia"/>
          <w:sz w:val="24"/>
          <w:szCs w:val="24"/>
        </w:rPr>
        <w:t>本课程是为工商管理硕士开设的全新的现代企业信息管理课程。目的是通过系统地学习现代信息系统管理的有关概念和方法，通过重点案例的分析、研讨、实战模拟，帮助学员了解与企业有关的现代信息系统与信息资源管理的知识，尤其是掌握组织管理变革与企业信息化之间的互动关系，从而帮助学员在企业发展、业务开拓和日常管理中充分理解、掌握和运用信息系统，进行信息资源管理，构建企业可持续的竞争能力。</w:t>
      </w:r>
    </w:p>
    <w:p>
      <w:pPr>
        <w:rPr>
          <w:rFonts w:hint="eastAsia"/>
          <w:sz w:val="24"/>
          <w:szCs w:val="24"/>
        </w:rPr>
      </w:pPr>
    </w:p>
    <w:p>
      <w:pPr>
        <w:rPr>
          <w:rFonts w:hint="eastAsia"/>
          <w:b/>
          <w:sz w:val="24"/>
          <w:szCs w:val="24"/>
        </w:rPr>
      </w:pPr>
      <w:r>
        <w:rPr>
          <w:rFonts w:hint="eastAsia"/>
          <w:b/>
          <w:sz w:val="24"/>
          <w:szCs w:val="24"/>
        </w:rPr>
        <w:t>三、内容提要及学时分配</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4873"/>
        <w:gridCol w:w="992"/>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22" w:type="dxa"/>
            <w:tcBorders>
              <w:bottom w:val="single" w:color="auto" w:sz="4" w:space="0"/>
            </w:tcBorders>
            <w:vAlign w:val="center"/>
          </w:tcPr>
          <w:p>
            <w:pPr>
              <w:jc w:val="center"/>
              <w:rPr>
                <w:rFonts w:hint="eastAsia"/>
                <w:b/>
                <w:bCs/>
                <w:sz w:val="24"/>
                <w:szCs w:val="24"/>
              </w:rPr>
            </w:pPr>
            <w:r>
              <w:rPr>
                <w:rFonts w:hint="eastAsia"/>
                <w:b/>
                <w:bCs/>
                <w:sz w:val="24"/>
                <w:szCs w:val="24"/>
              </w:rPr>
              <w:t>周次</w:t>
            </w:r>
          </w:p>
        </w:tc>
        <w:tc>
          <w:tcPr>
            <w:tcW w:w="4873" w:type="dxa"/>
            <w:tcBorders>
              <w:bottom w:val="single" w:color="auto" w:sz="4" w:space="0"/>
            </w:tcBorders>
            <w:vAlign w:val="center"/>
          </w:tcPr>
          <w:p>
            <w:pPr>
              <w:jc w:val="center"/>
              <w:rPr>
                <w:rFonts w:hint="eastAsia"/>
                <w:b/>
                <w:bCs/>
                <w:sz w:val="24"/>
                <w:szCs w:val="24"/>
              </w:rPr>
            </w:pPr>
            <w:r>
              <w:rPr>
                <w:rFonts w:hint="eastAsia"/>
                <w:b/>
                <w:bCs/>
                <w:sz w:val="24"/>
                <w:szCs w:val="24"/>
              </w:rPr>
              <w:t>课 程 内 容</w:t>
            </w:r>
          </w:p>
        </w:tc>
        <w:tc>
          <w:tcPr>
            <w:tcW w:w="992" w:type="dxa"/>
            <w:tcBorders>
              <w:bottom w:val="single" w:color="auto" w:sz="4" w:space="0"/>
            </w:tcBorders>
            <w:vAlign w:val="center"/>
          </w:tcPr>
          <w:p>
            <w:pPr>
              <w:jc w:val="center"/>
              <w:rPr>
                <w:rFonts w:hint="eastAsia"/>
                <w:b/>
                <w:bCs/>
                <w:sz w:val="24"/>
                <w:szCs w:val="24"/>
              </w:rPr>
            </w:pPr>
            <w:r>
              <w:rPr>
                <w:rFonts w:hint="eastAsia"/>
                <w:b/>
                <w:bCs/>
                <w:sz w:val="24"/>
                <w:szCs w:val="24"/>
              </w:rPr>
              <w:t>课时</w:t>
            </w:r>
          </w:p>
        </w:tc>
        <w:tc>
          <w:tcPr>
            <w:tcW w:w="2035" w:type="dxa"/>
            <w:tcBorders>
              <w:bottom w:val="single" w:color="auto" w:sz="4" w:space="0"/>
            </w:tcBorders>
            <w:vAlign w:val="center"/>
          </w:tcPr>
          <w:p>
            <w:pPr>
              <w:jc w:val="center"/>
              <w:rPr>
                <w:rFonts w:hint="eastAsia"/>
                <w:b/>
                <w:bCs/>
                <w:sz w:val="24"/>
                <w:szCs w:val="24"/>
              </w:rPr>
            </w:pPr>
            <w:r>
              <w:rPr>
                <w:rFonts w:hint="eastAsia"/>
                <w:b/>
                <w:bCs/>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622" w:type="dxa"/>
            <w:vAlign w:val="center"/>
          </w:tcPr>
          <w:p>
            <w:pPr>
              <w:jc w:val="center"/>
              <w:rPr>
                <w:rFonts w:hint="eastAsia"/>
                <w:sz w:val="24"/>
                <w:szCs w:val="24"/>
              </w:rPr>
            </w:pPr>
            <w:r>
              <w:rPr>
                <w:rFonts w:hint="eastAsia"/>
                <w:sz w:val="24"/>
                <w:szCs w:val="24"/>
              </w:rPr>
              <w:t>1</w:t>
            </w:r>
          </w:p>
        </w:tc>
        <w:tc>
          <w:tcPr>
            <w:tcW w:w="4873" w:type="dxa"/>
            <w:vAlign w:val="center"/>
          </w:tcPr>
          <w:p>
            <w:pPr>
              <w:jc w:val="left"/>
              <w:rPr>
                <w:rFonts w:hint="eastAsia"/>
                <w:sz w:val="24"/>
                <w:szCs w:val="24"/>
              </w:rPr>
            </w:pPr>
            <w:r>
              <w:rPr>
                <w:rFonts w:hint="eastAsia"/>
                <w:sz w:val="24"/>
                <w:szCs w:val="24"/>
              </w:rPr>
              <w:t>课程简介，教学大纲；</w:t>
            </w:r>
          </w:p>
          <w:p>
            <w:pPr>
              <w:jc w:val="left"/>
              <w:rPr>
                <w:rFonts w:hint="eastAsia"/>
                <w:sz w:val="24"/>
                <w:szCs w:val="24"/>
              </w:rPr>
            </w:pPr>
            <w:r>
              <w:rPr>
                <w:rFonts w:hint="eastAsia"/>
                <w:sz w:val="24"/>
                <w:szCs w:val="24"/>
              </w:rPr>
              <w:t>模块一：理解企业的复杂性（数据与信息）</w:t>
            </w:r>
          </w:p>
        </w:tc>
        <w:tc>
          <w:tcPr>
            <w:tcW w:w="992" w:type="dxa"/>
            <w:vAlign w:val="center"/>
          </w:tcPr>
          <w:p>
            <w:pPr>
              <w:jc w:val="center"/>
              <w:rPr>
                <w:rFonts w:hint="eastAsia"/>
                <w:sz w:val="24"/>
                <w:szCs w:val="24"/>
              </w:rPr>
            </w:pPr>
            <w:r>
              <w:rPr>
                <w:rFonts w:hint="eastAsia"/>
                <w:sz w:val="24"/>
                <w:szCs w:val="24"/>
              </w:rPr>
              <w:t>4.5</w:t>
            </w:r>
          </w:p>
        </w:tc>
        <w:tc>
          <w:tcPr>
            <w:tcW w:w="2035" w:type="dxa"/>
            <w:vMerge w:val="restart"/>
            <w:vAlign w:val="center"/>
          </w:tcPr>
          <w:p>
            <w:pPr>
              <w:jc w:val="center"/>
              <w:rPr>
                <w:rFonts w:hint="eastAsia"/>
                <w:sz w:val="24"/>
                <w:szCs w:val="24"/>
              </w:rPr>
            </w:pPr>
            <w:r>
              <w:rPr>
                <w:rFonts w:hint="eastAsia"/>
                <w:sz w:val="24"/>
                <w:szCs w:val="24"/>
              </w:rPr>
              <w:t>自备笔记本电脑，可接入互联网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622" w:type="dxa"/>
            <w:vAlign w:val="center"/>
          </w:tcPr>
          <w:p>
            <w:pPr>
              <w:jc w:val="center"/>
              <w:rPr>
                <w:rFonts w:hint="eastAsia"/>
                <w:sz w:val="24"/>
                <w:szCs w:val="24"/>
              </w:rPr>
            </w:pPr>
            <w:r>
              <w:rPr>
                <w:rFonts w:hint="eastAsia"/>
                <w:sz w:val="24"/>
                <w:szCs w:val="24"/>
              </w:rPr>
              <w:t>2</w:t>
            </w:r>
          </w:p>
        </w:tc>
        <w:tc>
          <w:tcPr>
            <w:tcW w:w="4873" w:type="dxa"/>
            <w:vAlign w:val="center"/>
          </w:tcPr>
          <w:p>
            <w:pPr>
              <w:jc w:val="left"/>
              <w:rPr>
                <w:rFonts w:hint="eastAsia"/>
                <w:sz w:val="24"/>
                <w:szCs w:val="24"/>
              </w:rPr>
            </w:pPr>
            <w:r>
              <w:rPr>
                <w:rFonts w:hint="eastAsia"/>
                <w:sz w:val="24"/>
                <w:szCs w:val="24"/>
              </w:rPr>
              <w:t>模块二：信息系统的基础设施与企业竞争优势</w:t>
            </w:r>
          </w:p>
        </w:tc>
        <w:tc>
          <w:tcPr>
            <w:tcW w:w="992" w:type="dxa"/>
            <w:vAlign w:val="center"/>
          </w:tcPr>
          <w:p>
            <w:pPr>
              <w:jc w:val="center"/>
              <w:rPr>
                <w:rFonts w:hint="eastAsia"/>
                <w:sz w:val="24"/>
                <w:szCs w:val="24"/>
              </w:rPr>
            </w:pPr>
            <w:r>
              <w:rPr>
                <w:rFonts w:hint="eastAsia"/>
                <w:sz w:val="24"/>
                <w:szCs w:val="24"/>
              </w:rPr>
              <w:t>4.5</w:t>
            </w:r>
          </w:p>
        </w:tc>
        <w:tc>
          <w:tcPr>
            <w:tcW w:w="2035" w:type="dxa"/>
            <w:vMerge w:val="continue"/>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622" w:type="dxa"/>
            <w:vAlign w:val="center"/>
          </w:tcPr>
          <w:p>
            <w:pPr>
              <w:jc w:val="center"/>
              <w:rPr>
                <w:rFonts w:hint="eastAsia"/>
                <w:sz w:val="24"/>
                <w:szCs w:val="24"/>
              </w:rPr>
            </w:pPr>
            <w:r>
              <w:rPr>
                <w:rFonts w:hint="eastAsia"/>
                <w:sz w:val="24"/>
                <w:szCs w:val="24"/>
              </w:rPr>
              <w:t>3</w:t>
            </w:r>
          </w:p>
        </w:tc>
        <w:tc>
          <w:tcPr>
            <w:tcW w:w="4873" w:type="dxa"/>
            <w:vAlign w:val="center"/>
          </w:tcPr>
          <w:p>
            <w:pPr>
              <w:jc w:val="left"/>
              <w:rPr>
                <w:rFonts w:hint="eastAsia"/>
                <w:sz w:val="24"/>
                <w:szCs w:val="24"/>
              </w:rPr>
            </w:pPr>
            <w:r>
              <w:rPr>
                <w:rFonts w:hint="eastAsia"/>
                <w:sz w:val="24"/>
                <w:szCs w:val="24"/>
              </w:rPr>
              <w:t>模块三：企业信息系统与信息资源管理</w:t>
            </w:r>
          </w:p>
        </w:tc>
        <w:tc>
          <w:tcPr>
            <w:tcW w:w="992" w:type="dxa"/>
            <w:vAlign w:val="center"/>
          </w:tcPr>
          <w:p>
            <w:pPr>
              <w:jc w:val="center"/>
              <w:rPr>
                <w:rFonts w:hint="eastAsia"/>
                <w:sz w:val="24"/>
                <w:szCs w:val="24"/>
              </w:rPr>
            </w:pPr>
            <w:r>
              <w:rPr>
                <w:rFonts w:hint="eastAsia"/>
                <w:sz w:val="24"/>
                <w:szCs w:val="24"/>
              </w:rPr>
              <w:t>4.5</w:t>
            </w:r>
          </w:p>
        </w:tc>
        <w:tc>
          <w:tcPr>
            <w:tcW w:w="2035" w:type="dxa"/>
            <w:vMerge w:val="continue"/>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622" w:type="dxa"/>
            <w:vAlign w:val="center"/>
          </w:tcPr>
          <w:p>
            <w:pPr>
              <w:jc w:val="center"/>
              <w:rPr>
                <w:rFonts w:hint="eastAsia"/>
                <w:sz w:val="24"/>
                <w:szCs w:val="24"/>
              </w:rPr>
            </w:pPr>
            <w:r>
              <w:rPr>
                <w:rFonts w:hint="eastAsia"/>
                <w:sz w:val="24"/>
                <w:szCs w:val="24"/>
              </w:rPr>
              <w:t>4</w:t>
            </w:r>
          </w:p>
        </w:tc>
        <w:tc>
          <w:tcPr>
            <w:tcW w:w="4873" w:type="dxa"/>
            <w:vAlign w:val="center"/>
          </w:tcPr>
          <w:p>
            <w:pPr>
              <w:jc w:val="left"/>
              <w:rPr>
                <w:rFonts w:hint="eastAsia"/>
                <w:sz w:val="24"/>
                <w:szCs w:val="24"/>
              </w:rPr>
            </w:pPr>
            <w:r>
              <w:rPr>
                <w:rFonts w:hint="eastAsia"/>
                <w:sz w:val="24"/>
                <w:szCs w:val="24"/>
              </w:rPr>
              <w:t>模块四：企业信息系统的应用</w:t>
            </w:r>
          </w:p>
        </w:tc>
        <w:tc>
          <w:tcPr>
            <w:tcW w:w="992" w:type="dxa"/>
            <w:vAlign w:val="center"/>
          </w:tcPr>
          <w:p>
            <w:pPr>
              <w:jc w:val="center"/>
              <w:rPr>
                <w:rFonts w:hint="eastAsia"/>
                <w:sz w:val="24"/>
                <w:szCs w:val="24"/>
              </w:rPr>
            </w:pPr>
            <w:r>
              <w:rPr>
                <w:rFonts w:hint="eastAsia"/>
                <w:sz w:val="24"/>
                <w:szCs w:val="24"/>
              </w:rPr>
              <w:t>4.5</w:t>
            </w:r>
          </w:p>
        </w:tc>
        <w:tc>
          <w:tcPr>
            <w:tcW w:w="2035" w:type="dxa"/>
            <w:vMerge w:val="continue"/>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622" w:type="dxa"/>
            <w:vAlign w:val="center"/>
          </w:tcPr>
          <w:p>
            <w:pPr>
              <w:jc w:val="center"/>
              <w:rPr>
                <w:rFonts w:hint="eastAsia"/>
                <w:sz w:val="24"/>
                <w:szCs w:val="24"/>
              </w:rPr>
            </w:pPr>
            <w:r>
              <w:rPr>
                <w:rFonts w:hint="eastAsia"/>
                <w:sz w:val="24"/>
                <w:szCs w:val="24"/>
              </w:rPr>
              <w:t>5</w:t>
            </w:r>
          </w:p>
        </w:tc>
        <w:tc>
          <w:tcPr>
            <w:tcW w:w="4873" w:type="dxa"/>
            <w:vAlign w:val="center"/>
          </w:tcPr>
          <w:p>
            <w:pPr>
              <w:jc w:val="left"/>
              <w:rPr>
                <w:rFonts w:hint="eastAsia"/>
                <w:sz w:val="24"/>
                <w:szCs w:val="24"/>
              </w:rPr>
            </w:pPr>
            <w:r>
              <w:rPr>
                <w:rFonts w:hint="eastAsia"/>
                <w:sz w:val="24"/>
                <w:szCs w:val="24"/>
              </w:rPr>
              <w:t>企业信息资源管理模拟实践（1）</w:t>
            </w:r>
          </w:p>
        </w:tc>
        <w:tc>
          <w:tcPr>
            <w:tcW w:w="992" w:type="dxa"/>
            <w:vAlign w:val="center"/>
          </w:tcPr>
          <w:p>
            <w:pPr>
              <w:jc w:val="center"/>
              <w:rPr>
                <w:rFonts w:hint="eastAsia"/>
                <w:sz w:val="24"/>
                <w:szCs w:val="24"/>
              </w:rPr>
            </w:pPr>
            <w:r>
              <w:rPr>
                <w:rFonts w:hint="eastAsia"/>
                <w:sz w:val="24"/>
                <w:szCs w:val="24"/>
              </w:rPr>
              <w:t>4.5</w:t>
            </w:r>
          </w:p>
        </w:tc>
        <w:tc>
          <w:tcPr>
            <w:tcW w:w="2035" w:type="dxa"/>
            <w:vMerge w:val="continue"/>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622" w:type="dxa"/>
            <w:vAlign w:val="center"/>
          </w:tcPr>
          <w:p>
            <w:pPr>
              <w:jc w:val="center"/>
              <w:rPr>
                <w:rFonts w:hint="eastAsia"/>
                <w:sz w:val="24"/>
                <w:szCs w:val="24"/>
              </w:rPr>
            </w:pPr>
            <w:r>
              <w:rPr>
                <w:rFonts w:hint="eastAsia"/>
                <w:sz w:val="24"/>
                <w:szCs w:val="24"/>
              </w:rPr>
              <w:t>6</w:t>
            </w:r>
          </w:p>
        </w:tc>
        <w:tc>
          <w:tcPr>
            <w:tcW w:w="4873" w:type="dxa"/>
            <w:vAlign w:val="center"/>
          </w:tcPr>
          <w:p>
            <w:pPr>
              <w:jc w:val="left"/>
              <w:rPr>
                <w:rFonts w:hint="eastAsia"/>
                <w:sz w:val="24"/>
                <w:szCs w:val="24"/>
              </w:rPr>
            </w:pPr>
            <w:r>
              <w:rPr>
                <w:rFonts w:hint="eastAsia"/>
                <w:sz w:val="24"/>
                <w:szCs w:val="24"/>
              </w:rPr>
              <w:t>企业信息资源管理模拟实践（2）</w:t>
            </w:r>
          </w:p>
        </w:tc>
        <w:tc>
          <w:tcPr>
            <w:tcW w:w="992" w:type="dxa"/>
            <w:vAlign w:val="center"/>
          </w:tcPr>
          <w:p>
            <w:pPr>
              <w:jc w:val="center"/>
              <w:rPr>
                <w:rFonts w:hint="eastAsia"/>
                <w:sz w:val="24"/>
                <w:szCs w:val="24"/>
              </w:rPr>
            </w:pPr>
            <w:r>
              <w:rPr>
                <w:rFonts w:hint="eastAsia"/>
                <w:sz w:val="24"/>
                <w:szCs w:val="24"/>
              </w:rPr>
              <w:t>4.5</w:t>
            </w:r>
          </w:p>
        </w:tc>
        <w:tc>
          <w:tcPr>
            <w:tcW w:w="2035" w:type="dxa"/>
            <w:vMerge w:val="continue"/>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622" w:type="dxa"/>
            <w:vAlign w:val="center"/>
          </w:tcPr>
          <w:p>
            <w:pPr>
              <w:jc w:val="center"/>
              <w:rPr>
                <w:rFonts w:hint="eastAsia"/>
                <w:sz w:val="24"/>
                <w:szCs w:val="24"/>
              </w:rPr>
            </w:pPr>
            <w:r>
              <w:rPr>
                <w:rFonts w:hint="eastAsia"/>
                <w:sz w:val="24"/>
                <w:szCs w:val="24"/>
              </w:rPr>
              <w:t>7</w:t>
            </w:r>
          </w:p>
        </w:tc>
        <w:tc>
          <w:tcPr>
            <w:tcW w:w="4873" w:type="dxa"/>
            <w:vAlign w:val="center"/>
          </w:tcPr>
          <w:p>
            <w:pPr>
              <w:jc w:val="left"/>
              <w:rPr>
                <w:rFonts w:hint="eastAsia"/>
                <w:sz w:val="24"/>
                <w:szCs w:val="24"/>
              </w:rPr>
            </w:pPr>
            <w:r>
              <w:rPr>
                <w:rFonts w:hint="eastAsia"/>
                <w:sz w:val="24"/>
                <w:szCs w:val="24"/>
              </w:rPr>
              <w:t>动态案例分析与总结</w:t>
            </w:r>
          </w:p>
        </w:tc>
        <w:tc>
          <w:tcPr>
            <w:tcW w:w="992" w:type="dxa"/>
            <w:vAlign w:val="center"/>
          </w:tcPr>
          <w:p>
            <w:pPr>
              <w:jc w:val="center"/>
              <w:rPr>
                <w:rFonts w:hint="eastAsia"/>
                <w:sz w:val="24"/>
                <w:szCs w:val="24"/>
              </w:rPr>
            </w:pPr>
            <w:r>
              <w:rPr>
                <w:rFonts w:hint="eastAsia"/>
                <w:sz w:val="24"/>
                <w:szCs w:val="24"/>
              </w:rPr>
              <w:t>4.5</w:t>
            </w:r>
          </w:p>
        </w:tc>
        <w:tc>
          <w:tcPr>
            <w:tcW w:w="2035" w:type="dxa"/>
            <w:vMerge w:val="continue"/>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622" w:type="dxa"/>
            <w:vAlign w:val="center"/>
          </w:tcPr>
          <w:p>
            <w:pPr>
              <w:jc w:val="center"/>
              <w:rPr>
                <w:rFonts w:hint="eastAsia"/>
                <w:sz w:val="24"/>
                <w:szCs w:val="24"/>
              </w:rPr>
            </w:pPr>
            <w:r>
              <w:rPr>
                <w:rFonts w:hint="eastAsia"/>
                <w:sz w:val="24"/>
                <w:szCs w:val="24"/>
              </w:rPr>
              <w:t>8</w:t>
            </w:r>
          </w:p>
        </w:tc>
        <w:tc>
          <w:tcPr>
            <w:tcW w:w="4873" w:type="dxa"/>
            <w:vAlign w:val="center"/>
          </w:tcPr>
          <w:p>
            <w:pPr>
              <w:jc w:val="left"/>
              <w:rPr>
                <w:rFonts w:hint="eastAsia"/>
                <w:sz w:val="24"/>
                <w:szCs w:val="24"/>
              </w:rPr>
            </w:pPr>
            <w:r>
              <w:rPr>
                <w:rFonts w:hint="eastAsia"/>
                <w:sz w:val="24"/>
                <w:szCs w:val="24"/>
              </w:rPr>
              <w:t>课程总结</w:t>
            </w:r>
          </w:p>
        </w:tc>
        <w:tc>
          <w:tcPr>
            <w:tcW w:w="992" w:type="dxa"/>
            <w:vAlign w:val="center"/>
          </w:tcPr>
          <w:p>
            <w:pPr>
              <w:jc w:val="center"/>
              <w:rPr>
                <w:rFonts w:hint="eastAsia"/>
                <w:sz w:val="24"/>
                <w:szCs w:val="24"/>
              </w:rPr>
            </w:pPr>
            <w:r>
              <w:rPr>
                <w:rFonts w:hint="eastAsia"/>
                <w:sz w:val="24"/>
                <w:szCs w:val="24"/>
              </w:rPr>
              <w:t>4.5</w:t>
            </w:r>
          </w:p>
        </w:tc>
        <w:tc>
          <w:tcPr>
            <w:tcW w:w="2035" w:type="dxa"/>
            <w:vMerge w:val="continue"/>
            <w:vAlign w:val="center"/>
          </w:tcPr>
          <w:p>
            <w:pPr>
              <w:jc w:val="center"/>
              <w:rPr>
                <w:rFonts w:hint="eastAsia"/>
                <w:sz w:val="24"/>
                <w:szCs w:val="24"/>
              </w:rPr>
            </w:pPr>
          </w:p>
        </w:tc>
      </w:tr>
    </w:tbl>
    <w:p>
      <w:pPr>
        <w:rPr>
          <w:rFonts w:hint="eastAsia"/>
          <w:sz w:val="24"/>
          <w:szCs w:val="24"/>
        </w:rPr>
      </w:pPr>
    </w:p>
    <w:p>
      <w:pPr>
        <w:rPr>
          <w:rFonts w:hint="eastAsia"/>
          <w:sz w:val="24"/>
          <w:szCs w:val="24"/>
        </w:rPr>
      </w:pPr>
    </w:p>
    <w:p>
      <w:pPr>
        <w:rPr>
          <w:rFonts w:hint="eastAsia"/>
          <w:b/>
          <w:sz w:val="24"/>
          <w:szCs w:val="24"/>
        </w:rPr>
      </w:pPr>
      <w:r>
        <w:rPr>
          <w:rFonts w:hint="eastAsia"/>
          <w:b/>
          <w:sz w:val="24"/>
          <w:szCs w:val="24"/>
        </w:rPr>
        <w:t>四、课程简介</w:t>
      </w:r>
      <w:bookmarkStart w:id="68" w:name="_Toc299010509"/>
    </w:p>
    <w:p>
      <w:pPr>
        <w:rPr>
          <w:b/>
          <w:sz w:val="24"/>
          <w:szCs w:val="24"/>
        </w:rPr>
      </w:pPr>
      <w:r>
        <w:rPr>
          <w:rFonts w:hint="eastAsia"/>
          <w:b/>
          <w:sz w:val="24"/>
          <w:szCs w:val="24"/>
        </w:rPr>
        <w:t>模块一：理解企业的复杂性（数据与信息）</w:t>
      </w:r>
      <w:bookmarkEnd w:id="68"/>
    </w:p>
    <w:p>
      <w:pPr>
        <w:spacing w:line="360" w:lineRule="auto"/>
        <w:ind w:firstLine="360" w:firstLineChars="200"/>
        <w:rPr>
          <w:sz w:val="24"/>
          <w:szCs w:val="24"/>
        </w:rPr>
      </w:pPr>
      <w:r>
        <w:rPr>
          <w:rFonts w:hint="eastAsia"/>
          <w:sz w:val="24"/>
          <w:szCs w:val="24"/>
        </w:rPr>
        <w:t>1、引导</w:t>
      </w:r>
    </w:p>
    <w:p>
      <w:pPr>
        <w:ind w:left="420" w:leftChars="200" w:firstLine="360" w:firstLineChars="200"/>
        <w:rPr>
          <w:sz w:val="24"/>
          <w:szCs w:val="24"/>
        </w:rPr>
      </w:pPr>
      <w:r>
        <w:rPr>
          <w:rFonts w:hint="eastAsia"/>
          <w:sz w:val="24"/>
          <w:szCs w:val="24"/>
        </w:rPr>
        <w:t>1）什么是企业？（工商管理的本质）从职能、投入产出等多个方面</w:t>
      </w:r>
    </w:p>
    <w:p>
      <w:pPr>
        <w:ind w:left="420" w:leftChars="200" w:firstLine="360" w:firstLineChars="200"/>
        <w:rPr>
          <w:sz w:val="24"/>
          <w:szCs w:val="24"/>
        </w:rPr>
      </w:pPr>
      <w:r>
        <w:rPr>
          <w:rFonts w:hint="eastAsia"/>
          <w:sz w:val="24"/>
          <w:szCs w:val="24"/>
        </w:rPr>
        <w:t>2）如果你来管理一个企业？怎么办？思考的角度和方式——外部环境（行业分析、市场结构等）、内部资源与能力（财务报表、职能分工等）</w:t>
      </w:r>
    </w:p>
    <w:p>
      <w:pPr>
        <w:ind w:left="420" w:leftChars="200" w:firstLine="360" w:firstLineChars="200"/>
        <w:rPr>
          <w:sz w:val="24"/>
          <w:szCs w:val="24"/>
        </w:rPr>
      </w:pPr>
      <w:r>
        <w:rPr>
          <w:rFonts w:hint="eastAsia"/>
          <w:sz w:val="24"/>
          <w:szCs w:val="24"/>
        </w:rPr>
        <w:t>3）中西方管理思想的本质比较（基于视域的假设）：搞清理论的假设</w:t>
      </w:r>
    </w:p>
    <w:p>
      <w:pPr>
        <w:ind w:firstLine="360" w:firstLineChars="200"/>
        <w:rPr>
          <w:sz w:val="24"/>
          <w:szCs w:val="24"/>
        </w:rPr>
      </w:pPr>
      <w:r>
        <w:rPr>
          <w:rFonts w:hint="eastAsia"/>
          <w:sz w:val="24"/>
          <w:szCs w:val="24"/>
        </w:rPr>
        <w:t>2、做：做一次决策（实践）</w:t>
      </w:r>
    </w:p>
    <w:p>
      <w:pPr>
        <w:ind w:firstLine="360" w:firstLineChars="200"/>
        <w:rPr>
          <w:sz w:val="24"/>
          <w:szCs w:val="24"/>
        </w:rPr>
      </w:pPr>
      <w:r>
        <w:rPr>
          <w:rFonts w:hint="eastAsia"/>
          <w:sz w:val="24"/>
          <w:szCs w:val="24"/>
        </w:rPr>
        <w:t>柳传志：企业经营搭班子、定战略、做决策（阅读材料）</w:t>
      </w:r>
    </w:p>
    <w:p>
      <w:pPr>
        <w:ind w:left="420" w:leftChars="200" w:firstLine="360" w:firstLineChars="200"/>
        <w:rPr>
          <w:sz w:val="24"/>
          <w:szCs w:val="24"/>
        </w:rPr>
      </w:pPr>
      <w:r>
        <w:rPr>
          <w:rFonts w:hint="eastAsia"/>
          <w:sz w:val="24"/>
          <w:szCs w:val="24"/>
        </w:rPr>
        <w:t>1）方式：4个人一组，仅为一次决策，看绩效</w:t>
      </w:r>
    </w:p>
    <w:p>
      <w:pPr>
        <w:ind w:left="420" w:leftChars="200" w:firstLine="360" w:firstLineChars="200"/>
        <w:rPr>
          <w:sz w:val="24"/>
          <w:szCs w:val="24"/>
        </w:rPr>
      </w:pPr>
      <w:r>
        <w:rPr>
          <w:rFonts w:hint="eastAsia"/>
          <w:sz w:val="24"/>
          <w:szCs w:val="24"/>
        </w:rPr>
        <w:t>2）阅读规则，职能分工</w:t>
      </w:r>
    </w:p>
    <w:p>
      <w:pPr>
        <w:ind w:firstLine="360" w:firstLineChars="200"/>
        <w:rPr>
          <w:sz w:val="24"/>
          <w:szCs w:val="24"/>
        </w:rPr>
      </w:pPr>
      <w:r>
        <w:rPr>
          <w:rFonts w:hint="eastAsia"/>
          <w:sz w:val="24"/>
          <w:szCs w:val="24"/>
        </w:rPr>
        <w:t>3、理解企业的复杂性</w:t>
      </w:r>
    </w:p>
    <w:p>
      <w:pPr>
        <w:ind w:left="420" w:leftChars="200" w:firstLine="360" w:firstLineChars="200"/>
        <w:rPr>
          <w:sz w:val="24"/>
          <w:szCs w:val="24"/>
        </w:rPr>
      </w:pPr>
      <w:r>
        <w:rPr>
          <w:rFonts w:hint="eastAsia"/>
          <w:sz w:val="24"/>
          <w:szCs w:val="24"/>
        </w:rPr>
        <w:t>1）数据与信息（繁多）</w:t>
      </w:r>
    </w:p>
    <w:p>
      <w:pPr>
        <w:ind w:left="420" w:leftChars="200" w:firstLine="360" w:firstLineChars="200"/>
        <w:rPr>
          <w:sz w:val="24"/>
          <w:szCs w:val="24"/>
        </w:rPr>
      </w:pPr>
      <w:r>
        <w:rPr>
          <w:rFonts w:hint="eastAsia"/>
          <w:sz w:val="24"/>
          <w:szCs w:val="24"/>
        </w:rPr>
        <w:t>2）你的决策方式：（粗放、直觉）&amp;（理性、精细）</w:t>
      </w:r>
    </w:p>
    <w:p>
      <w:pPr>
        <w:ind w:left="420" w:leftChars="200" w:firstLine="360" w:firstLineChars="200"/>
        <w:rPr>
          <w:sz w:val="24"/>
          <w:szCs w:val="24"/>
        </w:rPr>
      </w:pPr>
      <w:r>
        <w:rPr>
          <w:rFonts w:hint="eastAsia"/>
          <w:sz w:val="24"/>
          <w:szCs w:val="24"/>
        </w:rPr>
        <w:t>3）需要什么样的支持？——信息资源管理——信息系统</w:t>
      </w:r>
    </w:p>
    <w:p>
      <w:pPr>
        <w:ind w:firstLine="360" w:firstLineChars="200"/>
        <w:rPr>
          <w:sz w:val="24"/>
          <w:szCs w:val="24"/>
        </w:rPr>
      </w:pPr>
      <w:r>
        <w:rPr>
          <w:rFonts w:hint="eastAsia"/>
          <w:sz w:val="24"/>
          <w:szCs w:val="24"/>
        </w:rPr>
        <w:t>4、作业：</w:t>
      </w:r>
    </w:p>
    <w:p>
      <w:pPr>
        <w:ind w:left="420" w:leftChars="200" w:firstLine="360" w:firstLineChars="200"/>
        <w:rPr>
          <w:sz w:val="24"/>
          <w:szCs w:val="24"/>
        </w:rPr>
      </w:pPr>
      <w:r>
        <w:rPr>
          <w:rFonts w:hint="eastAsia"/>
          <w:sz w:val="24"/>
          <w:szCs w:val="24"/>
        </w:rPr>
        <w:t>1）怎么提供信息资源管理的支持？</w:t>
      </w:r>
    </w:p>
    <w:p>
      <w:pPr>
        <w:ind w:left="420" w:leftChars="200" w:firstLine="360" w:firstLineChars="200"/>
        <w:rPr>
          <w:sz w:val="24"/>
          <w:szCs w:val="24"/>
        </w:rPr>
      </w:pPr>
      <w:r>
        <w:rPr>
          <w:rFonts w:hint="eastAsia"/>
          <w:sz w:val="24"/>
          <w:szCs w:val="24"/>
        </w:rPr>
        <w:t>2）案例：上海达辉机械的ERP、三菱电梯的ERP</w:t>
      </w:r>
    </w:p>
    <w:p>
      <w:pPr>
        <w:rPr>
          <w:b/>
          <w:sz w:val="24"/>
          <w:szCs w:val="24"/>
        </w:rPr>
      </w:pPr>
      <w:r>
        <w:rPr>
          <w:rFonts w:hint="eastAsia"/>
          <w:b/>
          <w:sz w:val="24"/>
          <w:szCs w:val="24"/>
        </w:rPr>
        <w:t>模块二：信息系统的基础设施与企业竞争优势</w:t>
      </w:r>
    </w:p>
    <w:p>
      <w:pPr>
        <w:ind w:firstLine="360" w:firstLineChars="200"/>
        <w:rPr>
          <w:sz w:val="24"/>
          <w:szCs w:val="24"/>
        </w:rPr>
      </w:pPr>
      <w:r>
        <w:rPr>
          <w:rFonts w:hint="eastAsia"/>
          <w:sz w:val="24"/>
          <w:szCs w:val="24"/>
        </w:rPr>
        <w:t>1、案例引子：王永庆卖大米</w:t>
      </w:r>
    </w:p>
    <w:p>
      <w:pPr>
        <w:ind w:firstLine="360" w:firstLineChars="200"/>
        <w:rPr>
          <w:sz w:val="24"/>
          <w:szCs w:val="24"/>
        </w:rPr>
      </w:pPr>
      <w:r>
        <w:rPr>
          <w:rFonts w:hint="eastAsia"/>
          <w:sz w:val="24"/>
          <w:szCs w:val="24"/>
        </w:rPr>
        <w:t>信息系统的基础设施：计算机的发展历史</w:t>
      </w:r>
    </w:p>
    <w:p>
      <w:pPr>
        <w:ind w:left="420" w:leftChars="200" w:firstLine="360" w:firstLineChars="200"/>
        <w:rPr>
          <w:sz w:val="24"/>
          <w:szCs w:val="24"/>
        </w:rPr>
      </w:pPr>
      <w:r>
        <w:rPr>
          <w:rFonts w:hint="eastAsia"/>
          <w:sz w:val="24"/>
          <w:szCs w:val="24"/>
        </w:rPr>
        <w:t>1）硬件</w:t>
      </w:r>
    </w:p>
    <w:p>
      <w:pPr>
        <w:ind w:left="420" w:leftChars="200" w:firstLine="360" w:firstLineChars="200"/>
        <w:rPr>
          <w:sz w:val="24"/>
          <w:szCs w:val="24"/>
        </w:rPr>
      </w:pPr>
      <w:r>
        <w:rPr>
          <w:rFonts w:hint="eastAsia"/>
          <w:sz w:val="24"/>
          <w:szCs w:val="24"/>
        </w:rPr>
        <w:t>2）软件</w:t>
      </w:r>
    </w:p>
    <w:p>
      <w:pPr>
        <w:ind w:left="420" w:leftChars="200" w:firstLine="360" w:firstLineChars="200"/>
        <w:rPr>
          <w:sz w:val="24"/>
          <w:szCs w:val="24"/>
        </w:rPr>
      </w:pPr>
      <w:r>
        <w:rPr>
          <w:rFonts w:hint="eastAsia"/>
          <w:sz w:val="24"/>
          <w:szCs w:val="24"/>
        </w:rPr>
        <w:t>3）数据库</w:t>
      </w:r>
    </w:p>
    <w:p>
      <w:pPr>
        <w:ind w:left="420" w:leftChars="200" w:firstLine="360" w:firstLineChars="200"/>
        <w:rPr>
          <w:sz w:val="24"/>
          <w:szCs w:val="24"/>
        </w:rPr>
      </w:pPr>
      <w:r>
        <w:rPr>
          <w:rFonts w:hint="eastAsia"/>
          <w:sz w:val="24"/>
          <w:szCs w:val="24"/>
        </w:rPr>
        <w:t>4）网络</w:t>
      </w:r>
    </w:p>
    <w:p>
      <w:pPr>
        <w:ind w:left="420" w:leftChars="200" w:firstLine="360" w:firstLineChars="200"/>
        <w:rPr>
          <w:sz w:val="24"/>
          <w:szCs w:val="24"/>
        </w:rPr>
      </w:pPr>
      <w:r>
        <w:rPr>
          <w:rFonts w:hint="eastAsia"/>
          <w:sz w:val="24"/>
          <w:szCs w:val="24"/>
        </w:rPr>
        <w:t>5）安全</w:t>
      </w:r>
    </w:p>
    <w:p>
      <w:pPr>
        <w:ind w:firstLine="360" w:firstLineChars="200"/>
        <w:rPr>
          <w:sz w:val="24"/>
          <w:szCs w:val="24"/>
        </w:rPr>
      </w:pPr>
      <w:r>
        <w:rPr>
          <w:rFonts w:hint="eastAsia"/>
          <w:sz w:val="24"/>
          <w:szCs w:val="24"/>
        </w:rPr>
        <w:t>2、是否有了信息系统基础设施之后就能获得持久的竞争优势？</w:t>
      </w:r>
    </w:p>
    <w:p>
      <w:pPr>
        <w:ind w:left="420" w:leftChars="200" w:firstLine="360" w:firstLineChars="200"/>
        <w:rPr>
          <w:sz w:val="24"/>
          <w:szCs w:val="24"/>
        </w:rPr>
      </w:pPr>
      <w:r>
        <w:rPr>
          <w:rFonts w:hint="eastAsia"/>
          <w:sz w:val="24"/>
          <w:szCs w:val="24"/>
        </w:rPr>
        <w:t>1）上海宝钢钢贸的信息系统的进化之路</w:t>
      </w:r>
    </w:p>
    <w:p>
      <w:pPr>
        <w:ind w:left="420" w:leftChars="200" w:firstLine="360" w:firstLineChars="200"/>
        <w:rPr>
          <w:sz w:val="24"/>
          <w:szCs w:val="24"/>
        </w:rPr>
      </w:pPr>
      <w:r>
        <w:rPr>
          <w:rFonts w:hint="eastAsia"/>
          <w:sz w:val="24"/>
          <w:szCs w:val="24"/>
        </w:rPr>
        <w:t>2）多个电子商务企业极为相似的界面</w:t>
      </w:r>
    </w:p>
    <w:p>
      <w:pPr>
        <w:ind w:left="420" w:leftChars="200" w:firstLine="360" w:firstLineChars="200"/>
        <w:rPr>
          <w:sz w:val="24"/>
          <w:szCs w:val="24"/>
        </w:rPr>
      </w:pPr>
      <w:r>
        <w:rPr>
          <w:rFonts w:hint="eastAsia"/>
          <w:sz w:val="24"/>
          <w:szCs w:val="24"/>
        </w:rPr>
        <w:t xml:space="preserve">3）IT does not matter? </w:t>
      </w:r>
    </w:p>
    <w:p>
      <w:pPr>
        <w:ind w:firstLine="360" w:firstLineChars="200"/>
        <w:rPr>
          <w:sz w:val="24"/>
          <w:szCs w:val="24"/>
        </w:rPr>
      </w:pPr>
      <w:r>
        <w:rPr>
          <w:rFonts w:hint="eastAsia"/>
          <w:sz w:val="24"/>
          <w:szCs w:val="24"/>
        </w:rPr>
        <w:t>3、模拟实践的讨论：哪些因素是决定公司绩效的主要因素？</w:t>
      </w:r>
    </w:p>
    <w:p>
      <w:pPr>
        <w:ind w:left="420" w:leftChars="200" w:firstLine="360" w:firstLineChars="200"/>
        <w:rPr>
          <w:sz w:val="24"/>
          <w:szCs w:val="24"/>
        </w:rPr>
      </w:pPr>
      <w:r>
        <w:rPr>
          <w:rFonts w:hint="eastAsia"/>
          <w:sz w:val="24"/>
          <w:szCs w:val="24"/>
        </w:rPr>
        <w:t>1）团队</w:t>
      </w:r>
    </w:p>
    <w:p>
      <w:pPr>
        <w:ind w:left="420" w:leftChars="200" w:firstLine="360" w:firstLineChars="200"/>
        <w:rPr>
          <w:sz w:val="24"/>
          <w:szCs w:val="24"/>
        </w:rPr>
      </w:pPr>
      <w:r>
        <w:rPr>
          <w:rFonts w:hint="eastAsia"/>
          <w:sz w:val="24"/>
          <w:szCs w:val="24"/>
        </w:rPr>
        <w:t>2）流程（引出：IT商业价值理论的核心框架——基于资源观的流程绩效）</w:t>
      </w:r>
    </w:p>
    <w:p>
      <w:pPr>
        <w:ind w:left="420" w:leftChars="200" w:firstLine="360" w:firstLineChars="200"/>
        <w:rPr>
          <w:sz w:val="24"/>
          <w:szCs w:val="24"/>
        </w:rPr>
      </w:pPr>
      <w:r>
        <w:rPr>
          <w:rFonts w:hint="eastAsia"/>
          <w:sz w:val="24"/>
          <w:szCs w:val="24"/>
        </w:rPr>
        <w:t>3）竞争优势的重要来源：从SCP——波特的五力模型——价值链模型——资源观——能力理论的理论发展之路</w:t>
      </w:r>
    </w:p>
    <w:p>
      <w:pPr>
        <w:ind w:firstLine="360" w:firstLineChars="200"/>
        <w:rPr>
          <w:sz w:val="24"/>
          <w:szCs w:val="24"/>
        </w:rPr>
      </w:pPr>
      <w:r>
        <w:rPr>
          <w:rFonts w:hint="eastAsia"/>
          <w:sz w:val="24"/>
          <w:szCs w:val="24"/>
        </w:rPr>
        <w:t>4、作业：云计算、大数据的资料查阅</w:t>
      </w:r>
    </w:p>
    <w:p>
      <w:pPr>
        <w:rPr>
          <w:rFonts w:hint="eastAsia"/>
          <w:b/>
          <w:sz w:val="24"/>
          <w:szCs w:val="24"/>
        </w:rPr>
      </w:pPr>
      <w:r>
        <w:rPr>
          <w:rFonts w:hint="eastAsia"/>
          <w:b/>
          <w:sz w:val="24"/>
          <w:szCs w:val="24"/>
        </w:rPr>
        <w:t>模块三：企业信息系统与信息资源管理</w:t>
      </w:r>
    </w:p>
    <w:p>
      <w:pPr>
        <w:ind w:firstLine="360" w:firstLineChars="200"/>
        <w:rPr>
          <w:rFonts w:hint="eastAsia"/>
          <w:sz w:val="24"/>
          <w:szCs w:val="24"/>
        </w:rPr>
      </w:pPr>
      <w:r>
        <w:rPr>
          <w:rFonts w:hint="eastAsia"/>
          <w:sz w:val="24"/>
          <w:szCs w:val="24"/>
        </w:rPr>
        <w:t>1、学：理解什么是信息系统——信息资源管理</w:t>
      </w:r>
    </w:p>
    <w:p>
      <w:pPr>
        <w:ind w:left="210" w:leftChars="100" w:firstLine="360" w:firstLineChars="200"/>
        <w:rPr>
          <w:rFonts w:hint="eastAsia"/>
          <w:sz w:val="24"/>
          <w:szCs w:val="24"/>
        </w:rPr>
      </w:pPr>
      <w:r>
        <w:rPr>
          <w:rFonts w:hint="eastAsia"/>
          <w:sz w:val="24"/>
          <w:szCs w:val="24"/>
        </w:rPr>
        <w:t>1）人、技术、组织</w:t>
      </w:r>
    </w:p>
    <w:p>
      <w:pPr>
        <w:ind w:left="210" w:leftChars="100" w:firstLine="360" w:firstLineChars="200"/>
        <w:rPr>
          <w:rFonts w:hint="eastAsia"/>
          <w:sz w:val="24"/>
          <w:szCs w:val="24"/>
        </w:rPr>
      </w:pPr>
      <w:r>
        <w:rPr>
          <w:rFonts w:hint="eastAsia"/>
          <w:sz w:val="24"/>
          <w:szCs w:val="24"/>
        </w:rPr>
        <w:t>2）人工系统与信息系统</w:t>
      </w:r>
    </w:p>
    <w:p>
      <w:pPr>
        <w:ind w:left="210" w:leftChars="100" w:firstLine="360" w:firstLineChars="200"/>
        <w:rPr>
          <w:rFonts w:hint="eastAsia"/>
          <w:sz w:val="24"/>
          <w:szCs w:val="24"/>
        </w:rPr>
      </w:pPr>
      <w:r>
        <w:rPr>
          <w:rFonts w:hint="eastAsia"/>
          <w:sz w:val="24"/>
          <w:szCs w:val="24"/>
        </w:rPr>
        <w:t>3）信息系统的类别：两个视角的分析（基于职能和基于服务的视角）</w:t>
      </w:r>
    </w:p>
    <w:p>
      <w:pPr>
        <w:ind w:left="210" w:leftChars="100" w:firstLine="360" w:firstLineChars="200"/>
        <w:rPr>
          <w:rFonts w:hint="eastAsia"/>
          <w:sz w:val="24"/>
          <w:szCs w:val="24"/>
        </w:rPr>
      </w:pPr>
      <w:r>
        <w:rPr>
          <w:rFonts w:hint="eastAsia"/>
          <w:sz w:val="24"/>
          <w:szCs w:val="24"/>
        </w:rPr>
        <w:t>4）理解流程对信息系统的重要作用（以福特汽车1985年的裁员案例）</w:t>
      </w:r>
    </w:p>
    <w:p>
      <w:pPr>
        <w:ind w:firstLine="360" w:firstLineChars="200"/>
        <w:rPr>
          <w:rFonts w:hint="eastAsia"/>
          <w:sz w:val="24"/>
          <w:szCs w:val="24"/>
        </w:rPr>
      </w:pPr>
      <w:r>
        <w:rPr>
          <w:rFonts w:hint="eastAsia"/>
          <w:sz w:val="24"/>
          <w:szCs w:val="24"/>
        </w:rPr>
        <w:t>2、案例讨论：上海三菱电梯、达辉机械的ERP实施过程</w:t>
      </w:r>
    </w:p>
    <w:p>
      <w:pPr>
        <w:ind w:firstLine="360" w:firstLineChars="200"/>
        <w:rPr>
          <w:rFonts w:hint="eastAsia"/>
          <w:sz w:val="24"/>
          <w:szCs w:val="24"/>
        </w:rPr>
      </w:pPr>
      <w:r>
        <w:rPr>
          <w:rFonts w:hint="eastAsia"/>
          <w:sz w:val="24"/>
          <w:szCs w:val="24"/>
        </w:rPr>
        <w:t>3、做：如何对模拟企业进行信息资源管理？</w:t>
      </w:r>
    </w:p>
    <w:p>
      <w:pPr>
        <w:ind w:left="210" w:leftChars="100" w:firstLine="360" w:firstLineChars="200"/>
        <w:rPr>
          <w:rFonts w:hint="eastAsia"/>
          <w:sz w:val="24"/>
          <w:szCs w:val="24"/>
        </w:rPr>
      </w:pPr>
      <w:r>
        <w:rPr>
          <w:rFonts w:hint="eastAsia"/>
          <w:sz w:val="24"/>
          <w:szCs w:val="24"/>
        </w:rPr>
        <w:t>1）基于Excel的模拟系统实现（ERP软件）</w:t>
      </w:r>
    </w:p>
    <w:p>
      <w:pPr>
        <w:ind w:left="210" w:leftChars="100" w:firstLine="360" w:firstLineChars="200"/>
        <w:rPr>
          <w:rFonts w:hint="eastAsia"/>
          <w:sz w:val="24"/>
          <w:szCs w:val="24"/>
        </w:rPr>
      </w:pPr>
      <w:r>
        <w:rPr>
          <w:rFonts w:hint="eastAsia"/>
          <w:sz w:val="24"/>
          <w:szCs w:val="24"/>
        </w:rPr>
        <w:t>2）一次实战模拟（在有了信息资源管理软件之后，如何进行决策）</w:t>
      </w:r>
    </w:p>
    <w:p>
      <w:pPr>
        <w:rPr>
          <w:rFonts w:hint="eastAsia"/>
          <w:b/>
          <w:sz w:val="24"/>
          <w:szCs w:val="24"/>
        </w:rPr>
      </w:pPr>
      <w:r>
        <w:rPr>
          <w:rFonts w:hint="eastAsia"/>
          <w:b/>
          <w:sz w:val="24"/>
          <w:szCs w:val="24"/>
        </w:rPr>
        <w:t>模块四：企业信息系统的应用</w:t>
      </w:r>
    </w:p>
    <w:p>
      <w:pPr>
        <w:ind w:firstLine="360" w:firstLineChars="200"/>
        <w:rPr>
          <w:rFonts w:hint="eastAsia"/>
          <w:sz w:val="24"/>
          <w:szCs w:val="24"/>
        </w:rPr>
      </w:pPr>
      <w:r>
        <w:rPr>
          <w:rFonts w:hint="eastAsia"/>
          <w:sz w:val="24"/>
          <w:szCs w:val="24"/>
        </w:rPr>
        <w:t>1、模拟规则的课堂测试（1小时）</w:t>
      </w:r>
    </w:p>
    <w:p>
      <w:pPr>
        <w:ind w:firstLine="360" w:firstLineChars="200"/>
        <w:rPr>
          <w:rFonts w:hint="eastAsia"/>
          <w:sz w:val="24"/>
          <w:szCs w:val="24"/>
        </w:rPr>
      </w:pPr>
      <w:r>
        <w:rPr>
          <w:rFonts w:hint="eastAsia"/>
          <w:sz w:val="24"/>
          <w:szCs w:val="24"/>
        </w:rPr>
        <w:t>2、ERP的发展之路：计算机技术在管理中的应用</w:t>
      </w:r>
    </w:p>
    <w:p>
      <w:pPr>
        <w:ind w:left="210" w:leftChars="100" w:firstLine="360" w:firstLineChars="200"/>
        <w:rPr>
          <w:rFonts w:hint="eastAsia"/>
          <w:sz w:val="24"/>
          <w:szCs w:val="24"/>
        </w:rPr>
      </w:pPr>
      <w:r>
        <w:rPr>
          <w:rFonts w:hint="eastAsia"/>
          <w:sz w:val="24"/>
          <w:szCs w:val="24"/>
        </w:rPr>
        <w:t>1）MRP、闭环MRP</w:t>
      </w:r>
    </w:p>
    <w:p>
      <w:pPr>
        <w:ind w:left="210" w:leftChars="100" w:firstLine="360" w:firstLineChars="200"/>
        <w:rPr>
          <w:rFonts w:hint="eastAsia"/>
          <w:sz w:val="24"/>
          <w:szCs w:val="24"/>
        </w:rPr>
      </w:pPr>
      <w:r>
        <w:rPr>
          <w:rFonts w:hint="eastAsia"/>
          <w:sz w:val="24"/>
          <w:szCs w:val="24"/>
        </w:rPr>
        <w:t>2）MRP</w:t>
      </w:r>
    </w:p>
    <w:p>
      <w:pPr>
        <w:ind w:left="210" w:leftChars="100" w:firstLine="360" w:firstLineChars="200"/>
        <w:rPr>
          <w:rFonts w:hint="eastAsia"/>
          <w:sz w:val="24"/>
          <w:szCs w:val="24"/>
        </w:rPr>
      </w:pPr>
      <w:r>
        <w:rPr>
          <w:rFonts w:hint="eastAsia"/>
          <w:sz w:val="24"/>
          <w:szCs w:val="24"/>
        </w:rPr>
        <w:t>3）ERP、SCM、CRM</w:t>
      </w:r>
    </w:p>
    <w:p>
      <w:pPr>
        <w:ind w:firstLine="360" w:firstLineChars="200"/>
        <w:rPr>
          <w:rFonts w:hint="eastAsia"/>
          <w:sz w:val="24"/>
          <w:szCs w:val="24"/>
        </w:rPr>
      </w:pPr>
      <w:r>
        <w:rPr>
          <w:rFonts w:hint="eastAsia"/>
          <w:sz w:val="24"/>
          <w:szCs w:val="24"/>
        </w:rPr>
        <w:t>3、案例讨论：上海宝钢钢贸的信息系统进化之路、上海三菱电梯的ERP</w:t>
      </w:r>
    </w:p>
    <w:p>
      <w:pPr>
        <w:ind w:firstLine="360" w:firstLineChars="200"/>
        <w:rPr>
          <w:rFonts w:hint="eastAsia"/>
          <w:sz w:val="24"/>
          <w:szCs w:val="24"/>
        </w:rPr>
      </w:pPr>
      <w:r>
        <w:rPr>
          <w:rFonts w:hint="eastAsia"/>
          <w:sz w:val="24"/>
          <w:szCs w:val="24"/>
        </w:rPr>
        <w:t>4、案例讨论：利丰的供应链管理</w:t>
      </w:r>
    </w:p>
    <w:p>
      <w:pPr>
        <w:ind w:firstLine="360" w:firstLineChars="200"/>
        <w:rPr>
          <w:rFonts w:hint="eastAsia"/>
          <w:sz w:val="24"/>
          <w:szCs w:val="24"/>
        </w:rPr>
      </w:pPr>
      <w:r>
        <w:rPr>
          <w:rFonts w:hint="eastAsia"/>
          <w:sz w:val="24"/>
          <w:szCs w:val="24"/>
        </w:rPr>
        <w:t>5、三次预赛决策模拟</w:t>
      </w:r>
    </w:p>
    <w:p>
      <w:pPr>
        <w:rPr>
          <w:rFonts w:hint="eastAsia"/>
          <w:b/>
          <w:sz w:val="24"/>
          <w:szCs w:val="24"/>
        </w:rPr>
      </w:pPr>
      <w:r>
        <w:rPr>
          <w:rFonts w:hint="eastAsia"/>
          <w:b/>
          <w:sz w:val="24"/>
          <w:szCs w:val="24"/>
        </w:rPr>
        <w:t>企业信息资源管理模拟实践（1）</w:t>
      </w:r>
    </w:p>
    <w:p>
      <w:pPr>
        <w:ind w:firstLine="360" w:firstLineChars="200"/>
        <w:rPr>
          <w:rFonts w:hint="eastAsia"/>
          <w:sz w:val="24"/>
          <w:szCs w:val="24"/>
        </w:rPr>
      </w:pPr>
      <w:r>
        <w:rPr>
          <w:rFonts w:hint="eastAsia"/>
          <w:sz w:val="24"/>
          <w:szCs w:val="24"/>
        </w:rPr>
        <w:t>模拟实践（8～12期）</w:t>
      </w:r>
    </w:p>
    <w:p>
      <w:pPr>
        <w:rPr>
          <w:rFonts w:hint="eastAsia"/>
          <w:b/>
          <w:sz w:val="24"/>
          <w:szCs w:val="24"/>
        </w:rPr>
      </w:pPr>
      <w:r>
        <w:rPr>
          <w:rFonts w:hint="eastAsia"/>
          <w:b/>
          <w:sz w:val="24"/>
          <w:szCs w:val="24"/>
        </w:rPr>
        <w:t>企业信息资源管理模拟实践（2）</w:t>
      </w:r>
    </w:p>
    <w:p>
      <w:pPr>
        <w:ind w:firstLine="360" w:firstLineChars="200"/>
        <w:rPr>
          <w:rFonts w:hint="eastAsia"/>
          <w:sz w:val="24"/>
          <w:szCs w:val="24"/>
        </w:rPr>
      </w:pPr>
      <w:r>
        <w:rPr>
          <w:rFonts w:hint="eastAsia"/>
          <w:sz w:val="24"/>
          <w:szCs w:val="24"/>
        </w:rPr>
        <w:t>模拟实践（9～16期）</w:t>
      </w:r>
    </w:p>
    <w:p>
      <w:pPr>
        <w:rPr>
          <w:rFonts w:hint="eastAsia"/>
          <w:b/>
          <w:sz w:val="24"/>
          <w:szCs w:val="24"/>
        </w:rPr>
      </w:pPr>
      <w:r>
        <w:rPr>
          <w:rFonts w:hint="eastAsia"/>
          <w:b/>
          <w:sz w:val="24"/>
          <w:szCs w:val="24"/>
        </w:rPr>
        <w:t>动态案例分析与总结</w:t>
      </w:r>
    </w:p>
    <w:p>
      <w:pPr>
        <w:ind w:firstLine="360" w:firstLineChars="200"/>
        <w:rPr>
          <w:rFonts w:hint="eastAsia"/>
          <w:sz w:val="24"/>
          <w:szCs w:val="24"/>
        </w:rPr>
      </w:pPr>
      <w:r>
        <w:rPr>
          <w:rFonts w:hint="eastAsia"/>
          <w:sz w:val="24"/>
          <w:szCs w:val="24"/>
        </w:rPr>
        <w:t>各个公司模拟实践总结</w:t>
      </w:r>
    </w:p>
    <w:p>
      <w:pPr>
        <w:rPr>
          <w:rFonts w:hint="eastAsia"/>
          <w:b/>
          <w:sz w:val="24"/>
          <w:szCs w:val="24"/>
        </w:rPr>
      </w:pPr>
      <w:r>
        <w:rPr>
          <w:rFonts w:hint="eastAsia"/>
          <w:b/>
          <w:sz w:val="24"/>
          <w:szCs w:val="24"/>
        </w:rPr>
        <w:t>课程总结</w:t>
      </w:r>
    </w:p>
    <w:p>
      <w:pPr>
        <w:ind w:firstLine="442" w:firstLineChars="200"/>
        <w:rPr>
          <w:rFonts w:hint="eastAsia"/>
          <w:b/>
          <w:bCs/>
          <w:sz w:val="24"/>
          <w:szCs w:val="24"/>
        </w:rPr>
      </w:pPr>
    </w:p>
    <w:p>
      <w:pPr>
        <w:rPr>
          <w:rFonts w:hint="eastAsia"/>
          <w:b/>
          <w:sz w:val="24"/>
          <w:szCs w:val="24"/>
        </w:rPr>
      </w:pPr>
      <w:r>
        <w:rPr>
          <w:rFonts w:hint="eastAsia"/>
          <w:b/>
          <w:sz w:val="24"/>
          <w:szCs w:val="24"/>
        </w:rPr>
        <w:t>五、教学过程中IT工具等技术手段的应用</w:t>
      </w:r>
    </w:p>
    <w:p>
      <w:pPr>
        <w:ind w:firstLine="360" w:firstLineChars="200"/>
        <w:rPr>
          <w:rFonts w:hint="eastAsia"/>
          <w:sz w:val="24"/>
          <w:szCs w:val="24"/>
        </w:rPr>
      </w:pPr>
      <w:r>
        <w:rPr>
          <w:rFonts w:hint="eastAsia"/>
          <w:sz w:val="24"/>
          <w:szCs w:val="24"/>
        </w:rPr>
        <w:t>本课程的教学特点是与计算机应用紧密结合，教师主要应用计算机辅助教学手段进行教学，给学生提供足够的计算机模拟实践。</w:t>
      </w:r>
    </w:p>
    <w:p>
      <w:pPr>
        <w:rPr>
          <w:rFonts w:hint="eastAsia"/>
          <w:b/>
          <w:sz w:val="24"/>
          <w:szCs w:val="24"/>
        </w:rPr>
      </w:pPr>
      <w:r>
        <w:rPr>
          <w:rFonts w:hint="eastAsia"/>
          <w:b/>
          <w:sz w:val="24"/>
          <w:szCs w:val="24"/>
        </w:rPr>
        <w:t>六、教材</w:t>
      </w:r>
    </w:p>
    <w:p>
      <w:pPr>
        <w:ind w:firstLine="360" w:firstLineChars="200"/>
        <w:rPr>
          <w:rFonts w:hint="eastAsia"/>
          <w:sz w:val="24"/>
          <w:szCs w:val="24"/>
        </w:rPr>
      </w:pPr>
      <w:r>
        <w:rPr>
          <w:rFonts w:hint="eastAsia"/>
          <w:sz w:val="24"/>
          <w:szCs w:val="24"/>
        </w:rPr>
        <w:t>Kenneth C. Laudon, Jane P. Laudon , Essentials of Business Information Systems ( 13th edition) , Prentice Hall, Pearson Education . (中国人民大学出版社影印，2009年)</w:t>
      </w:r>
    </w:p>
    <w:p>
      <w:pPr>
        <w:ind w:firstLine="360" w:firstLineChars="200"/>
        <w:rPr>
          <w:rFonts w:hint="eastAsia"/>
          <w:sz w:val="24"/>
          <w:szCs w:val="24"/>
        </w:rPr>
      </w:pPr>
    </w:p>
    <w:p>
      <w:pPr>
        <w:rPr>
          <w:rFonts w:hint="eastAsia"/>
          <w:b/>
          <w:sz w:val="24"/>
          <w:szCs w:val="24"/>
        </w:rPr>
      </w:pPr>
      <w:r>
        <w:rPr>
          <w:rFonts w:hint="eastAsia"/>
          <w:b/>
          <w:sz w:val="24"/>
          <w:szCs w:val="24"/>
        </w:rPr>
        <w:t>七、参考书目</w:t>
      </w:r>
    </w:p>
    <w:p>
      <w:pPr>
        <w:ind w:firstLine="360" w:firstLineChars="200"/>
        <w:rPr>
          <w:rFonts w:hint="eastAsia"/>
          <w:sz w:val="24"/>
          <w:szCs w:val="24"/>
        </w:rPr>
      </w:pPr>
      <w:r>
        <w:rPr>
          <w:rFonts w:hint="eastAsia"/>
          <w:sz w:val="24"/>
          <w:szCs w:val="24"/>
        </w:rPr>
        <w:t>1)</w:t>
      </w:r>
      <w:r>
        <w:rPr>
          <w:rFonts w:hint="eastAsia"/>
          <w:sz w:val="24"/>
          <w:szCs w:val="24"/>
        </w:rPr>
        <w:tab/>
      </w:r>
      <w:r>
        <w:rPr>
          <w:rFonts w:hint="eastAsia"/>
          <w:sz w:val="24"/>
          <w:szCs w:val="24"/>
        </w:rPr>
        <w:t>《决策模拟》，北京大学出版社，王其文等著，</w:t>
      </w:r>
    </w:p>
    <w:p>
      <w:pPr>
        <w:ind w:firstLine="360" w:firstLineChars="200"/>
        <w:rPr>
          <w:rFonts w:hint="eastAsia"/>
          <w:sz w:val="24"/>
          <w:szCs w:val="24"/>
        </w:rPr>
      </w:pPr>
      <w:r>
        <w:rPr>
          <w:rFonts w:hint="eastAsia"/>
          <w:sz w:val="24"/>
          <w:szCs w:val="24"/>
        </w:rPr>
        <w:t>2)</w:t>
      </w:r>
      <w:r>
        <w:rPr>
          <w:rFonts w:hint="eastAsia"/>
          <w:sz w:val="24"/>
          <w:szCs w:val="24"/>
        </w:rPr>
        <w:tab/>
      </w:r>
      <w:r>
        <w:rPr>
          <w:rFonts w:hint="eastAsia"/>
          <w:sz w:val="24"/>
          <w:szCs w:val="24"/>
        </w:rPr>
        <w:t>《IT战略与竞争优势:信息时代的中国企业管理挑战与案例》，高等教育出版社，麦克法兰 、陈国青等。</w:t>
      </w:r>
    </w:p>
    <w:p>
      <w:pPr>
        <w:ind w:firstLine="360" w:firstLineChars="200"/>
        <w:rPr>
          <w:rFonts w:hint="eastAsia"/>
          <w:sz w:val="24"/>
          <w:szCs w:val="24"/>
        </w:rPr>
      </w:pPr>
      <w:r>
        <w:rPr>
          <w:rFonts w:hint="eastAsia"/>
          <w:sz w:val="24"/>
          <w:szCs w:val="24"/>
        </w:rPr>
        <w:t>3)</w:t>
      </w:r>
      <w:r>
        <w:rPr>
          <w:rFonts w:hint="eastAsia"/>
          <w:sz w:val="24"/>
          <w:szCs w:val="24"/>
        </w:rPr>
        <w:tab/>
      </w:r>
      <w:r>
        <w:rPr>
          <w:rFonts w:hint="eastAsia"/>
          <w:sz w:val="24"/>
          <w:szCs w:val="24"/>
        </w:rPr>
        <w:t>《中国企业管理:清华•哈佛案例与教程》 沃伦.麦克法兰 (F.W.McFarlan)、陈国青 清华大学出版社</w:t>
      </w:r>
    </w:p>
    <w:p>
      <w:pPr>
        <w:rPr>
          <w:rFonts w:hint="eastAsia"/>
          <w:b/>
          <w:sz w:val="24"/>
          <w:szCs w:val="24"/>
        </w:rPr>
      </w:pPr>
      <w:r>
        <w:rPr>
          <w:rFonts w:hint="eastAsia"/>
          <w:b/>
          <w:sz w:val="24"/>
          <w:szCs w:val="24"/>
        </w:rPr>
        <w:t>八、教学辅助材料，如CD、录影等</w:t>
      </w:r>
    </w:p>
    <w:p>
      <w:pPr>
        <w:rPr>
          <w:rFonts w:hint="eastAsia"/>
          <w:sz w:val="24"/>
          <w:szCs w:val="24"/>
        </w:rPr>
      </w:pPr>
    </w:p>
    <w:p>
      <w:pPr>
        <w:rPr>
          <w:rFonts w:hint="eastAsia"/>
          <w:b/>
          <w:sz w:val="24"/>
          <w:szCs w:val="24"/>
        </w:rPr>
      </w:pPr>
      <w:r>
        <w:rPr>
          <w:rFonts w:hint="eastAsia"/>
          <w:b/>
          <w:sz w:val="24"/>
          <w:szCs w:val="24"/>
        </w:rPr>
        <w:t>九、课程学习要求及课堂纪律规范：参照中国政法大学MBA管理条例。</w:t>
      </w:r>
    </w:p>
    <w:p>
      <w:pPr>
        <w:rPr>
          <w:rFonts w:hint="eastAsia"/>
          <w:sz w:val="24"/>
          <w:szCs w:val="24"/>
        </w:rPr>
      </w:pPr>
    </w:p>
    <w:p>
      <w:pPr>
        <w:rPr>
          <w:rFonts w:hint="eastAsia"/>
          <w:b/>
          <w:sz w:val="24"/>
          <w:szCs w:val="24"/>
        </w:rPr>
      </w:pPr>
      <w:r>
        <w:rPr>
          <w:rFonts w:hint="eastAsia"/>
          <w:b/>
          <w:sz w:val="24"/>
          <w:szCs w:val="24"/>
        </w:rPr>
        <w:t>十、学生成绩评定办法（需详细说明评估学生学习效果的方法，各部分的百分比）</w:t>
      </w:r>
    </w:p>
    <w:p>
      <w:pPr>
        <w:ind w:firstLine="360" w:firstLineChars="200"/>
        <w:rPr>
          <w:rFonts w:hint="eastAsia"/>
          <w:sz w:val="24"/>
          <w:szCs w:val="24"/>
        </w:rPr>
      </w:pPr>
      <w:r>
        <w:rPr>
          <w:rFonts w:hint="eastAsia"/>
          <w:sz w:val="24"/>
          <w:szCs w:val="24"/>
        </w:rPr>
        <w:t>本门课程的成绩将由以下几个部分组成：</w:t>
      </w:r>
    </w:p>
    <w:p>
      <w:pPr>
        <w:numPr>
          <w:ilvl w:val="0"/>
          <w:numId w:val="35"/>
        </w:numPr>
        <w:rPr>
          <w:rFonts w:hint="eastAsia"/>
          <w:sz w:val="24"/>
          <w:szCs w:val="24"/>
        </w:rPr>
      </w:pPr>
      <w:r>
        <w:rPr>
          <w:rFonts w:hint="eastAsia"/>
          <w:sz w:val="24"/>
          <w:szCs w:val="24"/>
        </w:rPr>
        <w:t>课堂模拟成绩               40％</w:t>
      </w:r>
    </w:p>
    <w:p>
      <w:pPr>
        <w:numPr>
          <w:ilvl w:val="0"/>
          <w:numId w:val="35"/>
        </w:numPr>
        <w:rPr>
          <w:rFonts w:hint="eastAsia"/>
          <w:sz w:val="24"/>
          <w:szCs w:val="24"/>
        </w:rPr>
      </w:pPr>
      <w:r>
        <w:rPr>
          <w:rFonts w:hint="eastAsia"/>
          <w:sz w:val="24"/>
          <w:szCs w:val="24"/>
        </w:rPr>
        <w:t>小组案例报告               30％</w:t>
      </w:r>
    </w:p>
    <w:p>
      <w:pPr>
        <w:numPr>
          <w:ilvl w:val="0"/>
          <w:numId w:val="35"/>
        </w:numPr>
        <w:spacing w:line="360" w:lineRule="auto"/>
        <w:rPr>
          <w:rFonts w:hint="eastAsia"/>
          <w:sz w:val="24"/>
          <w:szCs w:val="24"/>
        </w:rPr>
      </w:pPr>
      <w:r>
        <w:rPr>
          <w:rFonts w:hint="eastAsia"/>
          <w:sz w:val="24"/>
          <w:szCs w:val="24"/>
        </w:rPr>
        <w:t>课后个人作业               30％</w:t>
      </w:r>
    </w:p>
    <w:p>
      <w:pPr>
        <w:spacing w:line="360" w:lineRule="auto"/>
        <w:ind w:firstLine="360" w:firstLineChars="200"/>
        <w:rPr>
          <w:rFonts w:hint="eastAsia"/>
          <w:sz w:val="24"/>
          <w:szCs w:val="24"/>
        </w:rPr>
      </w:pPr>
    </w:p>
    <w:p>
      <w:pPr>
        <w:jc w:val="center"/>
        <w:rPr>
          <w:rFonts w:hint="eastAsia"/>
          <w:b/>
          <w:bCs/>
          <w:sz w:val="24"/>
          <w:szCs w:val="24"/>
        </w:rPr>
      </w:pPr>
      <w:r>
        <w:rPr>
          <w:rFonts w:hint="eastAsia"/>
          <w:b/>
          <w:bCs/>
          <w:sz w:val="24"/>
          <w:szCs w:val="24"/>
        </w:rPr>
        <w:t>课程进度表</w:t>
      </w:r>
    </w:p>
    <w:p>
      <w:pPr>
        <w:spacing w:line="480" w:lineRule="auto"/>
        <w:rPr>
          <w:rFonts w:hint="eastAsia" w:ascii="宋体" w:hAnsi="宋体"/>
          <w:b/>
          <w:sz w:val="24"/>
          <w:szCs w:val="24"/>
          <w:u w:val="single"/>
        </w:rPr>
      </w:pPr>
      <w:r>
        <w:rPr>
          <w:rFonts w:hint="eastAsia" w:ascii="宋体" w:hAnsi="宋体"/>
          <w:b/>
          <w:sz w:val="24"/>
          <w:szCs w:val="24"/>
        </w:rPr>
        <w:t>课程名称</w:t>
      </w:r>
      <w:r>
        <w:rPr>
          <w:rFonts w:hint="eastAsia" w:ascii="宋体" w:hAnsi="宋体"/>
          <w:b/>
          <w:sz w:val="24"/>
          <w:szCs w:val="24"/>
          <w:u w:val="single"/>
        </w:rPr>
        <w:t xml:space="preserve">   信息系统与信息资源管理 </w:t>
      </w:r>
      <w:r>
        <w:rPr>
          <w:rFonts w:hint="eastAsia" w:ascii="宋体" w:hAnsi="宋体"/>
          <w:b/>
          <w:sz w:val="24"/>
          <w:szCs w:val="24"/>
        </w:rPr>
        <w:t>专 业</w:t>
      </w:r>
      <w:r>
        <w:rPr>
          <w:rFonts w:hint="eastAsia" w:ascii="宋体" w:hAnsi="宋体"/>
          <w:b/>
          <w:sz w:val="24"/>
          <w:szCs w:val="24"/>
          <w:u w:val="single"/>
        </w:rPr>
        <w:t xml:space="preserve"> MBA   </w:t>
      </w:r>
      <w:r>
        <w:rPr>
          <w:rFonts w:hint="eastAsia" w:ascii="宋体" w:hAnsi="宋体"/>
          <w:b/>
          <w:sz w:val="24"/>
          <w:szCs w:val="24"/>
        </w:rPr>
        <w:t>年 级</w:t>
      </w:r>
      <w:r>
        <w:rPr>
          <w:rFonts w:hint="eastAsia" w:ascii="宋体" w:hAnsi="宋体"/>
          <w:b/>
          <w:sz w:val="24"/>
          <w:szCs w:val="24"/>
          <w:u w:val="single"/>
        </w:rPr>
        <w:t xml:space="preserve">  2014         </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821"/>
        <w:gridCol w:w="677"/>
        <w:gridCol w:w="1059"/>
        <w:gridCol w:w="1135"/>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776" w:type="dxa"/>
            <w:tcBorders>
              <w:bottom w:val="single" w:color="auto" w:sz="4" w:space="0"/>
            </w:tcBorders>
            <w:vAlign w:val="center"/>
          </w:tcPr>
          <w:p>
            <w:pPr>
              <w:jc w:val="center"/>
              <w:rPr>
                <w:rFonts w:hint="eastAsia"/>
                <w:b/>
                <w:bCs/>
                <w:sz w:val="24"/>
                <w:szCs w:val="24"/>
              </w:rPr>
            </w:pPr>
            <w:r>
              <w:rPr>
                <w:rFonts w:hint="eastAsia"/>
                <w:b/>
                <w:bCs/>
                <w:sz w:val="24"/>
                <w:szCs w:val="24"/>
              </w:rPr>
              <w:t>周次</w:t>
            </w:r>
          </w:p>
        </w:tc>
        <w:tc>
          <w:tcPr>
            <w:tcW w:w="2821" w:type="dxa"/>
            <w:tcBorders>
              <w:bottom w:val="single" w:color="auto" w:sz="4" w:space="0"/>
            </w:tcBorders>
            <w:vAlign w:val="center"/>
          </w:tcPr>
          <w:p>
            <w:pPr>
              <w:jc w:val="center"/>
              <w:rPr>
                <w:rFonts w:hint="eastAsia"/>
                <w:b/>
                <w:bCs/>
                <w:sz w:val="24"/>
                <w:szCs w:val="24"/>
              </w:rPr>
            </w:pPr>
            <w:r>
              <w:rPr>
                <w:rFonts w:hint="eastAsia"/>
                <w:b/>
                <w:bCs/>
                <w:sz w:val="24"/>
                <w:szCs w:val="24"/>
              </w:rPr>
              <w:t>课 程 内 容</w:t>
            </w:r>
          </w:p>
        </w:tc>
        <w:tc>
          <w:tcPr>
            <w:tcW w:w="677" w:type="dxa"/>
            <w:tcBorders>
              <w:bottom w:val="single" w:color="auto" w:sz="4" w:space="0"/>
            </w:tcBorders>
            <w:vAlign w:val="center"/>
          </w:tcPr>
          <w:p>
            <w:pPr>
              <w:jc w:val="center"/>
              <w:rPr>
                <w:rFonts w:hint="eastAsia"/>
                <w:b/>
                <w:bCs/>
                <w:sz w:val="24"/>
                <w:szCs w:val="24"/>
              </w:rPr>
            </w:pPr>
            <w:r>
              <w:rPr>
                <w:rFonts w:hint="eastAsia"/>
                <w:b/>
                <w:bCs/>
                <w:sz w:val="24"/>
                <w:szCs w:val="24"/>
              </w:rPr>
              <w:t>课时</w:t>
            </w:r>
          </w:p>
        </w:tc>
        <w:tc>
          <w:tcPr>
            <w:tcW w:w="1059" w:type="dxa"/>
            <w:tcBorders>
              <w:bottom w:val="single" w:color="auto" w:sz="4" w:space="0"/>
            </w:tcBorders>
            <w:vAlign w:val="center"/>
          </w:tcPr>
          <w:p>
            <w:pPr>
              <w:rPr>
                <w:rFonts w:hint="eastAsia"/>
                <w:b/>
                <w:bCs/>
                <w:sz w:val="24"/>
                <w:szCs w:val="24"/>
              </w:rPr>
            </w:pPr>
            <w:r>
              <w:rPr>
                <w:rFonts w:hint="eastAsia"/>
                <w:b/>
                <w:bCs/>
                <w:sz w:val="24"/>
                <w:szCs w:val="24"/>
              </w:rPr>
              <w:t>授课人</w:t>
            </w:r>
          </w:p>
        </w:tc>
        <w:tc>
          <w:tcPr>
            <w:tcW w:w="1135" w:type="dxa"/>
            <w:tcBorders>
              <w:bottom w:val="single" w:color="auto" w:sz="4" w:space="0"/>
            </w:tcBorders>
            <w:vAlign w:val="center"/>
          </w:tcPr>
          <w:p>
            <w:pPr>
              <w:jc w:val="center"/>
              <w:rPr>
                <w:rFonts w:hint="eastAsia"/>
                <w:b/>
                <w:bCs/>
                <w:sz w:val="24"/>
                <w:szCs w:val="24"/>
              </w:rPr>
            </w:pPr>
            <w:r>
              <w:rPr>
                <w:rFonts w:hint="eastAsia"/>
                <w:b/>
                <w:bCs/>
                <w:sz w:val="24"/>
                <w:szCs w:val="24"/>
              </w:rPr>
              <w:t>职 称</w:t>
            </w:r>
          </w:p>
        </w:tc>
        <w:tc>
          <w:tcPr>
            <w:tcW w:w="2054" w:type="dxa"/>
            <w:tcBorders>
              <w:bottom w:val="single" w:color="auto" w:sz="4" w:space="0"/>
            </w:tcBorders>
            <w:vAlign w:val="center"/>
          </w:tcPr>
          <w:p>
            <w:pPr>
              <w:jc w:val="center"/>
              <w:rPr>
                <w:rFonts w:hint="eastAsia"/>
                <w:b/>
                <w:bCs/>
                <w:sz w:val="24"/>
                <w:szCs w:val="24"/>
              </w:rPr>
            </w:pPr>
            <w:r>
              <w:rPr>
                <w:rFonts w:hint="eastAsia"/>
                <w:b/>
                <w:bCs/>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vAlign w:val="center"/>
          </w:tcPr>
          <w:p>
            <w:pPr>
              <w:jc w:val="center"/>
              <w:rPr>
                <w:rFonts w:hint="eastAsia"/>
                <w:sz w:val="24"/>
                <w:szCs w:val="24"/>
              </w:rPr>
            </w:pPr>
            <w:r>
              <w:rPr>
                <w:rFonts w:hint="eastAsia"/>
                <w:sz w:val="24"/>
                <w:szCs w:val="24"/>
              </w:rPr>
              <w:t>1</w:t>
            </w:r>
          </w:p>
        </w:tc>
        <w:tc>
          <w:tcPr>
            <w:tcW w:w="2821" w:type="dxa"/>
            <w:vAlign w:val="center"/>
          </w:tcPr>
          <w:p>
            <w:pPr>
              <w:rPr>
                <w:rFonts w:hint="eastAsia"/>
                <w:sz w:val="24"/>
                <w:szCs w:val="24"/>
              </w:rPr>
            </w:pPr>
            <w:r>
              <w:rPr>
                <w:rFonts w:hint="eastAsia"/>
                <w:sz w:val="24"/>
                <w:szCs w:val="24"/>
              </w:rPr>
              <w:t>课程简介，教学大纲；</w:t>
            </w:r>
          </w:p>
          <w:p>
            <w:pPr>
              <w:jc w:val="center"/>
              <w:rPr>
                <w:rFonts w:hint="eastAsia"/>
                <w:sz w:val="24"/>
                <w:szCs w:val="24"/>
              </w:rPr>
            </w:pPr>
            <w:r>
              <w:rPr>
                <w:rFonts w:hint="eastAsia"/>
                <w:sz w:val="24"/>
                <w:szCs w:val="24"/>
              </w:rPr>
              <w:t>模块一：理解企业的复杂性（数据与信息）</w:t>
            </w:r>
          </w:p>
        </w:tc>
        <w:tc>
          <w:tcPr>
            <w:tcW w:w="677" w:type="dxa"/>
            <w:vAlign w:val="center"/>
          </w:tcPr>
          <w:p>
            <w:pPr>
              <w:jc w:val="center"/>
              <w:rPr>
                <w:rFonts w:hint="eastAsia"/>
                <w:sz w:val="24"/>
                <w:szCs w:val="24"/>
              </w:rPr>
            </w:pPr>
            <w:r>
              <w:rPr>
                <w:rFonts w:hint="eastAsia"/>
                <w:sz w:val="24"/>
                <w:szCs w:val="24"/>
              </w:rPr>
              <w:t>4.5</w:t>
            </w:r>
          </w:p>
        </w:tc>
        <w:tc>
          <w:tcPr>
            <w:tcW w:w="1059" w:type="dxa"/>
            <w:vMerge w:val="restart"/>
            <w:vAlign w:val="center"/>
          </w:tcPr>
          <w:p>
            <w:pPr>
              <w:jc w:val="center"/>
              <w:rPr>
                <w:rFonts w:hint="eastAsia"/>
                <w:sz w:val="24"/>
                <w:szCs w:val="24"/>
              </w:rPr>
            </w:pPr>
            <w:r>
              <w:rPr>
                <w:rFonts w:hint="eastAsia"/>
                <w:sz w:val="24"/>
                <w:szCs w:val="24"/>
              </w:rPr>
              <w:t>朱晓武</w:t>
            </w:r>
          </w:p>
        </w:tc>
        <w:tc>
          <w:tcPr>
            <w:tcW w:w="1135" w:type="dxa"/>
            <w:vMerge w:val="restart"/>
            <w:vAlign w:val="center"/>
          </w:tcPr>
          <w:p>
            <w:pPr>
              <w:jc w:val="center"/>
              <w:rPr>
                <w:rFonts w:hint="eastAsia"/>
                <w:sz w:val="24"/>
                <w:szCs w:val="24"/>
              </w:rPr>
            </w:pPr>
            <w:r>
              <w:rPr>
                <w:rFonts w:hint="eastAsia"/>
                <w:sz w:val="24"/>
                <w:szCs w:val="24"/>
              </w:rPr>
              <w:t>副教授</w:t>
            </w:r>
          </w:p>
        </w:tc>
        <w:tc>
          <w:tcPr>
            <w:tcW w:w="2054" w:type="dxa"/>
            <w:vMerge w:val="restart"/>
            <w:vAlign w:val="center"/>
          </w:tcPr>
          <w:p>
            <w:pPr>
              <w:jc w:val="center"/>
              <w:rPr>
                <w:rFonts w:hint="eastAsia"/>
                <w:sz w:val="24"/>
                <w:szCs w:val="24"/>
              </w:rPr>
            </w:pPr>
            <w:r>
              <w:rPr>
                <w:rFonts w:hint="eastAsia"/>
                <w:sz w:val="24"/>
                <w:szCs w:val="24"/>
              </w:rPr>
              <w:t>自备笔记本电脑，可接入互联网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vAlign w:val="center"/>
          </w:tcPr>
          <w:p>
            <w:pPr>
              <w:jc w:val="center"/>
              <w:rPr>
                <w:rFonts w:hint="eastAsia"/>
                <w:sz w:val="24"/>
                <w:szCs w:val="24"/>
              </w:rPr>
            </w:pPr>
            <w:r>
              <w:rPr>
                <w:rFonts w:hint="eastAsia"/>
                <w:sz w:val="24"/>
                <w:szCs w:val="24"/>
              </w:rPr>
              <w:t>2</w:t>
            </w:r>
          </w:p>
        </w:tc>
        <w:tc>
          <w:tcPr>
            <w:tcW w:w="2821" w:type="dxa"/>
            <w:vAlign w:val="center"/>
          </w:tcPr>
          <w:p>
            <w:pPr>
              <w:jc w:val="center"/>
              <w:rPr>
                <w:rFonts w:hint="eastAsia"/>
                <w:sz w:val="24"/>
                <w:szCs w:val="24"/>
              </w:rPr>
            </w:pPr>
            <w:r>
              <w:rPr>
                <w:rFonts w:hint="eastAsia"/>
                <w:sz w:val="24"/>
                <w:szCs w:val="24"/>
              </w:rPr>
              <w:t>模块二：企业信息系统与信息资源管理</w:t>
            </w:r>
          </w:p>
        </w:tc>
        <w:tc>
          <w:tcPr>
            <w:tcW w:w="677" w:type="dxa"/>
            <w:vAlign w:val="center"/>
          </w:tcPr>
          <w:p>
            <w:pPr>
              <w:jc w:val="center"/>
              <w:rPr>
                <w:rFonts w:hint="eastAsia"/>
                <w:sz w:val="24"/>
                <w:szCs w:val="24"/>
              </w:rPr>
            </w:pPr>
            <w:r>
              <w:rPr>
                <w:rFonts w:hint="eastAsia"/>
                <w:sz w:val="24"/>
                <w:szCs w:val="24"/>
              </w:rPr>
              <w:t>4.5</w:t>
            </w:r>
          </w:p>
        </w:tc>
        <w:tc>
          <w:tcPr>
            <w:tcW w:w="1059" w:type="dxa"/>
            <w:vMerge w:val="continue"/>
            <w:vAlign w:val="center"/>
          </w:tcPr>
          <w:p>
            <w:pPr>
              <w:jc w:val="center"/>
              <w:rPr>
                <w:rFonts w:hint="eastAsia"/>
                <w:sz w:val="24"/>
                <w:szCs w:val="24"/>
              </w:rPr>
            </w:pPr>
          </w:p>
        </w:tc>
        <w:tc>
          <w:tcPr>
            <w:tcW w:w="1135" w:type="dxa"/>
            <w:vMerge w:val="continue"/>
            <w:vAlign w:val="center"/>
          </w:tcPr>
          <w:p>
            <w:pPr>
              <w:jc w:val="center"/>
              <w:rPr>
                <w:rFonts w:hint="eastAsia"/>
                <w:sz w:val="24"/>
                <w:szCs w:val="24"/>
              </w:rPr>
            </w:pPr>
          </w:p>
        </w:tc>
        <w:tc>
          <w:tcPr>
            <w:tcW w:w="2054" w:type="dxa"/>
            <w:vMerge w:val="continue"/>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vAlign w:val="center"/>
          </w:tcPr>
          <w:p>
            <w:pPr>
              <w:jc w:val="center"/>
              <w:rPr>
                <w:rFonts w:hint="eastAsia"/>
                <w:sz w:val="24"/>
                <w:szCs w:val="24"/>
              </w:rPr>
            </w:pPr>
            <w:r>
              <w:rPr>
                <w:rFonts w:hint="eastAsia"/>
                <w:sz w:val="24"/>
                <w:szCs w:val="24"/>
              </w:rPr>
              <w:t>3</w:t>
            </w:r>
          </w:p>
        </w:tc>
        <w:tc>
          <w:tcPr>
            <w:tcW w:w="2821" w:type="dxa"/>
            <w:vAlign w:val="center"/>
          </w:tcPr>
          <w:p>
            <w:pPr>
              <w:jc w:val="center"/>
              <w:rPr>
                <w:rFonts w:hint="eastAsia"/>
                <w:sz w:val="24"/>
                <w:szCs w:val="24"/>
              </w:rPr>
            </w:pPr>
            <w:r>
              <w:rPr>
                <w:rFonts w:hint="eastAsia"/>
                <w:sz w:val="24"/>
                <w:szCs w:val="24"/>
              </w:rPr>
              <w:t>模块三：信息系统的基础设施与企业竞争优势</w:t>
            </w:r>
          </w:p>
        </w:tc>
        <w:tc>
          <w:tcPr>
            <w:tcW w:w="677" w:type="dxa"/>
            <w:vAlign w:val="center"/>
          </w:tcPr>
          <w:p>
            <w:pPr>
              <w:jc w:val="center"/>
              <w:rPr>
                <w:rFonts w:hint="eastAsia"/>
                <w:sz w:val="24"/>
                <w:szCs w:val="24"/>
              </w:rPr>
            </w:pPr>
            <w:r>
              <w:rPr>
                <w:rFonts w:hint="eastAsia"/>
                <w:sz w:val="24"/>
                <w:szCs w:val="24"/>
              </w:rPr>
              <w:t>4.5</w:t>
            </w:r>
          </w:p>
        </w:tc>
        <w:tc>
          <w:tcPr>
            <w:tcW w:w="1059" w:type="dxa"/>
            <w:vMerge w:val="continue"/>
            <w:vAlign w:val="center"/>
          </w:tcPr>
          <w:p>
            <w:pPr>
              <w:jc w:val="center"/>
              <w:rPr>
                <w:rFonts w:hint="eastAsia"/>
                <w:sz w:val="24"/>
                <w:szCs w:val="24"/>
              </w:rPr>
            </w:pPr>
          </w:p>
        </w:tc>
        <w:tc>
          <w:tcPr>
            <w:tcW w:w="1135" w:type="dxa"/>
            <w:vMerge w:val="continue"/>
            <w:vAlign w:val="center"/>
          </w:tcPr>
          <w:p>
            <w:pPr>
              <w:jc w:val="center"/>
              <w:rPr>
                <w:rFonts w:hint="eastAsia"/>
                <w:sz w:val="24"/>
                <w:szCs w:val="24"/>
              </w:rPr>
            </w:pPr>
          </w:p>
        </w:tc>
        <w:tc>
          <w:tcPr>
            <w:tcW w:w="2054" w:type="dxa"/>
            <w:vMerge w:val="continue"/>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vAlign w:val="center"/>
          </w:tcPr>
          <w:p>
            <w:pPr>
              <w:jc w:val="center"/>
              <w:rPr>
                <w:rFonts w:hint="eastAsia"/>
                <w:sz w:val="24"/>
                <w:szCs w:val="24"/>
              </w:rPr>
            </w:pPr>
            <w:r>
              <w:rPr>
                <w:rFonts w:hint="eastAsia"/>
                <w:sz w:val="24"/>
                <w:szCs w:val="24"/>
              </w:rPr>
              <w:t>4</w:t>
            </w:r>
          </w:p>
        </w:tc>
        <w:tc>
          <w:tcPr>
            <w:tcW w:w="2821" w:type="dxa"/>
            <w:vAlign w:val="center"/>
          </w:tcPr>
          <w:p>
            <w:pPr>
              <w:jc w:val="center"/>
              <w:rPr>
                <w:rFonts w:hint="eastAsia"/>
                <w:sz w:val="24"/>
                <w:szCs w:val="24"/>
              </w:rPr>
            </w:pPr>
            <w:r>
              <w:rPr>
                <w:rFonts w:hint="eastAsia"/>
                <w:sz w:val="24"/>
                <w:szCs w:val="24"/>
              </w:rPr>
              <w:t>模块四：企业信息系统的应用</w:t>
            </w:r>
          </w:p>
        </w:tc>
        <w:tc>
          <w:tcPr>
            <w:tcW w:w="677" w:type="dxa"/>
            <w:vAlign w:val="center"/>
          </w:tcPr>
          <w:p>
            <w:pPr>
              <w:jc w:val="center"/>
              <w:rPr>
                <w:rFonts w:hint="eastAsia"/>
                <w:sz w:val="24"/>
                <w:szCs w:val="24"/>
              </w:rPr>
            </w:pPr>
            <w:r>
              <w:rPr>
                <w:rFonts w:hint="eastAsia"/>
                <w:sz w:val="24"/>
                <w:szCs w:val="24"/>
              </w:rPr>
              <w:t>4.5</w:t>
            </w:r>
          </w:p>
        </w:tc>
        <w:tc>
          <w:tcPr>
            <w:tcW w:w="1059" w:type="dxa"/>
            <w:vMerge w:val="continue"/>
            <w:vAlign w:val="center"/>
          </w:tcPr>
          <w:p>
            <w:pPr>
              <w:jc w:val="center"/>
              <w:rPr>
                <w:rFonts w:hint="eastAsia"/>
                <w:sz w:val="24"/>
                <w:szCs w:val="24"/>
              </w:rPr>
            </w:pPr>
          </w:p>
        </w:tc>
        <w:tc>
          <w:tcPr>
            <w:tcW w:w="1135" w:type="dxa"/>
            <w:vMerge w:val="continue"/>
            <w:vAlign w:val="center"/>
          </w:tcPr>
          <w:p>
            <w:pPr>
              <w:jc w:val="center"/>
              <w:rPr>
                <w:rFonts w:hint="eastAsia"/>
                <w:sz w:val="24"/>
                <w:szCs w:val="24"/>
              </w:rPr>
            </w:pPr>
          </w:p>
        </w:tc>
        <w:tc>
          <w:tcPr>
            <w:tcW w:w="2054" w:type="dxa"/>
            <w:vMerge w:val="continue"/>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vAlign w:val="center"/>
          </w:tcPr>
          <w:p>
            <w:pPr>
              <w:jc w:val="center"/>
              <w:rPr>
                <w:rFonts w:hint="eastAsia"/>
                <w:sz w:val="24"/>
                <w:szCs w:val="24"/>
              </w:rPr>
            </w:pPr>
            <w:r>
              <w:rPr>
                <w:rFonts w:hint="eastAsia"/>
                <w:sz w:val="24"/>
                <w:szCs w:val="24"/>
              </w:rPr>
              <w:t>5</w:t>
            </w:r>
          </w:p>
        </w:tc>
        <w:tc>
          <w:tcPr>
            <w:tcW w:w="2821" w:type="dxa"/>
            <w:vAlign w:val="center"/>
          </w:tcPr>
          <w:p>
            <w:pPr>
              <w:jc w:val="center"/>
              <w:rPr>
                <w:rFonts w:hint="eastAsia"/>
                <w:sz w:val="24"/>
                <w:szCs w:val="24"/>
              </w:rPr>
            </w:pPr>
            <w:r>
              <w:rPr>
                <w:rFonts w:hint="eastAsia"/>
                <w:sz w:val="24"/>
                <w:szCs w:val="24"/>
              </w:rPr>
              <w:t>企业信息资源管理模拟实践（1）</w:t>
            </w:r>
          </w:p>
        </w:tc>
        <w:tc>
          <w:tcPr>
            <w:tcW w:w="677" w:type="dxa"/>
            <w:vAlign w:val="center"/>
          </w:tcPr>
          <w:p>
            <w:pPr>
              <w:jc w:val="center"/>
              <w:rPr>
                <w:rFonts w:hint="eastAsia"/>
                <w:sz w:val="24"/>
                <w:szCs w:val="24"/>
              </w:rPr>
            </w:pPr>
            <w:r>
              <w:rPr>
                <w:rFonts w:hint="eastAsia"/>
                <w:sz w:val="24"/>
                <w:szCs w:val="24"/>
              </w:rPr>
              <w:t>4.5</w:t>
            </w:r>
          </w:p>
        </w:tc>
        <w:tc>
          <w:tcPr>
            <w:tcW w:w="1059" w:type="dxa"/>
            <w:vMerge w:val="continue"/>
            <w:vAlign w:val="center"/>
          </w:tcPr>
          <w:p>
            <w:pPr>
              <w:jc w:val="center"/>
              <w:rPr>
                <w:rFonts w:hint="eastAsia"/>
                <w:sz w:val="24"/>
                <w:szCs w:val="24"/>
              </w:rPr>
            </w:pPr>
          </w:p>
        </w:tc>
        <w:tc>
          <w:tcPr>
            <w:tcW w:w="1135" w:type="dxa"/>
            <w:vMerge w:val="continue"/>
            <w:vAlign w:val="center"/>
          </w:tcPr>
          <w:p>
            <w:pPr>
              <w:jc w:val="center"/>
              <w:rPr>
                <w:rFonts w:hint="eastAsia"/>
                <w:sz w:val="24"/>
                <w:szCs w:val="24"/>
              </w:rPr>
            </w:pPr>
          </w:p>
        </w:tc>
        <w:tc>
          <w:tcPr>
            <w:tcW w:w="2054" w:type="dxa"/>
            <w:vMerge w:val="continue"/>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vAlign w:val="center"/>
          </w:tcPr>
          <w:p>
            <w:pPr>
              <w:jc w:val="center"/>
              <w:rPr>
                <w:rFonts w:hint="eastAsia"/>
                <w:sz w:val="24"/>
                <w:szCs w:val="24"/>
              </w:rPr>
            </w:pPr>
            <w:r>
              <w:rPr>
                <w:rFonts w:hint="eastAsia"/>
                <w:sz w:val="24"/>
                <w:szCs w:val="24"/>
              </w:rPr>
              <w:t>6</w:t>
            </w:r>
          </w:p>
        </w:tc>
        <w:tc>
          <w:tcPr>
            <w:tcW w:w="2821" w:type="dxa"/>
            <w:vAlign w:val="center"/>
          </w:tcPr>
          <w:p>
            <w:pPr>
              <w:jc w:val="center"/>
              <w:rPr>
                <w:rFonts w:hint="eastAsia"/>
                <w:sz w:val="24"/>
                <w:szCs w:val="24"/>
              </w:rPr>
            </w:pPr>
            <w:r>
              <w:rPr>
                <w:rFonts w:hint="eastAsia"/>
                <w:sz w:val="24"/>
                <w:szCs w:val="24"/>
              </w:rPr>
              <w:t>企业信息资源管理模拟实践（2）</w:t>
            </w:r>
          </w:p>
        </w:tc>
        <w:tc>
          <w:tcPr>
            <w:tcW w:w="677" w:type="dxa"/>
            <w:vAlign w:val="center"/>
          </w:tcPr>
          <w:p>
            <w:pPr>
              <w:jc w:val="center"/>
              <w:rPr>
                <w:rFonts w:hint="eastAsia"/>
                <w:sz w:val="24"/>
                <w:szCs w:val="24"/>
              </w:rPr>
            </w:pPr>
            <w:r>
              <w:rPr>
                <w:rFonts w:hint="eastAsia"/>
                <w:sz w:val="24"/>
                <w:szCs w:val="24"/>
              </w:rPr>
              <w:t>4.5</w:t>
            </w:r>
          </w:p>
        </w:tc>
        <w:tc>
          <w:tcPr>
            <w:tcW w:w="1059" w:type="dxa"/>
            <w:vMerge w:val="continue"/>
            <w:vAlign w:val="center"/>
          </w:tcPr>
          <w:p>
            <w:pPr>
              <w:jc w:val="center"/>
              <w:rPr>
                <w:rFonts w:hint="eastAsia"/>
                <w:sz w:val="24"/>
                <w:szCs w:val="24"/>
              </w:rPr>
            </w:pPr>
          </w:p>
        </w:tc>
        <w:tc>
          <w:tcPr>
            <w:tcW w:w="1135" w:type="dxa"/>
            <w:vMerge w:val="continue"/>
            <w:vAlign w:val="center"/>
          </w:tcPr>
          <w:p>
            <w:pPr>
              <w:jc w:val="center"/>
              <w:rPr>
                <w:rFonts w:hint="eastAsia"/>
                <w:sz w:val="24"/>
                <w:szCs w:val="24"/>
              </w:rPr>
            </w:pPr>
          </w:p>
        </w:tc>
        <w:tc>
          <w:tcPr>
            <w:tcW w:w="2054" w:type="dxa"/>
            <w:vMerge w:val="continue"/>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vAlign w:val="center"/>
          </w:tcPr>
          <w:p>
            <w:pPr>
              <w:jc w:val="center"/>
              <w:rPr>
                <w:rFonts w:hint="eastAsia"/>
                <w:sz w:val="24"/>
                <w:szCs w:val="24"/>
              </w:rPr>
            </w:pPr>
            <w:r>
              <w:rPr>
                <w:rFonts w:hint="eastAsia"/>
                <w:sz w:val="24"/>
                <w:szCs w:val="24"/>
              </w:rPr>
              <w:t>7</w:t>
            </w:r>
          </w:p>
        </w:tc>
        <w:tc>
          <w:tcPr>
            <w:tcW w:w="2821" w:type="dxa"/>
            <w:vAlign w:val="center"/>
          </w:tcPr>
          <w:p>
            <w:pPr>
              <w:jc w:val="center"/>
              <w:rPr>
                <w:rFonts w:hint="eastAsia"/>
                <w:sz w:val="24"/>
                <w:szCs w:val="24"/>
              </w:rPr>
            </w:pPr>
            <w:r>
              <w:rPr>
                <w:rFonts w:hint="eastAsia"/>
                <w:sz w:val="24"/>
                <w:szCs w:val="24"/>
              </w:rPr>
              <w:t>动态案例分析与总结</w:t>
            </w:r>
          </w:p>
        </w:tc>
        <w:tc>
          <w:tcPr>
            <w:tcW w:w="677" w:type="dxa"/>
            <w:vAlign w:val="center"/>
          </w:tcPr>
          <w:p>
            <w:pPr>
              <w:jc w:val="center"/>
              <w:rPr>
                <w:rFonts w:hint="eastAsia"/>
                <w:sz w:val="24"/>
                <w:szCs w:val="24"/>
              </w:rPr>
            </w:pPr>
            <w:r>
              <w:rPr>
                <w:rFonts w:hint="eastAsia"/>
                <w:sz w:val="24"/>
                <w:szCs w:val="24"/>
              </w:rPr>
              <w:t>4.5</w:t>
            </w:r>
          </w:p>
        </w:tc>
        <w:tc>
          <w:tcPr>
            <w:tcW w:w="1059" w:type="dxa"/>
            <w:vMerge w:val="continue"/>
            <w:vAlign w:val="center"/>
          </w:tcPr>
          <w:p>
            <w:pPr>
              <w:jc w:val="center"/>
              <w:rPr>
                <w:rFonts w:hint="eastAsia"/>
                <w:sz w:val="24"/>
                <w:szCs w:val="24"/>
              </w:rPr>
            </w:pPr>
          </w:p>
        </w:tc>
        <w:tc>
          <w:tcPr>
            <w:tcW w:w="1135" w:type="dxa"/>
            <w:vMerge w:val="continue"/>
            <w:vAlign w:val="center"/>
          </w:tcPr>
          <w:p>
            <w:pPr>
              <w:jc w:val="center"/>
              <w:rPr>
                <w:rFonts w:hint="eastAsia"/>
                <w:sz w:val="24"/>
                <w:szCs w:val="24"/>
              </w:rPr>
            </w:pPr>
          </w:p>
        </w:tc>
        <w:tc>
          <w:tcPr>
            <w:tcW w:w="2054" w:type="dxa"/>
            <w:vMerge w:val="continue"/>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vAlign w:val="center"/>
          </w:tcPr>
          <w:p>
            <w:pPr>
              <w:jc w:val="center"/>
              <w:rPr>
                <w:rFonts w:hint="eastAsia"/>
                <w:sz w:val="24"/>
                <w:szCs w:val="24"/>
              </w:rPr>
            </w:pPr>
            <w:r>
              <w:rPr>
                <w:rFonts w:hint="eastAsia"/>
                <w:sz w:val="24"/>
                <w:szCs w:val="24"/>
              </w:rPr>
              <w:t>8</w:t>
            </w:r>
          </w:p>
        </w:tc>
        <w:tc>
          <w:tcPr>
            <w:tcW w:w="2821" w:type="dxa"/>
            <w:vAlign w:val="center"/>
          </w:tcPr>
          <w:p>
            <w:pPr>
              <w:jc w:val="center"/>
              <w:rPr>
                <w:rFonts w:hint="eastAsia"/>
                <w:sz w:val="24"/>
                <w:szCs w:val="24"/>
              </w:rPr>
            </w:pPr>
            <w:r>
              <w:rPr>
                <w:rFonts w:hint="eastAsia"/>
                <w:sz w:val="24"/>
                <w:szCs w:val="24"/>
              </w:rPr>
              <w:t>课程总结</w:t>
            </w:r>
          </w:p>
        </w:tc>
        <w:tc>
          <w:tcPr>
            <w:tcW w:w="677" w:type="dxa"/>
            <w:vAlign w:val="center"/>
          </w:tcPr>
          <w:p>
            <w:pPr>
              <w:jc w:val="center"/>
              <w:rPr>
                <w:rFonts w:hint="eastAsia"/>
                <w:sz w:val="24"/>
                <w:szCs w:val="24"/>
              </w:rPr>
            </w:pPr>
            <w:r>
              <w:rPr>
                <w:rFonts w:hint="eastAsia"/>
                <w:sz w:val="24"/>
                <w:szCs w:val="24"/>
              </w:rPr>
              <w:t>4.5</w:t>
            </w:r>
          </w:p>
        </w:tc>
        <w:tc>
          <w:tcPr>
            <w:tcW w:w="1059" w:type="dxa"/>
            <w:vMerge w:val="continue"/>
            <w:vAlign w:val="center"/>
          </w:tcPr>
          <w:p>
            <w:pPr>
              <w:jc w:val="center"/>
              <w:rPr>
                <w:rFonts w:hint="eastAsia"/>
                <w:sz w:val="24"/>
                <w:szCs w:val="24"/>
              </w:rPr>
            </w:pPr>
          </w:p>
        </w:tc>
        <w:tc>
          <w:tcPr>
            <w:tcW w:w="1135" w:type="dxa"/>
            <w:vMerge w:val="continue"/>
            <w:vAlign w:val="center"/>
          </w:tcPr>
          <w:p>
            <w:pPr>
              <w:jc w:val="center"/>
              <w:rPr>
                <w:rFonts w:hint="eastAsia"/>
                <w:sz w:val="24"/>
                <w:szCs w:val="24"/>
              </w:rPr>
            </w:pPr>
          </w:p>
        </w:tc>
        <w:tc>
          <w:tcPr>
            <w:tcW w:w="2054" w:type="dxa"/>
            <w:vMerge w:val="continue"/>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vAlign w:val="center"/>
          </w:tcPr>
          <w:p>
            <w:pPr>
              <w:jc w:val="center"/>
              <w:rPr>
                <w:rFonts w:hint="eastAsia"/>
                <w:sz w:val="24"/>
                <w:szCs w:val="24"/>
              </w:rPr>
            </w:pPr>
          </w:p>
        </w:tc>
        <w:tc>
          <w:tcPr>
            <w:tcW w:w="2821" w:type="dxa"/>
            <w:vAlign w:val="top"/>
          </w:tcPr>
          <w:p>
            <w:pPr>
              <w:rPr>
                <w:rFonts w:hint="eastAsia"/>
                <w:sz w:val="24"/>
                <w:szCs w:val="24"/>
              </w:rPr>
            </w:pPr>
          </w:p>
        </w:tc>
        <w:tc>
          <w:tcPr>
            <w:tcW w:w="677" w:type="dxa"/>
            <w:vAlign w:val="top"/>
          </w:tcPr>
          <w:p>
            <w:pPr>
              <w:jc w:val="center"/>
              <w:rPr>
                <w:rFonts w:hint="eastAsia"/>
                <w:sz w:val="24"/>
                <w:szCs w:val="24"/>
              </w:rPr>
            </w:pPr>
          </w:p>
        </w:tc>
        <w:tc>
          <w:tcPr>
            <w:tcW w:w="1059" w:type="dxa"/>
            <w:vAlign w:val="top"/>
          </w:tcPr>
          <w:p>
            <w:pPr>
              <w:jc w:val="center"/>
              <w:rPr>
                <w:rFonts w:hint="eastAsia"/>
                <w:sz w:val="24"/>
                <w:szCs w:val="24"/>
              </w:rPr>
            </w:pPr>
          </w:p>
        </w:tc>
        <w:tc>
          <w:tcPr>
            <w:tcW w:w="1135" w:type="dxa"/>
            <w:vAlign w:val="top"/>
          </w:tcPr>
          <w:p>
            <w:pPr>
              <w:jc w:val="center"/>
              <w:rPr>
                <w:rFonts w:hint="eastAsia"/>
                <w:sz w:val="24"/>
                <w:szCs w:val="24"/>
              </w:rPr>
            </w:pPr>
          </w:p>
        </w:tc>
        <w:tc>
          <w:tcPr>
            <w:tcW w:w="2054" w:type="dxa"/>
            <w:vAlign w:val="top"/>
          </w:tcPr>
          <w:p>
            <w:pPr>
              <w:jc w:val="center"/>
              <w:rPr>
                <w:rFonts w:hint="eastAsia"/>
                <w:sz w:val="24"/>
                <w:szCs w:val="24"/>
              </w:rPr>
            </w:pPr>
          </w:p>
        </w:tc>
      </w:tr>
    </w:tbl>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pStyle w:val="4"/>
        <w:jc w:val="center"/>
        <w:rPr>
          <w:sz w:val="32"/>
          <w:szCs w:val="32"/>
        </w:rPr>
      </w:pPr>
      <w:bookmarkStart w:id="69" w:name="_Toc409947332"/>
      <w:r>
        <w:rPr>
          <w:rFonts w:hint="eastAsia"/>
          <w:sz w:val="32"/>
          <w:szCs w:val="32"/>
        </w:rPr>
        <w:t>《法商管理案例研讨V-合同管理》课程大纲及教学进度表</w:t>
      </w:r>
      <w:bookmarkEnd w:id="69"/>
    </w:p>
    <w:p>
      <w:pPr>
        <w:rPr>
          <w:rFonts w:ascii="宋体" w:hAnsi="宋体"/>
          <w:b/>
          <w:sz w:val="24"/>
          <w:szCs w:val="24"/>
        </w:rPr>
      </w:pPr>
    </w:p>
    <w:tbl>
      <w:tblPr>
        <w:tblStyle w:val="17"/>
        <w:tblpPr w:leftFromText="180" w:rightFromText="180" w:vertAnchor="text" w:horzAnchor="page" w:tblpXSpec="center" w:tblpY="222"/>
        <w:tblOverlap w:val="never"/>
        <w:tblW w:w="8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2090"/>
        <w:gridCol w:w="2090"/>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2090" w:type="dxa"/>
            <w:tcBorders>
              <w:top w:val="single" w:color="auto" w:sz="4" w:space="0"/>
              <w:left w:val="single" w:color="auto" w:sz="4" w:space="0"/>
              <w:bottom w:val="single" w:color="auto" w:sz="4" w:space="0"/>
              <w:right w:val="single" w:color="auto" w:sz="4" w:space="0"/>
            </w:tcBorders>
            <w:vAlign w:val="top"/>
          </w:tcPr>
          <w:p>
            <w:pPr>
              <w:rPr>
                <w:rFonts w:ascii="宋体" w:hAnsi="宋体"/>
                <w:sz w:val="24"/>
                <w:szCs w:val="24"/>
              </w:rPr>
            </w:pPr>
            <w:r>
              <w:rPr>
                <w:rFonts w:hint="eastAsia" w:ascii="宋体" w:hAnsi="宋体"/>
                <w:sz w:val="24"/>
                <w:szCs w:val="24"/>
              </w:rPr>
              <w:t>课程名称</w:t>
            </w:r>
          </w:p>
        </w:tc>
        <w:tc>
          <w:tcPr>
            <w:tcW w:w="2090" w:type="dxa"/>
            <w:tcBorders>
              <w:top w:val="single" w:color="auto" w:sz="4" w:space="0"/>
              <w:left w:val="single" w:color="auto" w:sz="4" w:space="0"/>
              <w:bottom w:val="single" w:color="auto" w:sz="4" w:space="0"/>
              <w:right w:val="single" w:color="auto" w:sz="4" w:space="0"/>
            </w:tcBorders>
            <w:vAlign w:val="top"/>
          </w:tcPr>
          <w:p>
            <w:pPr>
              <w:rPr>
                <w:rFonts w:ascii="宋体" w:hAnsi="宋体"/>
                <w:sz w:val="24"/>
                <w:szCs w:val="24"/>
              </w:rPr>
            </w:pPr>
            <w:r>
              <w:rPr>
                <w:rFonts w:hint="eastAsia" w:ascii="宋体" w:hAnsi="宋体"/>
                <w:sz w:val="24"/>
                <w:szCs w:val="24"/>
              </w:rPr>
              <w:t>企业合同管理</w:t>
            </w:r>
          </w:p>
        </w:tc>
        <w:tc>
          <w:tcPr>
            <w:tcW w:w="2090" w:type="dxa"/>
            <w:tcBorders>
              <w:top w:val="single" w:color="auto" w:sz="4" w:space="0"/>
              <w:left w:val="single" w:color="auto" w:sz="4" w:space="0"/>
              <w:bottom w:val="single" w:color="auto" w:sz="4" w:space="0"/>
              <w:right w:val="single" w:color="auto" w:sz="4" w:space="0"/>
            </w:tcBorders>
            <w:vAlign w:val="top"/>
          </w:tcPr>
          <w:p>
            <w:pPr>
              <w:rPr>
                <w:rFonts w:ascii="宋体" w:hAnsi="宋体"/>
                <w:sz w:val="24"/>
                <w:szCs w:val="24"/>
              </w:rPr>
            </w:pPr>
            <w:r>
              <w:rPr>
                <w:rFonts w:hint="eastAsia" w:ascii="宋体" w:hAnsi="宋体"/>
                <w:sz w:val="24"/>
                <w:szCs w:val="24"/>
              </w:rPr>
              <w:t>课程编号</w:t>
            </w:r>
          </w:p>
        </w:tc>
        <w:tc>
          <w:tcPr>
            <w:tcW w:w="2090" w:type="dxa"/>
            <w:tcBorders>
              <w:top w:val="single" w:color="auto" w:sz="4" w:space="0"/>
              <w:left w:val="single" w:color="auto" w:sz="4" w:space="0"/>
              <w:bottom w:val="single" w:color="auto" w:sz="4" w:space="0"/>
              <w:right w:val="single" w:color="auto" w:sz="4" w:space="0"/>
            </w:tcBorders>
            <w:vAlign w:val="top"/>
          </w:tcPr>
          <w:p>
            <w:pPr>
              <w:rPr>
                <w:rFonts w:ascii="宋体" w:hAnsi="宋体"/>
                <w:sz w:val="24"/>
                <w:szCs w:val="24"/>
              </w:rPr>
            </w:pPr>
            <w:r>
              <w:rPr>
                <w:rFonts w:ascii="宋体" w:hAnsi="宋体" w:cs="宋体"/>
                <w:sz w:val="24"/>
                <w:szCs w:val="24"/>
              </w:rPr>
              <w:t>1460100425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2090" w:type="dxa"/>
            <w:tcBorders>
              <w:top w:val="single" w:color="auto" w:sz="4" w:space="0"/>
              <w:left w:val="single" w:color="auto" w:sz="4" w:space="0"/>
              <w:bottom w:val="single" w:color="auto" w:sz="4" w:space="0"/>
              <w:right w:val="single" w:color="auto" w:sz="4" w:space="0"/>
            </w:tcBorders>
            <w:vAlign w:val="top"/>
          </w:tcPr>
          <w:p>
            <w:pPr>
              <w:rPr>
                <w:rFonts w:ascii="宋体" w:hAnsi="宋体"/>
                <w:sz w:val="24"/>
                <w:szCs w:val="24"/>
              </w:rPr>
            </w:pPr>
            <w:r>
              <w:rPr>
                <w:rFonts w:hint="eastAsia" w:ascii="宋体" w:hAnsi="宋体"/>
                <w:sz w:val="24"/>
                <w:szCs w:val="24"/>
              </w:rPr>
              <w:t>英文课程名称</w:t>
            </w:r>
          </w:p>
        </w:tc>
        <w:tc>
          <w:tcPr>
            <w:tcW w:w="6270" w:type="dxa"/>
            <w:gridSpan w:val="3"/>
            <w:tcBorders>
              <w:top w:val="single" w:color="auto" w:sz="4" w:space="0"/>
              <w:left w:val="single" w:color="auto" w:sz="4" w:space="0"/>
              <w:bottom w:val="single" w:color="auto" w:sz="4" w:space="0"/>
              <w:right w:val="single" w:color="auto" w:sz="4" w:space="0"/>
            </w:tcBorders>
            <w:vAlign w:val="top"/>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2090" w:type="dxa"/>
            <w:tcBorders>
              <w:top w:val="single" w:color="auto" w:sz="4" w:space="0"/>
              <w:left w:val="single" w:color="auto" w:sz="4" w:space="0"/>
              <w:bottom w:val="single" w:color="auto" w:sz="4" w:space="0"/>
              <w:right w:val="single" w:color="auto" w:sz="4" w:space="0"/>
            </w:tcBorders>
            <w:vAlign w:val="top"/>
          </w:tcPr>
          <w:p>
            <w:pPr>
              <w:rPr>
                <w:rFonts w:ascii="宋体" w:hAnsi="宋体"/>
                <w:sz w:val="24"/>
                <w:szCs w:val="24"/>
              </w:rPr>
            </w:pPr>
            <w:r>
              <w:rPr>
                <w:rFonts w:hint="eastAsia" w:ascii="宋体" w:hAnsi="宋体"/>
                <w:sz w:val="24"/>
                <w:szCs w:val="24"/>
              </w:rPr>
              <w:t>任课教师</w:t>
            </w:r>
          </w:p>
        </w:tc>
        <w:tc>
          <w:tcPr>
            <w:tcW w:w="2090" w:type="dxa"/>
            <w:tcBorders>
              <w:top w:val="single" w:color="auto" w:sz="4" w:space="0"/>
              <w:left w:val="single" w:color="auto" w:sz="4" w:space="0"/>
              <w:bottom w:val="single" w:color="auto" w:sz="4" w:space="0"/>
              <w:right w:val="single" w:color="auto" w:sz="4" w:space="0"/>
            </w:tcBorders>
            <w:vAlign w:val="top"/>
          </w:tcPr>
          <w:p>
            <w:pPr>
              <w:rPr>
                <w:rFonts w:ascii="宋体" w:hAnsi="宋体"/>
                <w:sz w:val="24"/>
                <w:szCs w:val="24"/>
              </w:rPr>
            </w:pPr>
            <w:r>
              <w:rPr>
                <w:rFonts w:hint="eastAsia" w:ascii="宋体" w:hAnsi="宋体"/>
                <w:sz w:val="24"/>
                <w:szCs w:val="24"/>
              </w:rPr>
              <w:t>叶小忠</w:t>
            </w:r>
          </w:p>
        </w:tc>
        <w:tc>
          <w:tcPr>
            <w:tcW w:w="2090" w:type="dxa"/>
            <w:tcBorders>
              <w:top w:val="single" w:color="auto" w:sz="4" w:space="0"/>
              <w:left w:val="single" w:color="auto" w:sz="4" w:space="0"/>
              <w:bottom w:val="single" w:color="auto" w:sz="4" w:space="0"/>
              <w:right w:val="single" w:color="auto" w:sz="4" w:space="0"/>
            </w:tcBorders>
            <w:vAlign w:val="top"/>
          </w:tcPr>
          <w:p>
            <w:pPr>
              <w:rPr>
                <w:rFonts w:ascii="宋体" w:hAnsi="宋体"/>
                <w:sz w:val="24"/>
                <w:szCs w:val="24"/>
              </w:rPr>
            </w:pPr>
            <w:r>
              <w:rPr>
                <w:rFonts w:hint="eastAsia" w:ascii="宋体" w:hAnsi="宋体"/>
                <w:sz w:val="24"/>
                <w:szCs w:val="24"/>
              </w:rPr>
              <w:t>授课对象</w:t>
            </w:r>
          </w:p>
        </w:tc>
        <w:tc>
          <w:tcPr>
            <w:tcW w:w="209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sz w:val="24"/>
                <w:szCs w:val="24"/>
                <w:lang w:val="en-US" w:eastAsia="zh-CN"/>
              </w:rPr>
            </w:pPr>
            <w:r>
              <w:rPr>
                <w:rFonts w:hint="eastAsia" w:ascii="宋体" w:hAnsi="宋体"/>
                <w:sz w:val="24"/>
                <w:szCs w:val="24"/>
                <w:lang w:val="en-US" w:eastAsia="zh-CN"/>
              </w:rPr>
              <w:t>2015C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2090" w:type="dxa"/>
            <w:tcBorders>
              <w:top w:val="single" w:color="auto" w:sz="4" w:space="0"/>
              <w:left w:val="single" w:color="auto" w:sz="4" w:space="0"/>
              <w:bottom w:val="single" w:color="auto" w:sz="4" w:space="0"/>
              <w:right w:val="single" w:color="auto" w:sz="4" w:space="0"/>
            </w:tcBorders>
            <w:vAlign w:val="top"/>
          </w:tcPr>
          <w:p>
            <w:pPr>
              <w:rPr>
                <w:rFonts w:ascii="宋体" w:hAnsi="宋体"/>
                <w:sz w:val="24"/>
                <w:szCs w:val="24"/>
              </w:rPr>
            </w:pPr>
            <w:r>
              <w:rPr>
                <w:rFonts w:hint="eastAsia" w:ascii="宋体" w:hAnsi="宋体"/>
                <w:sz w:val="24"/>
                <w:szCs w:val="24"/>
              </w:rPr>
              <w:t>周学时/总学时</w:t>
            </w:r>
          </w:p>
        </w:tc>
        <w:tc>
          <w:tcPr>
            <w:tcW w:w="2090" w:type="dxa"/>
            <w:tcBorders>
              <w:top w:val="single" w:color="auto" w:sz="4" w:space="0"/>
              <w:left w:val="single" w:color="auto" w:sz="4" w:space="0"/>
              <w:bottom w:val="single" w:color="auto" w:sz="4" w:space="0"/>
              <w:right w:val="single" w:color="auto" w:sz="4" w:space="0"/>
            </w:tcBorders>
            <w:vAlign w:val="top"/>
          </w:tcPr>
          <w:p>
            <w:pPr>
              <w:rPr>
                <w:rFonts w:ascii="宋体" w:hAnsi="宋体"/>
                <w:sz w:val="24"/>
                <w:szCs w:val="24"/>
              </w:rPr>
            </w:pPr>
            <w:r>
              <w:rPr>
                <w:rFonts w:hint="eastAsia" w:ascii="宋体" w:hAnsi="宋体"/>
                <w:sz w:val="24"/>
                <w:szCs w:val="24"/>
              </w:rPr>
              <w:t>18</w:t>
            </w:r>
          </w:p>
        </w:tc>
        <w:tc>
          <w:tcPr>
            <w:tcW w:w="2090" w:type="dxa"/>
            <w:tcBorders>
              <w:top w:val="single" w:color="auto" w:sz="4" w:space="0"/>
              <w:left w:val="single" w:color="auto" w:sz="4" w:space="0"/>
              <w:bottom w:val="single" w:color="auto" w:sz="4" w:space="0"/>
              <w:right w:val="single" w:color="auto" w:sz="4" w:space="0"/>
            </w:tcBorders>
            <w:vAlign w:val="top"/>
          </w:tcPr>
          <w:p>
            <w:pPr>
              <w:rPr>
                <w:rFonts w:ascii="宋体" w:hAnsi="宋体"/>
                <w:sz w:val="24"/>
                <w:szCs w:val="24"/>
              </w:rPr>
            </w:pPr>
            <w:r>
              <w:rPr>
                <w:rFonts w:hint="eastAsia" w:ascii="宋体" w:hAnsi="宋体"/>
                <w:sz w:val="24"/>
                <w:szCs w:val="24"/>
              </w:rPr>
              <w:t>学分</w:t>
            </w:r>
          </w:p>
        </w:tc>
        <w:tc>
          <w:tcPr>
            <w:tcW w:w="209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sz w:val="24"/>
                <w:szCs w:val="24"/>
                <w:lang w:val="en-US" w:eastAsia="zh-CN"/>
              </w:rPr>
            </w:pPr>
            <w:r>
              <w:rPr>
                <w:rFonts w:hint="eastAsia" w:ascii="宋体" w:hAnsi="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090" w:type="dxa"/>
            <w:tcBorders>
              <w:top w:val="single" w:color="auto" w:sz="4" w:space="0"/>
              <w:left w:val="single" w:color="auto" w:sz="4" w:space="0"/>
              <w:bottom w:val="single" w:color="auto" w:sz="4" w:space="0"/>
              <w:right w:val="single" w:color="auto" w:sz="4" w:space="0"/>
            </w:tcBorders>
            <w:vAlign w:val="top"/>
          </w:tcPr>
          <w:p>
            <w:pPr>
              <w:rPr>
                <w:rFonts w:ascii="宋体" w:hAnsi="宋体"/>
                <w:sz w:val="24"/>
                <w:szCs w:val="24"/>
              </w:rPr>
            </w:pPr>
            <w:r>
              <w:rPr>
                <w:rFonts w:hint="eastAsia" w:ascii="宋体" w:hAnsi="宋体"/>
                <w:sz w:val="24"/>
                <w:szCs w:val="24"/>
              </w:rPr>
              <w:t>开课学期</w:t>
            </w:r>
          </w:p>
        </w:tc>
        <w:tc>
          <w:tcPr>
            <w:tcW w:w="209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sz w:val="24"/>
                <w:szCs w:val="24"/>
                <w:lang w:val="en-US" w:eastAsia="zh-CN"/>
              </w:rPr>
            </w:pPr>
            <w:r>
              <w:rPr>
                <w:rFonts w:hint="eastAsia" w:ascii="宋体" w:hAnsi="宋体"/>
                <w:sz w:val="24"/>
                <w:szCs w:val="24"/>
                <w:lang w:val="en-US" w:eastAsia="zh-CN"/>
              </w:rPr>
              <w:t>2016-2017-1学期</w:t>
            </w:r>
          </w:p>
        </w:tc>
        <w:tc>
          <w:tcPr>
            <w:tcW w:w="2090" w:type="dxa"/>
            <w:tcBorders>
              <w:top w:val="single" w:color="auto" w:sz="4" w:space="0"/>
              <w:left w:val="single" w:color="auto" w:sz="4" w:space="0"/>
              <w:bottom w:val="single" w:color="auto" w:sz="4" w:space="0"/>
              <w:right w:val="single" w:color="auto" w:sz="4" w:space="0"/>
            </w:tcBorders>
            <w:vAlign w:val="top"/>
          </w:tcPr>
          <w:p>
            <w:pPr>
              <w:rPr>
                <w:rFonts w:ascii="宋体" w:hAnsi="宋体"/>
                <w:sz w:val="24"/>
                <w:szCs w:val="24"/>
              </w:rPr>
            </w:pPr>
            <w:r>
              <w:rPr>
                <w:rFonts w:hint="eastAsia" w:ascii="宋体" w:hAnsi="宋体"/>
                <w:sz w:val="24"/>
                <w:szCs w:val="24"/>
              </w:rPr>
              <w:t>授课时间</w:t>
            </w:r>
          </w:p>
        </w:tc>
        <w:tc>
          <w:tcPr>
            <w:tcW w:w="209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sz w:val="24"/>
                <w:szCs w:val="24"/>
                <w:lang w:val="en-US" w:eastAsia="zh-CN"/>
              </w:rPr>
            </w:pPr>
            <w:r>
              <w:rPr>
                <w:rFonts w:hint="eastAsia" w:ascii="宋体" w:hAnsi="宋体"/>
                <w:sz w:val="24"/>
                <w:szCs w:val="24"/>
                <w:lang w:val="en-US" w:eastAsia="zh-CN"/>
              </w:rPr>
              <w:t>10月6日、7日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2090" w:type="dxa"/>
            <w:tcBorders>
              <w:top w:val="single" w:color="auto" w:sz="4" w:space="0"/>
              <w:left w:val="single" w:color="auto" w:sz="4" w:space="0"/>
              <w:bottom w:val="single" w:color="auto" w:sz="4" w:space="0"/>
              <w:right w:val="single" w:color="auto" w:sz="4" w:space="0"/>
            </w:tcBorders>
            <w:vAlign w:val="top"/>
          </w:tcPr>
          <w:p>
            <w:pPr>
              <w:rPr>
                <w:rFonts w:ascii="宋体" w:hAnsi="宋体"/>
                <w:sz w:val="24"/>
                <w:szCs w:val="24"/>
              </w:rPr>
            </w:pPr>
            <w:r>
              <w:rPr>
                <w:rFonts w:hint="eastAsia" w:ascii="宋体" w:hAnsi="宋体"/>
                <w:sz w:val="24"/>
                <w:szCs w:val="24"/>
              </w:rPr>
              <w:t>先修课程</w:t>
            </w:r>
          </w:p>
        </w:tc>
        <w:tc>
          <w:tcPr>
            <w:tcW w:w="2090" w:type="dxa"/>
            <w:tcBorders>
              <w:top w:val="single" w:color="auto" w:sz="4" w:space="0"/>
              <w:left w:val="single" w:color="auto" w:sz="4" w:space="0"/>
              <w:bottom w:val="single" w:color="auto" w:sz="4" w:space="0"/>
              <w:right w:val="single" w:color="auto" w:sz="4" w:space="0"/>
            </w:tcBorders>
            <w:vAlign w:val="top"/>
          </w:tcPr>
          <w:p>
            <w:pPr>
              <w:rPr>
                <w:rFonts w:ascii="宋体" w:hAnsi="宋体"/>
                <w:sz w:val="24"/>
                <w:szCs w:val="24"/>
              </w:rPr>
            </w:pPr>
          </w:p>
        </w:tc>
        <w:tc>
          <w:tcPr>
            <w:tcW w:w="2090" w:type="dxa"/>
            <w:tcBorders>
              <w:top w:val="single" w:color="auto" w:sz="4" w:space="0"/>
              <w:left w:val="single" w:color="auto" w:sz="4" w:space="0"/>
              <w:bottom w:val="single" w:color="auto" w:sz="4" w:space="0"/>
              <w:right w:val="single" w:color="auto" w:sz="4" w:space="0"/>
            </w:tcBorders>
            <w:vAlign w:val="top"/>
          </w:tcPr>
          <w:p>
            <w:pPr>
              <w:rPr>
                <w:rFonts w:ascii="宋体" w:hAnsi="宋体"/>
                <w:sz w:val="24"/>
                <w:szCs w:val="24"/>
              </w:rPr>
            </w:pPr>
            <w:r>
              <w:rPr>
                <w:rFonts w:hint="eastAsia" w:ascii="宋体" w:hAnsi="宋体"/>
                <w:sz w:val="24"/>
                <w:szCs w:val="24"/>
              </w:rPr>
              <w:t>授课地点</w:t>
            </w:r>
          </w:p>
        </w:tc>
        <w:tc>
          <w:tcPr>
            <w:tcW w:w="209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sz w:val="24"/>
                <w:szCs w:val="24"/>
                <w:lang w:eastAsia="zh-CN"/>
              </w:rPr>
            </w:pPr>
            <w:r>
              <w:rPr>
                <w:rFonts w:hint="eastAsia" w:ascii="宋体" w:hAnsi="宋体"/>
                <w:sz w:val="24"/>
                <w:szCs w:val="24"/>
                <w:lang w:eastAsia="zh-CN"/>
              </w:rPr>
              <w:t>科</w:t>
            </w:r>
            <w:r>
              <w:rPr>
                <w:rFonts w:hint="eastAsia" w:ascii="宋体" w:hAnsi="宋体"/>
                <w:sz w:val="24"/>
                <w:szCs w:val="24"/>
                <w:lang w:val="en-US" w:eastAsia="zh-CN"/>
              </w:rPr>
              <w:t>A205</w:t>
            </w:r>
          </w:p>
        </w:tc>
      </w:tr>
    </w:tbl>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r>
        <w:rPr>
          <w:rFonts w:hint="eastAsia" w:ascii="宋体" w:hAnsi="宋体"/>
          <w:sz w:val="24"/>
          <w:szCs w:val="24"/>
        </w:rPr>
        <w:t>授课教师联系方式：</w:t>
      </w:r>
    </w:p>
    <w:p>
      <w:pPr>
        <w:rPr>
          <w:rFonts w:hint="eastAsia" w:ascii="宋体" w:hAnsi="宋体"/>
          <w:sz w:val="24"/>
          <w:szCs w:val="24"/>
        </w:rPr>
      </w:pPr>
      <w:r>
        <w:rPr>
          <w:rFonts w:hint="eastAsia" w:ascii="宋体" w:hAnsi="宋体"/>
          <w:sz w:val="24"/>
          <w:szCs w:val="24"/>
        </w:rPr>
        <w:t>电话：13910822279</w:t>
      </w:r>
    </w:p>
    <w:p>
      <w:pPr>
        <w:rPr>
          <w:rFonts w:hint="eastAsia" w:ascii="宋体" w:hAnsi="宋体"/>
          <w:sz w:val="24"/>
          <w:szCs w:val="24"/>
        </w:rPr>
      </w:pPr>
      <w:r>
        <w:rPr>
          <w:rFonts w:hint="eastAsia" w:ascii="宋体" w:hAnsi="宋体"/>
          <w:sz w:val="24"/>
          <w:szCs w:val="24"/>
        </w:rPr>
        <w:t>Email：</w:t>
      </w:r>
    </w:p>
    <w:p>
      <w:pPr>
        <w:rPr>
          <w:rFonts w:hint="eastAsia" w:ascii="宋体" w:hAnsi="宋体"/>
          <w:sz w:val="24"/>
          <w:szCs w:val="24"/>
        </w:rPr>
      </w:pPr>
      <w:r>
        <w:rPr>
          <w:rFonts w:hint="eastAsia" w:ascii="宋体" w:hAnsi="宋体"/>
          <w:sz w:val="24"/>
          <w:szCs w:val="24"/>
        </w:rPr>
        <w:t>辅导、答疑安排：</w:t>
      </w:r>
    </w:p>
    <w:p>
      <w:pPr>
        <w:rPr>
          <w:rFonts w:hint="eastAsia" w:ascii="宋体" w:hAnsi="宋体"/>
          <w:sz w:val="24"/>
          <w:szCs w:val="24"/>
        </w:rPr>
      </w:pPr>
    </w:p>
    <w:p>
      <w:pPr>
        <w:numPr>
          <w:ilvl w:val="0"/>
          <w:numId w:val="36"/>
        </w:numPr>
        <w:rPr>
          <w:rFonts w:hint="eastAsia" w:ascii="宋体" w:hAnsi="宋体"/>
          <w:sz w:val="24"/>
          <w:szCs w:val="24"/>
        </w:rPr>
      </w:pPr>
      <w:r>
        <w:rPr>
          <w:rFonts w:hint="eastAsia" w:ascii="宋体" w:hAnsi="宋体"/>
          <w:sz w:val="24"/>
          <w:szCs w:val="24"/>
        </w:rPr>
        <w:t>课程概述</w:t>
      </w:r>
    </w:p>
    <w:p>
      <w:pPr>
        <w:widowControl/>
        <w:jc w:val="left"/>
        <w:rPr>
          <w:rFonts w:hint="eastAsia" w:ascii="宋体" w:hAnsi="宋体" w:cs="宋体"/>
          <w:kern w:val="0"/>
          <w:sz w:val="24"/>
          <w:szCs w:val="24"/>
        </w:rPr>
      </w:pPr>
      <w:r>
        <w:rPr>
          <w:rFonts w:hint="eastAsia" w:ascii="宋体" w:hAnsi="宋体"/>
          <w:sz w:val="24"/>
          <w:szCs w:val="24"/>
        </w:rPr>
        <w:t>企业合同管理内容：合同管理概论、合同谈判、合同审查、合同信息系统</w:t>
      </w:r>
    </w:p>
    <w:p>
      <w:pPr>
        <w:numPr>
          <w:ilvl w:val="0"/>
          <w:numId w:val="36"/>
        </w:numPr>
        <w:rPr>
          <w:rFonts w:hint="eastAsia" w:ascii="宋体" w:hAnsi="宋体"/>
          <w:sz w:val="24"/>
          <w:szCs w:val="24"/>
        </w:rPr>
      </w:pPr>
      <w:r>
        <w:rPr>
          <w:rFonts w:hint="eastAsia" w:ascii="宋体" w:hAnsi="宋体"/>
          <w:sz w:val="24"/>
          <w:szCs w:val="24"/>
        </w:rPr>
        <w:t>课程目标</w:t>
      </w:r>
    </w:p>
    <w:p>
      <w:pPr>
        <w:rPr>
          <w:rFonts w:hint="eastAsia" w:ascii="宋体" w:hAnsi="宋体"/>
          <w:sz w:val="24"/>
          <w:szCs w:val="24"/>
        </w:rPr>
      </w:pPr>
      <w:r>
        <w:rPr>
          <w:rFonts w:hint="eastAsia" w:ascii="宋体" w:hAnsi="宋体"/>
          <w:sz w:val="24"/>
          <w:szCs w:val="24"/>
        </w:rPr>
        <w:t>通过学习了解合同管理主要内容，掌握合同管理的基本技能</w:t>
      </w:r>
    </w:p>
    <w:p>
      <w:pPr>
        <w:numPr>
          <w:ilvl w:val="0"/>
          <w:numId w:val="36"/>
        </w:numPr>
        <w:rPr>
          <w:rFonts w:hint="eastAsia" w:ascii="宋体" w:hAnsi="宋体"/>
          <w:sz w:val="24"/>
          <w:szCs w:val="24"/>
        </w:rPr>
      </w:pPr>
      <w:r>
        <w:rPr>
          <w:rFonts w:hint="eastAsia" w:ascii="宋体" w:hAnsi="宋体"/>
          <w:sz w:val="24"/>
          <w:szCs w:val="24"/>
        </w:rPr>
        <w:t>内容提要及学时分配</w:t>
      </w:r>
    </w:p>
    <w:p>
      <w:pPr>
        <w:rPr>
          <w:rFonts w:hint="eastAsia" w:ascii="宋体" w:hAnsi="宋体"/>
          <w:sz w:val="24"/>
          <w:szCs w:val="24"/>
        </w:rPr>
      </w:pPr>
      <w:r>
        <w:rPr>
          <w:rFonts w:hint="eastAsia" w:ascii="宋体" w:hAnsi="宋体"/>
          <w:sz w:val="24"/>
          <w:szCs w:val="24"/>
        </w:rPr>
        <w:t xml:space="preserve">    本课程共分为4讲，内容及学时分配如下表。</w:t>
      </w:r>
    </w:p>
    <w:p>
      <w:pPr>
        <w:rPr>
          <w:rFonts w:hint="eastAsia" w:ascii="宋体" w:hAnsi="宋体"/>
          <w:sz w:val="24"/>
          <w:szCs w:val="24"/>
        </w:rPr>
      </w:pPr>
    </w:p>
    <w:p>
      <w:pPr>
        <w:jc w:val="center"/>
        <w:rPr>
          <w:rFonts w:hint="eastAsia" w:ascii="宋体" w:hAnsi="宋体"/>
          <w:b/>
          <w:bCs/>
          <w:sz w:val="24"/>
          <w:szCs w:val="24"/>
        </w:rPr>
      </w:pPr>
      <w:r>
        <w:rPr>
          <w:rFonts w:hint="eastAsia" w:ascii="宋体" w:hAnsi="宋体"/>
          <w:b/>
          <w:bCs/>
          <w:sz w:val="24"/>
          <w:szCs w:val="24"/>
        </w:rPr>
        <w:t>课程进度表</w:t>
      </w:r>
    </w:p>
    <w:p>
      <w:pPr>
        <w:rPr>
          <w:rFonts w:hint="eastAsia" w:ascii="宋体" w:hAnsi="宋体"/>
          <w:b/>
          <w:sz w:val="24"/>
          <w:szCs w:val="24"/>
          <w:u w:val="single"/>
        </w:rPr>
      </w:pPr>
      <w:r>
        <w:rPr>
          <w:rFonts w:hint="eastAsia" w:ascii="宋体" w:hAnsi="宋体"/>
          <w:b/>
          <w:sz w:val="24"/>
          <w:szCs w:val="24"/>
        </w:rPr>
        <w:t>课程名称</w:t>
      </w:r>
      <w:r>
        <w:rPr>
          <w:rFonts w:hint="eastAsia" w:ascii="宋体" w:hAnsi="宋体"/>
          <w:b/>
          <w:sz w:val="24"/>
          <w:szCs w:val="24"/>
          <w:u w:val="single"/>
        </w:rPr>
        <w:t xml:space="preserve">   合同管理       </w:t>
      </w:r>
      <w:r>
        <w:rPr>
          <w:rFonts w:hint="eastAsia" w:ascii="宋体" w:hAnsi="宋体"/>
          <w:b/>
          <w:sz w:val="24"/>
          <w:szCs w:val="24"/>
        </w:rPr>
        <w:t>专 业</w:t>
      </w:r>
      <w:r>
        <w:rPr>
          <w:rFonts w:hint="eastAsia" w:ascii="宋体" w:hAnsi="宋体"/>
          <w:b/>
          <w:sz w:val="24"/>
          <w:szCs w:val="24"/>
          <w:u w:val="single"/>
        </w:rPr>
        <w:t xml:space="preserve">  MBA     </w:t>
      </w:r>
      <w:r>
        <w:rPr>
          <w:rFonts w:hint="eastAsia" w:ascii="宋体" w:hAnsi="宋体"/>
          <w:b/>
          <w:sz w:val="24"/>
          <w:szCs w:val="24"/>
        </w:rPr>
        <w:t>年 级</w:t>
      </w:r>
      <w:r>
        <w:rPr>
          <w:rFonts w:hint="eastAsia" w:ascii="宋体" w:hAnsi="宋体"/>
          <w:b/>
          <w:sz w:val="24"/>
          <w:szCs w:val="24"/>
          <w:u w:val="single"/>
        </w:rPr>
        <w:t xml:space="preserve">  2014级         </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292"/>
        <w:gridCol w:w="720"/>
        <w:gridCol w:w="1260"/>
        <w:gridCol w:w="108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周次</w:t>
            </w:r>
          </w:p>
        </w:tc>
        <w:tc>
          <w:tcPr>
            <w:tcW w:w="3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课 程 内 容</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课时</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b/>
                <w:bCs/>
                <w:sz w:val="24"/>
                <w:szCs w:val="24"/>
              </w:rPr>
            </w:pPr>
            <w:r>
              <w:rPr>
                <w:rFonts w:hint="eastAsia" w:ascii="宋体" w:hAnsi="宋体"/>
                <w:b/>
                <w:bCs/>
                <w:sz w:val="24"/>
                <w:szCs w:val="24"/>
              </w:rPr>
              <w:t>授课人</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职 称</w:t>
            </w:r>
          </w:p>
        </w:tc>
        <w:tc>
          <w:tcPr>
            <w:tcW w:w="13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3292" w:type="dxa"/>
            <w:tcBorders>
              <w:top w:val="single" w:color="auto" w:sz="4" w:space="0"/>
              <w:left w:val="single" w:color="auto" w:sz="4" w:space="0"/>
              <w:bottom w:val="single" w:color="auto" w:sz="4" w:space="0"/>
              <w:right w:val="single" w:color="auto" w:sz="4" w:space="0"/>
            </w:tcBorders>
            <w:vAlign w:val="top"/>
          </w:tcPr>
          <w:p>
            <w:pPr>
              <w:rPr>
                <w:rFonts w:ascii="宋体" w:hAnsi="宋体"/>
                <w:sz w:val="24"/>
                <w:szCs w:val="24"/>
              </w:rPr>
            </w:pPr>
            <w:r>
              <w:rPr>
                <w:rFonts w:hint="eastAsia" w:ascii="宋体" w:hAnsi="宋体"/>
                <w:sz w:val="24"/>
                <w:szCs w:val="24"/>
              </w:rPr>
              <w:t>第一讲 合同管理概论</w:t>
            </w:r>
          </w:p>
        </w:tc>
        <w:tc>
          <w:tcPr>
            <w:tcW w:w="72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szCs w:val="24"/>
              </w:rPr>
            </w:pPr>
          </w:p>
        </w:tc>
        <w:tc>
          <w:tcPr>
            <w:tcW w:w="126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szCs w:val="24"/>
              </w:rPr>
            </w:pPr>
            <w:r>
              <w:rPr>
                <w:rFonts w:hint="eastAsia" w:ascii="宋体" w:hAnsi="宋体"/>
                <w:sz w:val="24"/>
                <w:szCs w:val="24"/>
              </w:rPr>
              <w:t>叶小忠</w:t>
            </w:r>
          </w:p>
        </w:tc>
        <w:tc>
          <w:tcPr>
            <w:tcW w:w="108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szCs w:val="24"/>
              </w:rPr>
            </w:pPr>
          </w:p>
        </w:tc>
        <w:tc>
          <w:tcPr>
            <w:tcW w:w="1394"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szCs w:val="24"/>
              </w:rPr>
            </w:pPr>
            <w:r>
              <w:rPr>
                <w:rFonts w:hint="eastAsia" w:ascii="宋体" w:hAnsi="宋体"/>
                <w:sz w:val="24"/>
                <w:szCs w:val="24"/>
              </w:rPr>
              <w:t>兼职教授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3292" w:type="dxa"/>
            <w:tcBorders>
              <w:top w:val="single" w:color="auto" w:sz="4" w:space="0"/>
              <w:left w:val="single" w:color="auto" w:sz="4" w:space="0"/>
              <w:bottom w:val="single" w:color="auto" w:sz="4" w:space="0"/>
              <w:right w:val="single" w:color="auto" w:sz="4" w:space="0"/>
            </w:tcBorders>
            <w:vAlign w:val="top"/>
          </w:tcPr>
          <w:p>
            <w:pPr>
              <w:ind w:left="840" w:hanging="840" w:hangingChars="400"/>
              <w:rPr>
                <w:rFonts w:ascii="宋体" w:hAnsi="宋体"/>
                <w:sz w:val="24"/>
                <w:szCs w:val="24"/>
              </w:rPr>
            </w:pPr>
            <w:r>
              <w:rPr>
                <w:rFonts w:hint="eastAsia" w:ascii="宋体" w:hAnsi="宋体"/>
                <w:sz w:val="24"/>
                <w:szCs w:val="24"/>
              </w:rPr>
              <w:t>第二讲合同谈判</w:t>
            </w:r>
          </w:p>
        </w:tc>
        <w:tc>
          <w:tcPr>
            <w:tcW w:w="72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szCs w:val="24"/>
              </w:rPr>
            </w:pPr>
          </w:p>
        </w:tc>
        <w:tc>
          <w:tcPr>
            <w:tcW w:w="126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szCs w:val="24"/>
              </w:rPr>
            </w:pPr>
            <w:r>
              <w:rPr>
                <w:rFonts w:hint="eastAsia" w:ascii="宋体" w:hAnsi="宋体"/>
                <w:sz w:val="24"/>
                <w:szCs w:val="24"/>
              </w:rPr>
              <w:t>唐功远</w:t>
            </w:r>
          </w:p>
        </w:tc>
        <w:tc>
          <w:tcPr>
            <w:tcW w:w="108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szCs w:val="24"/>
              </w:rPr>
            </w:pPr>
          </w:p>
        </w:tc>
        <w:tc>
          <w:tcPr>
            <w:tcW w:w="1394"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szCs w:val="24"/>
              </w:rPr>
            </w:pPr>
            <w:r>
              <w:rPr>
                <w:rFonts w:hint="eastAsia" w:ascii="宋体" w:hAnsi="宋体"/>
                <w:sz w:val="24"/>
                <w:szCs w:val="24"/>
              </w:rPr>
              <w:t>兼职教授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3292" w:type="dxa"/>
            <w:tcBorders>
              <w:top w:val="single" w:color="auto" w:sz="4" w:space="0"/>
              <w:left w:val="single" w:color="auto" w:sz="4" w:space="0"/>
              <w:bottom w:val="single" w:color="auto" w:sz="4" w:space="0"/>
              <w:right w:val="single" w:color="auto" w:sz="4" w:space="0"/>
            </w:tcBorders>
            <w:vAlign w:val="top"/>
          </w:tcPr>
          <w:p>
            <w:pPr>
              <w:rPr>
                <w:rFonts w:ascii="宋体" w:hAnsi="宋体"/>
                <w:sz w:val="24"/>
                <w:szCs w:val="24"/>
              </w:rPr>
            </w:pPr>
            <w:r>
              <w:rPr>
                <w:rFonts w:hint="eastAsia" w:ascii="宋体" w:hAnsi="宋体"/>
                <w:sz w:val="24"/>
                <w:szCs w:val="24"/>
              </w:rPr>
              <w:t>第三讲 合同审查</w:t>
            </w:r>
          </w:p>
        </w:tc>
        <w:tc>
          <w:tcPr>
            <w:tcW w:w="72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szCs w:val="24"/>
              </w:rPr>
            </w:pPr>
          </w:p>
        </w:tc>
        <w:tc>
          <w:tcPr>
            <w:tcW w:w="126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szCs w:val="24"/>
              </w:rPr>
            </w:pPr>
            <w:r>
              <w:rPr>
                <w:rFonts w:hint="eastAsia" w:ascii="宋体" w:hAnsi="宋体"/>
                <w:sz w:val="24"/>
                <w:szCs w:val="24"/>
              </w:rPr>
              <w:t>叶小忠</w:t>
            </w:r>
          </w:p>
        </w:tc>
        <w:tc>
          <w:tcPr>
            <w:tcW w:w="108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szCs w:val="24"/>
              </w:rPr>
            </w:pPr>
          </w:p>
        </w:tc>
        <w:tc>
          <w:tcPr>
            <w:tcW w:w="1394"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3292" w:type="dxa"/>
            <w:tcBorders>
              <w:top w:val="single" w:color="auto" w:sz="4" w:space="0"/>
              <w:left w:val="single" w:color="auto" w:sz="4" w:space="0"/>
              <w:bottom w:val="single" w:color="auto" w:sz="4" w:space="0"/>
              <w:right w:val="single" w:color="auto" w:sz="4" w:space="0"/>
            </w:tcBorders>
            <w:vAlign w:val="top"/>
          </w:tcPr>
          <w:p>
            <w:pPr>
              <w:rPr>
                <w:rFonts w:ascii="宋体" w:hAnsi="宋体"/>
                <w:sz w:val="24"/>
                <w:szCs w:val="24"/>
              </w:rPr>
            </w:pPr>
            <w:r>
              <w:rPr>
                <w:rFonts w:hint="eastAsia" w:ascii="宋体" w:hAnsi="宋体"/>
                <w:sz w:val="24"/>
                <w:szCs w:val="24"/>
              </w:rPr>
              <w:t>第四讲 合同信息化</w:t>
            </w:r>
          </w:p>
        </w:tc>
        <w:tc>
          <w:tcPr>
            <w:tcW w:w="72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szCs w:val="24"/>
              </w:rPr>
            </w:pPr>
          </w:p>
        </w:tc>
        <w:tc>
          <w:tcPr>
            <w:tcW w:w="126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szCs w:val="24"/>
              </w:rPr>
            </w:pPr>
            <w:r>
              <w:rPr>
                <w:rFonts w:hint="eastAsia" w:ascii="宋体" w:hAnsi="宋体"/>
                <w:sz w:val="24"/>
                <w:szCs w:val="24"/>
              </w:rPr>
              <w:t>叶小忠</w:t>
            </w:r>
          </w:p>
        </w:tc>
        <w:tc>
          <w:tcPr>
            <w:tcW w:w="108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szCs w:val="24"/>
              </w:rPr>
            </w:pPr>
          </w:p>
        </w:tc>
        <w:tc>
          <w:tcPr>
            <w:tcW w:w="1394"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3292" w:type="dxa"/>
            <w:tcBorders>
              <w:top w:val="single" w:color="auto" w:sz="4" w:space="0"/>
              <w:left w:val="single" w:color="auto" w:sz="4" w:space="0"/>
              <w:bottom w:val="single" w:color="auto" w:sz="4" w:space="0"/>
              <w:right w:val="single" w:color="auto" w:sz="4" w:space="0"/>
            </w:tcBorders>
            <w:vAlign w:val="top"/>
          </w:tcPr>
          <w:p>
            <w:pPr>
              <w:rPr>
                <w:rFonts w:ascii="宋体" w:hAnsi="宋体"/>
                <w:sz w:val="24"/>
                <w:szCs w:val="24"/>
              </w:rPr>
            </w:pPr>
          </w:p>
        </w:tc>
        <w:tc>
          <w:tcPr>
            <w:tcW w:w="72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szCs w:val="24"/>
              </w:rPr>
            </w:pPr>
          </w:p>
        </w:tc>
        <w:tc>
          <w:tcPr>
            <w:tcW w:w="126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szCs w:val="24"/>
              </w:rPr>
            </w:pPr>
          </w:p>
        </w:tc>
        <w:tc>
          <w:tcPr>
            <w:tcW w:w="108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szCs w:val="24"/>
              </w:rPr>
            </w:pPr>
          </w:p>
        </w:tc>
        <w:tc>
          <w:tcPr>
            <w:tcW w:w="1394"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szCs w:val="24"/>
              </w:rPr>
            </w:pPr>
          </w:p>
        </w:tc>
      </w:tr>
    </w:tbl>
    <w:p>
      <w:pPr>
        <w:rPr>
          <w:rFonts w:hint="eastAsia" w:ascii="宋体" w:hAnsi="宋体"/>
          <w:sz w:val="24"/>
          <w:szCs w:val="24"/>
        </w:rPr>
      </w:pPr>
    </w:p>
    <w:p>
      <w:pPr>
        <w:rPr>
          <w:rFonts w:hint="eastAsia" w:ascii="宋体" w:hAnsi="宋体"/>
          <w:sz w:val="24"/>
          <w:szCs w:val="24"/>
        </w:rPr>
      </w:pPr>
    </w:p>
    <w:p>
      <w:pPr>
        <w:numPr>
          <w:ilvl w:val="0"/>
          <w:numId w:val="36"/>
        </w:numPr>
        <w:rPr>
          <w:rFonts w:hint="eastAsia" w:ascii="宋体" w:hAnsi="宋体"/>
          <w:sz w:val="24"/>
          <w:szCs w:val="24"/>
        </w:rPr>
      </w:pPr>
      <w:r>
        <w:rPr>
          <w:rFonts w:hint="eastAsia" w:ascii="宋体" w:hAnsi="宋体"/>
          <w:sz w:val="24"/>
          <w:szCs w:val="24"/>
        </w:rPr>
        <w:t>教学方式</w:t>
      </w:r>
    </w:p>
    <w:p>
      <w:pPr>
        <w:rPr>
          <w:rFonts w:hint="eastAsia" w:ascii="宋体" w:hAnsi="宋体"/>
          <w:sz w:val="24"/>
          <w:szCs w:val="24"/>
        </w:rPr>
      </w:pPr>
      <w:r>
        <w:rPr>
          <w:rFonts w:hint="eastAsia" w:ascii="宋体" w:hAnsi="宋体"/>
          <w:sz w:val="24"/>
          <w:szCs w:val="24"/>
        </w:rPr>
        <w:t>讲解与案例</w:t>
      </w:r>
    </w:p>
    <w:p>
      <w:pPr>
        <w:rPr>
          <w:rFonts w:hint="eastAsia" w:ascii="宋体" w:hAnsi="宋体"/>
          <w:sz w:val="24"/>
          <w:szCs w:val="24"/>
        </w:rPr>
      </w:pPr>
    </w:p>
    <w:p>
      <w:pPr>
        <w:numPr>
          <w:ilvl w:val="0"/>
          <w:numId w:val="36"/>
        </w:numPr>
        <w:rPr>
          <w:rFonts w:hint="eastAsia" w:ascii="宋体" w:hAnsi="宋体"/>
          <w:sz w:val="24"/>
          <w:szCs w:val="24"/>
        </w:rPr>
      </w:pPr>
      <w:r>
        <w:rPr>
          <w:rFonts w:hint="eastAsia" w:ascii="宋体" w:hAnsi="宋体"/>
          <w:sz w:val="24"/>
          <w:szCs w:val="24"/>
        </w:rPr>
        <w:t>教学过程中IT工具等技术手段的应用</w:t>
      </w:r>
    </w:p>
    <w:p>
      <w:pPr>
        <w:rPr>
          <w:rFonts w:hint="eastAsia" w:ascii="宋体" w:hAnsi="宋体"/>
          <w:sz w:val="24"/>
          <w:szCs w:val="24"/>
        </w:rPr>
      </w:pPr>
      <w:r>
        <w:rPr>
          <w:rFonts w:hint="eastAsia" w:ascii="宋体" w:hAnsi="宋体"/>
          <w:sz w:val="24"/>
          <w:szCs w:val="24"/>
        </w:rPr>
        <w:t>PPT</w:t>
      </w:r>
    </w:p>
    <w:p>
      <w:pPr>
        <w:numPr>
          <w:ilvl w:val="0"/>
          <w:numId w:val="36"/>
        </w:numPr>
        <w:rPr>
          <w:rFonts w:hint="eastAsia" w:ascii="宋体" w:hAnsi="宋体"/>
          <w:sz w:val="24"/>
          <w:szCs w:val="24"/>
        </w:rPr>
      </w:pPr>
      <w:r>
        <w:rPr>
          <w:rFonts w:hint="eastAsia" w:ascii="宋体" w:hAnsi="宋体"/>
          <w:sz w:val="24"/>
          <w:szCs w:val="24"/>
        </w:rPr>
        <w:t>教材</w:t>
      </w:r>
    </w:p>
    <w:p>
      <w:pPr>
        <w:ind w:left="360"/>
        <w:rPr>
          <w:rFonts w:hint="eastAsia" w:ascii="宋体" w:hAnsi="宋体"/>
          <w:sz w:val="24"/>
          <w:szCs w:val="24"/>
        </w:rPr>
      </w:pPr>
      <w:r>
        <w:rPr>
          <w:rFonts w:hint="eastAsia" w:ascii="宋体" w:hAnsi="宋体"/>
          <w:sz w:val="24"/>
          <w:szCs w:val="24"/>
        </w:rPr>
        <w:t>教学资料</w:t>
      </w:r>
    </w:p>
    <w:p>
      <w:pPr>
        <w:numPr>
          <w:ilvl w:val="0"/>
          <w:numId w:val="36"/>
        </w:numPr>
        <w:rPr>
          <w:rFonts w:hint="eastAsia" w:ascii="宋体" w:hAnsi="宋体"/>
          <w:sz w:val="24"/>
          <w:szCs w:val="24"/>
        </w:rPr>
      </w:pPr>
      <w:r>
        <w:rPr>
          <w:rFonts w:hint="eastAsia" w:ascii="宋体" w:hAnsi="宋体"/>
          <w:sz w:val="24"/>
          <w:szCs w:val="24"/>
        </w:rPr>
        <w:t>参考书目</w:t>
      </w:r>
    </w:p>
    <w:p>
      <w:pPr>
        <w:rPr>
          <w:rFonts w:hint="eastAsia" w:ascii="宋体" w:hAnsi="宋体"/>
          <w:sz w:val="24"/>
          <w:szCs w:val="24"/>
        </w:rPr>
      </w:pPr>
      <w:r>
        <w:rPr>
          <w:rFonts w:hint="eastAsia" w:ascii="宋体" w:hAnsi="宋体"/>
          <w:sz w:val="24"/>
          <w:szCs w:val="24"/>
        </w:rPr>
        <w:t>《合同审查的结构与方法》（法律出版社）</w:t>
      </w:r>
    </w:p>
    <w:p>
      <w:pPr>
        <w:numPr>
          <w:ilvl w:val="0"/>
          <w:numId w:val="36"/>
        </w:numPr>
        <w:rPr>
          <w:rFonts w:hint="eastAsia" w:ascii="宋体" w:hAnsi="宋体"/>
          <w:sz w:val="24"/>
          <w:szCs w:val="24"/>
        </w:rPr>
      </w:pPr>
      <w:r>
        <w:rPr>
          <w:rFonts w:hint="eastAsia" w:ascii="宋体" w:hAnsi="宋体"/>
          <w:sz w:val="24"/>
          <w:szCs w:val="24"/>
        </w:rPr>
        <w:t>教学辅助材料，如CD、录影等</w:t>
      </w:r>
    </w:p>
    <w:p>
      <w:pPr>
        <w:rPr>
          <w:rFonts w:hint="eastAsia" w:ascii="宋体" w:hAnsi="宋体"/>
          <w:sz w:val="24"/>
          <w:szCs w:val="24"/>
        </w:rPr>
      </w:pPr>
      <w:r>
        <w:rPr>
          <w:rFonts w:hint="eastAsia" w:ascii="宋体" w:hAnsi="宋体"/>
          <w:sz w:val="24"/>
          <w:szCs w:val="24"/>
        </w:rPr>
        <w:t>没有</w:t>
      </w:r>
    </w:p>
    <w:p>
      <w:pPr>
        <w:numPr>
          <w:ilvl w:val="0"/>
          <w:numId w:val="36"/>
        </w:numPr>
        <w:rPr>
          <w:rFonts w:hint="eastAsia" w:ascii="宋体" w:hAnsi="宋体"/>
          <w:sz w:val="24"/>
          <w:szCs w:val="24"/>
        </w:rPr>
      </w:pPr>
      <w:r>
        <w:rPr>
          <w:rFonts w:hint="eastAsia" w:ascii="宋体" w:hAnsi="宋体"/>
          <w:sz w:val="24"/>
          <w:szCs w:val="24"/>
        </w:rPr>
        <w:t>课程学习要求及课堂纪律规范</w:t>
      </w:r>
    </w:p>
    <w:p>
      <w:pPr>
        <w:rPr>
          <w:rFonts w:hint="eastAsia" w:ascii="宋体" w:hAnsi="宋体"/>
          <w:sz w:val="24"/>
          <w:szCs w:val="24"/>
        </w:rPr>
      </w:pPr>
    </w:p>
    <w:p>
      <w:pPr>
        <w:numPr>
          <w:ilvl w:val="0"/>
          <w:numId w:val="36"/>
        </w:numPr>
        <w:rPr>
          <w:rFonts w:hint="eastAsia" w:ascii="宋体" w:hAnsi="宋体"/>
          <w:sz w:val="24"/>
          <w:szCs w:val="24"/>
        </w:rPr>
      </w:pPr>
      <w:r>
        <w:rPr>
          <w:rFonts w:hint="eastAsia" w:ascii="宋体" w:hAnsi="宋体"/>
          <w:sz w:val="24"/>
          <w:szCs w:val="24"/>
        </w:rPr>
        <w:t>学生成绩评定办法（需详细说明评估学生学习效果的方法，各部分的百分比）</w:t>
      </w:r>
    </w:p>
    <w:p>
      <w:pPr>
        <w:rPr>
          <w:rFonts w:hint="eastAsia" w:ascii="宋体" w:hAnsi="宋体"/>
          <w:sz w:val="24"/>
          <w:szCs w:val="24"/>
        </w:rPr>
      </w:pPr>
      <w:r>
        <w:rPr>
          <w:rFonts w:hint="eastAsia" w:ascii="宋体" w:hAnsi="宋体"/>
          <w:sz w:val="24"/>
          <w:szCs w:val="24"/>
        </w:rPr>
        <w:t>平时课堂表现40%，课程论文60%</w:t>
      </w:r>
    </w:p>
    <w:p>
      <w:pPr>
        <w:pStyle w:val="4"/>
        <w:jc w:val="center"/>
        <w:rPr>
          <w:rFonts w:hint="eastAsia"/>
          <w:b w:val="0"/>
          <w:sz w:val="32"/>
          <w:szCs w:val="32"/>
        </w:rPr>
      </w:pPr>
      <w:bookmarkStart w:id="70" w:name="_Toc409947335"/>
      <w:bookmarkStart w:id="71" w:name="_Toc361387624"/>
      <w:r>
        <w:rPr>
          <w:rFonts w:hint="eastAsia"/>
          <w:sz w:val="32"/>
          <w:szCs w:val="32"/>
        </w:rPr>
        <w:t>《投资学》课程大纲及教学进度表</w:t>
      </w:r>
      <w:bookmarkEnd w:id="70"/>
      <w:bookmarkEnd w:id="71"/>
    </w:p>
    <w:tbl>
      <w:tblPr>
        <w:tblStyle w:val="17"/>
        <w:tblpPr w:leftFromText="180" w:rightFromText="180" w:vertAnchor="text" w:horzAnchor="page" w:tblpXSpec="center" w:tblpY="222"/>
        <w:tblOverlap w:val="never"/>
        <w:tblW w:w="81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3675"/>
        <w:gridCol w:w="106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1720" w:type="dxa"/>
            <w:vAlign w:val="top"/>
          </w:tcPr>
          <w:p>
            <w:pPr>
              <w:rPr>
                <w:rFonts w:hint="eastAsia"/>
                <w:sz w:val="24"/>
                <w:szCs w:val="24"/>
              </w:rPr>
            </w:pPr>
            <w:r>
              <w:rPr>
                <w:rFonts w:hint="eastAsia"/>
                <w:sz w:val="24"/>
                <w:szCs w:val="24"/>
              </w:rPr>
              <w:t>课程名称</w:t>
            </w:r>
          </w:p>
        </w:tc>
        <w:tc>
          <w:tcPr>
            <w:tcW w:w="3675" w:type="dxa"/>
            <w:vAlign w:val="top"/>
          </w:tcPr>
          <w:p>
            <w:pPr>
              <w:rPr>
                <w:rFonts w:hint="eastAsia"/>
                <w:sz w:val="24"/>
                <w:szCs w:val="24"/>
              </w:rPr>
            </w:pPr>
            <w:r>
              <w:rPr>
                <w:rFonts w:hint="eastAsia"/>
                <w:sz w:val="24"/>
                <w:szCs w:val="24"/>
              </w:rPr>
              <w:t>投资学</w:t>
            </w:r>
          </w:p>
        </w:tc>
        <w:tc>
          <w:tcPr>
            <w:tcW w:w="1065" w:type="dxa"/>
            <w:vAlign w:val="top"/>
          </w:tcPr>
          <w:p>
            <w:pPr>
              <w:rPr>
                <w:rFonts w:hint="eastAsia"/>
                <w:sz w:val="24"/>
                <w:szCs w:val="24"/>
              </w:rPr>
            </w:pPr>
            <w:r>
              <w:rPr>
                <w:rFonts w:hint="eastAsia"/>
                <w:sz w:val="24"/>
                <w:szCs w:val="24"/>
              </w:rPr>
              <w:t>课程编号</w:t>
            </w:r>
          </w:p>
        </w:tc>
        <w:tc>
          <w:tcPr>
            <w:tcW w:w="1665" w:type="dxa"/>
            <w:vAlign w:val="top"/>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1720" w:type="dxa"/>
            <w:vAlign w:val="top"/>
          </w:tcPr>
          <w:p>
            <w:pPr>
              <w:rPr>
                <w:rFonts w:hint="eastAsia"/>
                <w:sz w:val="24"/>
                <w:szCs w:val="24"/>
              </w:rPr>
            </w:pPr>
            <w:r>
              <w:rPr>
                <w:rFonts w:hint="eastAsia"/>
                <w:sz w:val="24"/>
                <w:szCs w:val="24"/>
              </w:rPr>
              <w:t>英文课程名称</w:t>
            </w:r>
          </w:p>
        </w:tc>
        <w:tc>
          <w:tcPr>
            <w:tcW w:w="6405" w:type="dxa"/>
            <w:gridSpan w:val="3"/>
            <w:vAlign w:val="top"/>
          </w:tcPr>
          <w:p>
            <w:pPr>
              <w:rPr>
                <w:rFonts w:hint="eastAsia"/>
                <w:sz w:val="24"/>
                <w:szCs w:val="24"/>
              </w:rPr>
            </w:pPr>
            <w:r>
              <w:rPr>
                <w:rFonts w:hint="eastAsia"/>
                <w:sz w:val="24"/>
                <w:szCs w:val="24"/>
              </w:rPr>
              <w:t>Investment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1720" w:type="dxa"/>
            <w:vAlign w:val="top"/>
          </w:tcPr>
          <w:p>
            <w:pPr>
              <w:rPr>
                <w:rFonts w:hint="eastAsia"/>
                <w:sz w:val="24"/>
                <w:szCs w:val="24"/>
              </w:rPr>
            </w:pPr>
            <w:r>
              <w:rPr>
                <w:rFonts w:hint="eastAsia"/>
                <w:sz w:val="24"/>
                <w:szCs w:val="24"/>
              </w:rPr>
              <w:t>任课教师</w:t>
            </w:r>
          </w:p>
        </w:tc>
        <w:tc>
          <w:tcPr>
            <w:tcW w:w="3675" w:type="dxa"/>
            <w:vAlign w:val="top"/>
          </w:tcPr>
          <w:p>
            <w:pPr>
              <w:rPr>
                <w:rFonts w:hint="eastAsia"/>
                <w:sz w:val="24"/>
                <w:szCs w:val="24"/>
              </w:rPr>
            </w:pPr>
            <w:r>
              <w:rPr>
                <w:rFonts w:hint="eastAsia"/>
                <w:sz w:val="24"/>
                <w:szCs w:val="24"/>
              </w:rPr>
              <w:t>田文昭</w:t>
            </w:r>
          </w:p>
        </w:tc>
        <w:tc>
          <w:tcPr>
            <w:tcW w:w="1065" w:type="dxa"/>
            <w:vAlign w:val="top"/>
          </w:tcPr>
          <w:p>
            <w:pPr>
              <w:rPr>
                <w:rFonts w:hint="eastAsia"/>
                <w:sz w:val="24"/>
                <w:szCs w:val="24"/>
              </w:rPr>
            </w:pPr>
            <w:r>
              <w:rPr>
                <w:rFonts w:hint="eastAsia"/>
                <w:sz w:val="24"/>
                <w:szCs w:val="24"/>
              </w:rPr>
              <w:t>授课对象</w:t>
            </w:r>
          </w:p>
        </w:tc>
        <w:tc>
          <w:tcPr>
            <w:tcW w:w="1665" w:type="dxa"/>
            <w:vAlign w:val="top"/>
          </w:tcPr>
          <w:p>
            <w:pPr>
              <w:rPr>
                <w:rFonts w:hint="eastAsia"/>
                <w:sz w:val="24"/>
                <w:szCs w:val="24"/>
              </w:rPr>
            </w:pPr>
            <w:r>
              <w:rPr>
                <w:rFonts w:hint="eastAsia"/>
                <w:sz w:val="24"/>
                <w:szCs w:val="24"/>
              </w:rPr>
              <w:t xml:space="preserve">MBA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1720" w:type="dxa"/>
            <w:vAlign w:val="top"/>
          </w:tcPr>
          <w:p>
            <w:pPr>
              <w:rPr>
                <w:rFonts w:hint="eastAsia"/>
                <w:sz w:val="24"/>
                <w:szCs w:val="24"/>
              </w:rPr>
            </w:pPr>
            <w:r>
              <w:rPr>
                <w:rFonts w:hint="eastAsia"/>
                <w:sz w:val="24"/>
                <w:szCs w:val="24"/>
              </w:rPr>
              <w:t>周学时/总学时</w:t>
            </w:r>
          </w:p>
        </w:tc>
        <w:tc>
          <w:tcPr>
            <w:tcW w:w="3675" w:type="dxa"/>
            <w:vAlign w:val="top"/>
          </w:tcPr>
          <w:p>
            <w:pPr>
              <w:rPr>
                <w:rFonts w:hint="eastAsia"/>
                <w:sz w:val="24"/>
                <w:szCs w:val="24"/>
              </w:rPr>
            </w:pPr>
            <w:r>
              <w:rPr>
                <w:rFonts w:hint="eastAsia"/>
                <w:sz w:val="24"/>
                <w:szCs w:val="24"/>
              </w:rPr>
              <w:t>5/36</w:t>
            </w:r>
          </w:p>
        </w:tc>
        <w:tc>
          <w:tcPr>
            <w:tcW w:w="1065" w:type="dxa"/>
            <w:vAlign w:val="top"/>
          </w:tcPr>
          <w:p>
            <w:pPr>
              <w:rPr>
                <w:rFonts w:hint="eastAsia"/>
                <w:sz w:val="24"/>
                <w:szCs w:val="24"/>
              </w:rPr>
            </w:pPr>
            <w:r>
              <w:rPr>
                <w:rFonts w:hint="eastAsia"/>
                <w:sz w:val="24"/>
                <w:szCs w:val="24"/>
              </w:rPr>
              <w:t>学分</w:t>
            </w:r>
          </w:p>
        </w:tc>
        <w:tc>
          <w:tcPr>
            <w:tcW w:w="1665" w:type="dxa"/>
            <w:vAlign w:val="top"/>
          </w:tcPr>
          <w:p>
            <w:pPr>
              <w:rPr>
                <w:rFonts w:hint="eastAsia"/>
                <w:sz w:val="24"/>
                <w:szCs w:val="24"/>
              </w:rPr>
            </w:pP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1720" w:type="dxa"/>
            <w:vAlign w:val="top"/>
          </w:tcPr>
          <w:p>
            <w:pPr>
              <w:rPr>
                <w:rFonts w:hint="eastAsia"/>
                <w:sz w:val="24"/>
                <w:szCs w:val="24"/>
              </w:rPr>
            </w:pPr>
            <w:r>
              <w:rPr>
                <w:rFonts w:hint="eastAsia"/>
                <w:sz w:val="24"/>
                <w:szCs w:val="24"/>
              </w:rPr>
              <w:t>开课学期</w:t>
            </w:r>
          </w:p>
        </w:tc>
        <w:tc>
          <w:tcPr>
            <w:tcW w:w="3675" w:type="dxa"/>
            <w:vAlign w:val="top"/>
          </w:tcPr>
          <w:p>
            <w:pPr>
              <w:rPr>
                <w:rFonts w:hint="eastAsia" w:eastAsia="宋体"/>
                <w:sz w:val="24"/>
                <w:szCs w:val="24"/>
                <w:lang w:val="en-US" w:eastAsia="zh-CN"/>
              </w:rPr>
            </w:pPr>
            <w:r>
              <w:rPr>
                <w:rFonts w:hint="eastAsia"/>
                <w:sz w:val="24"/>
                <w:szCs w:val="24"/>
                <w:lang w:val="en-US" w:eastAsia="zh-CN"/>
              </w:rPr>
              <w:t>2016-2017-1学期</w:t>
            </w:r>
          </w:p>
        </w:tc>
        <w:tc>
          <w:tcPr>
            <w:tcW w:w="1065" w:type="dxa"/>
            <w:vAlign w:val="top"/>
          </w:tcPr>
          <w:p>
            <w:pPr>
              <w:rPr>
                <w:rFonts w:hint="eastAsia"/>
                <w:sz w:val="24"/>
                <w:szCs w:val="24"/>
              </w:rPr>
            </w:pPr>
            <w:r>
              <w:rPr>
                <w:rFonts w:hint="eastAsia"/>
                <w:sz w:val="24"/>
                <w:szCs w:val="24"/>
              </w:rPr>
              <w:t>授课时间</w:t>
            </w:r>
          </w:p>
        </w:tc>
        <w:tc>
          <w:tcPr>
            <w:tcW w:w="1665" w:type="dxa"/>
            <w:vAlign w:val="top"/>
          </w:tcPr>
          <w:p>
            <w:pPr>
              <w:rPr>
                <w:rFonts w:hint="eastAsia" w:eastAsia="宋体"/>
                <w:sz w:val="24"/>
                <w:szCs w:val="24"/>
                <w:lang w:eastAsia="zh-CN"/>
              </w:rPr>
            </w:pPr>
            <w:r>
              <w:rPr>
                <w:rFonts w:hint="eastAsia"/>
                <w:sz w:val="24"/>
                <w:szCs w:val="24"/>
                <w:lang w:eastAsia="zh-CN"/>
              </w:rPr>
              <w:t>周五晚上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1720" w:type="dxa"/>
            <w:vAlign w:val="top"/>
          </w:tcPr>
          <w:p>
            <w:pPr>
              <w:rPr>
                <w:rFonts w:hint="eastAsia"/>
                <w:sz w:val="24"/>
                <w:szCs w:val="24"/>
              </w:rPr>
            </w:pPr>
            <w:r>
              <w:rPr>
                <w:rFonts w:hint="eastAsia"/>
                <w:sz w:val="24"/>
                <w:szCs w:val="24"/>
              </w:rPr>
              <w:t>先修课程</w:t>
            </w:r>
          </w:p>
        </w:tc>
        <w:tc>
          <w:tcPr>
            <w:tcW w:w="3675" w:type="dxa"/>
            <w:vAlign w:val="top"/>
          </w:tcPr>
          <w:p>
            <w:pPr>
              <w:rPr>
                <w:rFonts w:hint="eastAsia"/>
                <w:sz w:val="24"/>
                <w:szCs w:val="24"/>
              </w:rPr>
            </w:pPr>
            <w:r>
              <w:rPr>
                <w:rFonts w:hint="eastAsia"/>
                <w:sz w:val="24"/>
                <w:szCs w:val="24"/>
              </w:rPr>
              <w:t>微观经济学、宏观经济学、计量经济学、金融市场与金融机构等</w:t>
            </w:r>
          </w:p>
        </w:tc>
        <w:tc>
          <w:tcPr>
            <w:tcW w:w="1065" w:type="dxa"/>
            <w:vAlign w:val="top"/>
          </w:tcPr>
          <w:p>
            <w:pPr>
              <w:rPr>
                <w:rFonts w:hint="eastAsia"/>
                <w:sz w:val="24"/>
                <w:szCs w:val="24"/>
              </w:rPr>
            </w:pPr>
            <w:r>
              <w:rPr>
                <w:rFonts w:hint="eastAsia"/>
                <w:sz w:val="24"/>
                <w:szCs w:val="24"/>
              </w:rPr>
              <w:t>授课地点</w:t>
            </w:r>
          </w:p>
        </w:tc>
        <w:tc>
          <w:tcPr>
            <w:tcW w:w="1665" w:type="dxa"/>
            <w:vAlign w:val="top"/>
          </w:tcPr>
          <w:p>
            <w:pPr>
              <w:rPr>
                <w:rFonts w:hint="eastAsia" w:eastAsia="宋体"/>
                <w:sz w:val="24"/>
                <w:szCs w:val="24"/>
                <w:lang w:eastAsia="zh-CN"/>
              </w:rPr>
            </w:pPr>
            <w:r>
              <w:rPr>
                <w:rFonts w:hint="eastAsia"/>
                <w:sz w:val="24"/>
                <w:szCs w:val="24"/>
                <w:lang w:eastAsia="zh-CN"/>
              </w:rPr>
              <w:t>科地</w:t>
            </w:r>
            <w:r>
              <w:rPr>
                <w:rFonts w:hint="eastAsia"/>
                <w:sz w:val="24"/>
                <w:szCs w:val="24"/>
                <w:lang w:val="en-US" w:eastAsia="zh-CN"/>
              </w:rPr>
              <w:t>102</w:t>
            </w:r>
          </w:p>
        </w:tc>
      </w:tr>
    </w:tbl>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授课教师联系方式：</w:t>
      </w:r>
    </w:p>
    <w:p>
      <w:pPr>
        <w:rPr>
          <w:rFonts w:hint="eastAsia"/>
          <w:sz w:val="24"/>
          <w:szCs w:val="24"/>
        </w:rPr>
      </w:pPr>
      <w:r>
        <w:rPr>
          <w:rFonts w:hint="eastAsia"/>
          <w:sz w:val="24"/>
          <w:szCs w:val="24"/>
        </w:rPr>
        <w:t>电话：13651162295</w:t>
      </w:r>
    </w:p>
    <w:p>
      <w:pPr>
        <w:rPr>
          <w:rFonts w:hint="eastAsia"/>
          <w:sz w:val="24"/>
          <w:szCs w:val="24"/>
        </w:rPr>
      </w:pPr>
      <w:r>
        <w:rPr>
          <w:rFonts w:hint="eastAsia"/>
          <w:sz w:val="24"/>
          <w:szCs w:val="24"/>
        </w:rPr>
        <w:t>Email：georgetian68@sina.com</w:t>
      </w:r>
    </w:p>
    <w:p>
      <w:pPr>
        <w:rPr>
          <w:rFonts w:hint="eastAsia"/>
          <w:sz w:val="24"/>
          <w:szCs w:val="24"/>
        </w:rPr>
      </w:pPr>
      <w:r>
        <w:rPr>
          <w:rFonts w:hint="eastAsia"/>
          <w:sz w:val="24"/>
          <w:szCs w:val="24"/>
        </w:rPr>
        <w:t>辅导、答疑安排：一般安排在授课日的下午</w:t>
      </w:r>
    </w:p>
    <w:p>
      <w:pPr>
        <w:rPr>
          <w:rFonts w:hint="eastAsia"/>
          <w:sz w:val="24"/>
          <w:szCs w:val="24"/>
        </w:rPr>
      </w:pPr>
    </w:p>
    <w:p>
      <w:pPr>
        <w:numPr>
          <w:ilvl w:val="0"/>
          <w:numId w:val="37"/>
        </w:numPr>
        <w:rPr>
          <w:rFonts w:hint="eastAsia"/>
          <w:b/>
          <w:bCs/>
          <w:sz w:val="24"/>
          <w:szCs w:val="24"/>
        </w:rPr>
      </w:pPr>
      <w:r>
        <w:rPr>
          <w:rFonts w:hint="eastAsia"/>
          <w:b/>
          <w:bCs/>
          <w:sz w:val="24"/>
          <w:szCs w:val="24"/>
        </w:rPr>
        <w:t>课程概述</w:t>
      </w:r>
    </w:p>
    <w:p>
      <w:pPr>
        <w:widowControl/>
        <w:ind w:firstLine="437"/>
        <w:jc w:val="left"/>
        <w:rPr>
          <w:rFonts w:hint="eastAsia"/>
          <w:b/>
          <w:sz w:val="24"/>
          <w:szCs w:val="24"/>
        </w:rPr>
      </w:pPr>
      <w:r>
        <w:rPr>
          <w:rFonts w:hint="eastAsia"/>
          <w:sz w:val="24"/>
          <w:szCs w:val="24"/>
        </w:rPr>
        <w:t>本课程是MBA学员的选修课。本课程从学科及MBA学生的特点出发，以</w:t>
      </w:r>
      <w:r>
        <w:rPr>
          <w:rFonts w:hint="eastAsia" w:ascii="宋体" w:hAnsi="宋体" w:cs="宋体"/>
          <w:kern w:val="0"/>
          <w:sz w:val="24"/>
          <w:szCs w:val="24"/>
        </w:rPr>
        <w:t>投资是科学与艺术的结合为主线，采用专题的形式向学员介绍了</w:t>
      </w:r>
      <w:r>
        <w:rPr>
          <w:rFonts w:hint="eastAsia"/>
          <w:sz w:val="24"/>
          <w:szCs w:val="24"/>
        </w:rPr>
        <w:t>如下内容：投资是科学与艺术的结合、金融市场与金融机构概论、投资科学概论、投资艺术概论、宏观经济和投资策略分析、财务指标价值评价系统、构造投资交易系统等。</w:t>
      </w:r>
      <w:r>
        <w:rPr>
          <w:rFonts w:hint="eastAsia"/>
          <w:b/>
          <w:sz w:val="24"/>
          <w:szCs w:val="24"/>
        </w:rPr>
        <w:t>结合市场热点讲授关于股票、期权、50ETF、套利方面的内容。</w:t>
      </w:r>
    </w:p>
    <w:p>
      <w:pPr>
        <w:widowControl/>
        <w:ind w:firstLine="437"/>
        <w:jc w:val="left"/>
        <w:rPr>
          <w:rFonts w:ascii="宋体" w:hAnsi="宋体" w:cs="宋体"/>
          <w:kern w:val="0"/>
          <w:sz w:val="24"/>
          <w:szCs w:val="24"/>
        </w:rPr>
      </w:pPr>
    </w:p>
    <w:p>
      <w:pPr>
        <w:numPr>
          <w:ilvl w:val="0"/>
          <w:numId w:val="37"/>
        </w:numPr>
        <w:rPr>
          <w:rFonts w:hint="eastAsia"/>
          <w:b/>
          <w:bCs/>
          <w:sz w:val="24"/>
          <w:szCs w:val="24"/>
        </w:rPr>
      </w:pPr>
      <w:r>
        <w:rPr>
          <w:rFonts w:hint="eastAsia"/>
          <w:b/>
          <w:bCs/>
          <w:sz w:val="24"/>
          <w:szCs w:val="24"/>
        </w:rPr>
        <w:t>课程目标</w:t>
      </w:r>
    </w:p>
    <w:p>
      <w:pPr>
        <w:ind w:firstLine="435"/>
        <w:rPr>
          <w:rFonts w:hint="eastAsia"/>
          <w:sz w:val="24"/>
          <w:szCs w:val="24"/>
        </w:rPr>
      </w:pPr>
      <w:r>
        <w:rPr>
          <w:rFonts w:hint="eastAsia"/>
          <w:sz w:val="24"/>
          <w:szCs w:val="24"/>
        </w:rPr>
        <w:t>通过本课程的学习，使MBA学员掌握投资学的基本理论科学投资的基本方法，了解投资中的艺术。完成本课程，可以使学员能够根据自身的风格构造适合自己投资的交易系统，从金融市场中套利。</w:t>
      </w:r>
    </w:p>
    <w:p>
      <w:pPr>
        <w:ind w:firstLine="435"/>
        <w:rPr>
          <w:rFonts w:hint="eastAsia"/>
          <w:sz w:val="24"/>
          <w:szCs w:val="24"/>
        </w:rPr>
      </w:pPr>
    </w:p>
    <w:p>
      <w:pPr>
        <w:numPr>
          <w:ilvl w:val="0"/>
          <w:numId w:val="37"/>
        </w:numPr>
        <w:rPr>
          <w:rFonts w:hint="eastAsia"/>
          <w:b/>
          <w:bCs/>
          <w:sz w:val="24"/>
          <w:szCs w:val="24"/>
        </w:rPr>
      </w:pPr>
      <w:r>
        <w:rPr>
          <w:rFonts w:hint="eastAsia"/>
          <w:b/>
          <w:bCs/>
          <w:sz w:val="24"/>
          <w:szCs w:val="24"/>
        </w:rPr>
        <w:t>内容提要及学时分配</w:t>
      </w:r>
    </w:p>
    <w:p>
      <w:pPr>
        <w:rPr>
          <w:rFonts w:hint="eastAsia"/>
          <w:sz w:val="24"/>
          <w:szCs w:val="24"/>
        </w:rPr>
      </w:pPr>
      <w:r>
        <w:rPr>
          <w:rFonts w:hint="eastAsia"/>
          <w:sz w:val="24"/>
          <w:szCs w:val="24"/>
        </w:rPr>
        <w:t xml:space="preserve">    本课程共分为8讲，内容及学时分配如下表。</w:t>
      </w:r>
    </w:p>
    <w:p>
      <w:pPr>
        <w:rPr>
          <w:rFonts w:hint="eastAsia"/>
          <w:sz w:val="24"/>
          <w:szCs w:val="24"/>
        </w:rPr>
      </w:pPr>
    </w:p>
    <w:p>
      <w:pPr>
        <w:rPr>
          <w:rFonts w:hint="eastAsia"/>
          <w:sz w:val="24"/>
          <w:szCs w:val="24"/>
        </w:rPr>
      </w:pPr>
    </w:p>
    <w:p>
      <w:pPr>
        <w:jc w:val="center"/>
        <w:rPr>
          <w:rFonts w:hint="eastAsia"/>
          <w:b/>
          <w:bCs/>
          <w:sz w:val="24"/>
          <w:szCs w:val="24"/>
        </w:rPr>
      </w:pPr>
      <w:r>
        <w:rPr>
          <w:rFonts w:hint="eastAsia"/>
          <w:b/>
          <w:bCs/>
          <w:sz w:val="24"/>
          <w:szCs w:val="24"/>
        </w:rPr>
        <w:t>课程进度表</w:t>
      </w:r>
    </w:p>
    <w:p>
      <w:pPr>
        <w:spacing w:line="480" w:lineRule="auto"/>
        <w:rPr>
          <w:rFonts w:hint="eastAsia" w:ascii="宋体" w:hAnsi="宋体"/>
          <w:b/>
          <w:sz w:val="24"/>
          <w:szCs w:val="24"/>
          <w:u w:val="single"/>
        </w:rPr>
      </w:pPr>
      <w:r>
        <w:rPr>
          <w:rFonts w:hint="eastAsia" w:ascii="宋体" w:hAnsi="宋体"/>
          <w:b/>
          <w:sz w:val="24"/>
          <w:szCs w:val="24"/>
        </w:rPr>
        <w:t>课程名称</w:t>
      </w:r>
      <w:r>
        <w:rPr>
          <w:rFonts w:hint="eastAsia" w:ascii="宋体" w:hAnsi="宋体"/>
          <w:b/>
          <w:sz w:val="24"/>
          <w:szCs w:val="24"/>
          <w:u w:val="single"/>
        </w:rPr>
        <w:t xml:space="preserve">   投资学       </w:t>
      </w:r>
      <w:r>
        <w:rPr>
          <w:rFonts w:hint="eastAsia" w:ascii="宋体" w:hAnsi="宋体"/>
          <w:b/>
          <w:sz w:val="24"/>
          <w:szCs w:val="24"/>
        </w:rPr>
        <w:t>专 业</w:t>
      </w:r>
      <w:r>
        <w:rPr>
          <w:rFonts w:hint="eastAsia" w:ascii="宋体" w:hAnsi="宋体"/>
          <w:b/>
          <w:sz w:val="24"/>
          <w:szCs w:val="24"/>
          <w:u w:val="single"/>
        </w:rPr>
        <w:t xml:space="preserve">  MBA     </w:t>
      </w:r>
      <w:r>
        <w:rPr>
          <w:rFonts w:hint="eastAsia" w:ascii="宋体" w:hAnsi="宋体"/>
          <w:b/>
          <w:sz w:val="24"/>
          <w:szCs w:val="24"/>
        </w:rPr>
        <w:t>年 级</w:t>
      </w:r>
      <w:r>
        <w:rPr>
          <w:rFonts w:hint="eastAsia" w:ascii="宋体" w:hAnsi="宋体"/>
          <w:b/>
          <w:sz w:val="24"/>
          <w:szCs w:val="24"/>
          <w:u w:val="single"/>
        </w:rPr>
        <w:t xml:space="preserve">  2011级         </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292"/>
        <w:gridCol w:w="720"/>
        <w:gridCol w:w="1260"/>
        <w:gridCol w:w="108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776" w:type="dxa"/>
            <w:tcBorders>
              <w:bottom w:val="single" w:color="auto" w:sz="4" w:space="0"/>
            </w:tcBorders>
            <w:vAlign w:val="center"/>
          </w:tcPr>
          <w:p>
            <w:pPr>
              <w:jc w:val="center"/>
              <w:rPr>
                <w:rFonts w:hint="eastAsia"/>
                <w:b/>
                <w:bCs/>
                <w:sz w:val="24"/>
                <w:szCs w:val="24"/>
              </w:rPr>
            </w:pPr>
            <w:r>
              <w:rPr>
                <w:rFonts w:hint="eastAsia"/>
                <w:b/>
                <w:bCs/>
                <w:sz w:val="24"/>
                <w:szCs w:val="24"/>
              </w:rPr>
              <w:t>周次</w:t>
            </w:r>
          </w:p>
        </w:tc>
        <w:tc>
          <w:tcPr>
            <w:tcW w:w="3292" w:type="dxa"/>
            <w:tcBorders>
              <w:bottom w:val="single" w:color="auto" w:sz="4" w:space="0"/>
            </w:tcBorders>
            <w:vAlign w:val="center"/>
          </w:tcPr>
          <w:p>
            <w:pPr>
              <w:jc w:val="center"/>
              <w:rPr>
                <w:rFonts w:hint="eastAsia"/>
                <w:b/>
                <w:bCs/>
                <w:sz w:val="24"/>
                <w:szCs w:val="24"/>
              </w:rPr>
            </w:pPr>
            <w:r>
              <w:rPr>
                <w:rFonts w:hint="eastAsia"/>
                <w:b/>
                <w:bCs/>
                <w:sz w:val="24"/>
                <w:szCs w:val="24"/>
              </w:rPr>
              <w:t>课 程 内 容</w:t>
            </w:r>
          </w:p>
        </w:tc>
        <w:tc>
          <w:tcPr>
            <w:tcW w:w="720" w:type="dxa"/>
            <w:tcBorders>
              <w:bottom w:val="single" w:color="auto" w:sz="4" w:space="0"/>
            </w:tcBorders>
            <w:vAlign w:val="center"/>
          </w:tcPr>
          <w:p>
            <w:pPr>
              <w:jc w:val="center"/>
              <w:rPr>
                <w:rFonts w:hint="eastAsia"/>
                <w:b/>
                <w:bCs/>
                <w:sz w:val="24"/>
                <w:szCs w:val="24"/>
              </w:rPr>
            </w:pPr>
            <w:r>
              <w:rPr>
                <w:rFonts w:hint="eastAsia"/>
                <w:b/>
                <w:bCs/>
                <w:sz w:val="24"/>
                <w:szCs w:val="24"/>
              </w:rPr>
              <w:t>课时</w:t>
            </w:r>
          </w:p>
        </w:tc>
        <w:tc>
          <w:tcPr>
            <w:tcW w:w="1260" w:type="dxa"/>
            <w:tcBorders>
              <w:bottom w:val="single" w:color="auto" w:sz="4" w:space="0"/>
            </w:tcBorders>
            <w:vAlign w:val="center"/>
          </w:tcPr>
          <w:p>
            <w:pPr>
              <w:jc w:val="center"/>
              <w:rPr>
                <w:rFonts w:hint="eastAsia"/>
                <w:b/>
                <w:bCs/>
                <w:sz w:val="24"/>
                <w:szCs w:val="24"/>
              </w:rPr>
            </w:pPr>
            <w:r>
              <w:rPr>
                <w:rFonts w:hint="eastAsia"/>
                <w:b/>
                <w:bCs/>
                <w:sz w:val="24"/>
                <w:szCs w:val="24"/>
              </w:rPr>
              <w:t>授课人</w:t>
            </w:r>
          </w:p>
        </w:tc>
        <w:tc>
          <w:tcPr>
            <w:tcW w:w="1080" w:type="dxa"/>
            <w:tcBorders>
              <w:bottom w:val="single" w:color="auto" w:sz="4" w:space="0"/>
            </w:tcBorders>
            <w:vAlign w:val="center"/>
          </w:tcPr>
          <w:p>
            <w:pPr>
              <w:jc w:val="center"/>
              <w:rPr>
                <w:rFonts w:hint="eastAsia"/>
                <w:b/>
                <w:bCs/>
                <w:sz w:val="24"/>
                <w:szCs w:val="24"/>
              </w:rPr>
            </w:pPr>
            <w:r>
              <w:rPr>
                <w:rFonts w:hint="eastAsia"/>
                <w:b/>
                <w:bCs/>
                <w:sz w:val="24"/>
                <w:szCs w:val="24"/>
              </w:rPr>
              <w:t>职 称</w:t>
            </w:r>
          </w:p>
        </w:tc>
        <w:tc>
          <w:tcPr>
            <w:tcW w:w="1394" w:type="dxa"/>
            <w:tcBorders>
              <w:bottom w:val="single" w:color="auto" w:sz="4" w:space="0"/>
            </w:tcBorders>
            <w:vAlign w:val="center"/>
          </w:tcPr>
          <w:p>
            <w:pPr>
              <w:jc w:val="center"/>
              <w:rPr>
                <w:rFonts w:hint="eastAsia"/>
                <w:b/>
                <w:bCs/>
                <w:sz w:val="24"/>
                <w:szCs w:val="24"/>
              </w:rPr>
            </w:pPr>
            <w:r>
              <w:rPr>
                <w:rFonts w:hint="eastAsia"/>
                <w:b/>
                <w:bCs/>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776" w:type="dxa"/>
            <w:vAlign w:val="center"/>
          </w:tcPr>
          <w:p>
            <w:pPr>
              <w:jc w:val="center"/>
              <w:rPr>
                <w:rFonts w:hint="eastAsia"/>
                <w:sz w:val="24"/>
                <w:szCs w:val="24"/>
              </w:rPr>
            </w:pPr>
            <w:r>
              <w:rPr>
                <w:rFonts w:hint="eastAsia"/>
                <w:sz w:val="24"/>
                <w:szCs w:val="24"/>
              </w:rPr>
              <w:t>1</w:t>
            </w:r>
          </w:p>
        </w:tc>
        <w:tc>
          <w:tcPr>
            <w:tcW w:w="3292" w:type="dxa"/>
            <w:vAlign w:val="top"/>
          </w:tcPr>
          <w:p>
            <w:pPr>
              <w:rPr>
                <w:rFonts w:hint="eastAsia"/>
                <w:sz w:val="24"/>
                <w:szCs w:val="24"/>
              </w:rPr>
            </w:pPr>
            <w:r>
              <w:rPr>
                <w:rFonts w:hint="eastAsia"/>
                <w:sz w:val="24"/>
                <w:szCs w:val="24"/>
              </w:rPr>
              <w:t>第一讲 投资是科学与艺术的结合</w:t>
            </w:r>
          </w:p>
        </w:tc>
        <w:tc>
          <w:tcPr>
            <w:tcW w:w="720" w:type="dxa"/>
            <w:vAlign w:val="top"/>
          </w:tcPr>
          <w:p>
            <w:pPr>
              <w:jc w:val="center"/>
              <w:rPr>
                <w:rFonts w:hint="eastAsia"/>
                <w:sz w:val="24"/>
                <w:szCs w:val="24"/>
              </w:rPr>
            </w:pPr>
            <w:r>
              <w:rPr>
                <w:rFonts w:hint="eastAsia"/>
                <w:sz w:val="24"/>
                <w:szCs w:val="24"/>
              </w:rPr>
              <w:t>5</w:t>
            </w:r>
          </w:p>
        </w:tc>
        <w:tc>
          <w:tcPr>
            <w:tcW w:w="1260" w:type="dxa"/>
            <w:vAlign w:val="top"/>
          </w:tcPr>
          <w:p>
            <w:pPr>
              <w:jc w:val="center"/>
              <w:rPr>
                <w:rFonts w:hint="eastAsia"/>
                <w:sz w:val="24"/>
                <w:szCs w:val="24"/>
              </w:rPr>
            </w:pPr>
            <w:r>
              <w:rPr>
                <w:rFonts w:hint="eastAsia"/>
                <w:sz w:val="24"/>
                <w:szCs w:val="24"/>
              </w:rPr>
              <w:t>田文昭</w:t>
            </w:r>
          </w:p>
        </w:tc>
        <w:tc>
          <w:tcPr>
            <w:tcW w:w="1080" w:type="dxa"/>
            <w:vAlign w:val="top"/>
          </w:tcPr>
          <w:p>
            <w:pPr>
              <w:jc w:val="center"/>
              <w:rPr>
                <w:rFonts w:hint="eastAsia"/>
                <w:sz w:val="24"/>
                <w:szCs w:val="24"/>
              </w:rPr>
            </w:pPr>
            <w:r>
              <w:rPr>
                <w:rFonts w:hint="eastAsia"/>
                <w:sz w:val="24"/>
                <w:szCs w:val="24"/>
              </w:rPr>
              <w:t>副教授</w:t>
            </w:r>
          </w:p>
        </w:tc>
        <w:tc>
          <w:tcPr>
            <w:tcW w:w="1394" w:type="dxa"/>
            <w:vAlign w:val="top"/>
          </w:tcPr>
          <w:p>
            <w:pPr>
              <w:rPr>
                <w:sz w:val="24"/>
                <w:szCs w:val="24"/>
              </w:rPr>
            </w:pPr>
            <w:r>
              <w:rPr>
                <w:rFonts w:hint="eastAsia"/>
                <w:sz w:val="24"/>
                <w:szCs w:val="24"/>
              </w:rPr>
              <w:t>含案例研讨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6" w:type="dxa"/>
            <w:vAlign w:val="center"/>
          </w:tcPr>
          <w:p>
            <w:pPr>
              <w:jc w:val="center"/>
              <w:rPr>
                <w:rFonts w:hint="eastAsia"/>
                <w:sz w:val="24"/>
                <w:szCs w:val="24"/>
              </w:rPr>
            </w:pPr>
            <w:r>
              <w:rPr>
                <w:rFonts w:hint="eastAsia"/>
                <w:sz w:val="24"/>
                <w:szCs w:val="24"/>
              </w:rPr>
              <w:t>2</w:t>
            </w:r>
          </w:p>
        </w:tc>
        <w:tc>
          <w:tcPr>
            <w:tcW w:w="3292" w:type="dxa"/>
            <w:vAlign w:val="top"/>
          </w:tcPr>
          <w:p>
            <w:pPr>
              <w:rPr>
                <w:rFonts w:hint="eastAsia"/>
                <w:sz w:val="24"/>
                <w:szCs w:val="24"/>
              </w:rPr>
            </w:pPr>
            <w:r>
              <w:rPr>
                <w:rFonts w:hint="eastAsia"/>
                <w:sz w:val="24"/>
                <w:szCs w:val="24"/>
              </w:rPr>
              <w:t>第二讲 金融市场与金融机构概论</w:t>
            </w:r>
          </w:p>
        </w:tc>
        <w:tc>
          <w:tcPr>
            <w:tcW w:w="720" w:type="dxa"/>
            <w:vAlign w:val="top"/>
          </w:tcPr>
          <w:p>
            <w:pPr>
              <w:jc w:val="center"/>
              <w:rPr>
                <w:rFonts w:hint="eastAsia"/>
                <w:sz w:val="24"/>
                <w:szCs w:val="24"/>
              </w:rPr>
            </w:pPr>
            <w:r>
              <w:rPr>
                <w:rFonts w:hint="eastAsia"/>
                <w:sz w:val="24"/>
                <w:szCs w:val="24"/>
              </w:rPr>
              <w:t>5</w:t>
            </w:r>
          </w:p>
        </w:tc>
        <w:tc>
          <w:tcPr>
            <w:tcW w:w="1260" w:type="dxa"/>
            <w:vAlign w:val="top"/>
          </w:tcPr>
          <w:p>
            <w:pPr>
              <w:jc w:val="center"/>
              <w:rPr>
                <w:rFonts w:hint="eastAsia"/>
                <w:sz w:val="24"/>
                <w:szCs w:val="24"/>
              </w:rPr>
            </w:pPr>
            <w:r>
              <w:rPr>
                <w:rFonts w:hint="eastAsia"/>
                <w:sz w:val="24"/>
                <w:szCs w:val="24"/>
              </w:rPr>
              <w:t>田文昭</w:t>
            </w:r>
          </w:p>
        </w:tc>
        <w:tc>
          <w:tcPr>
            <w:tcW w:w="1080" w:type="dxa"/>
            <w:vAlign w:val="top"/>
          </w:tcPr>
          <w:p>
            <w:pPr>
              <w:jc w:val="center"/>
              <w:rPr>
                <w:rFonts w:hint="eastAsia"/>
                <w:sz w:val="24"/>
                <w:szCs w:val="24"/>
              </w:rPr>
            </w:pPr>
            <w:r>
              <w:rPr>
                <w:rFonts w:hint="eastAsia"/>
                <w:sz w:val="24"/>
                <w:szCs w:val="24"/>
              </w:rPr>
              <w:t>副教授</w:t>
            </w:r>
          </w:p>
        </w:tc>
        <w:tc>
          <w:tcPr>
            <w:tcW w:w="1394" w:type="dxa"/>
            <w:vAlign w:val="top"/>
          </w:tcPr>
          <w:p>
            <w:pPr>
              <w:rPr>
                <w:sz w:val="24"/>
                <w:szCs w:val="24"/>
              </w:rPr>
            </w:pPr>
            <w:r>
              <w:rPr>
                <w:rFonts w:hint="eastAsia"/>
                <w:sz w:val="24"/>
                <w:szCs w:val="24"/>
              </w:rPr>
              <w:t>含案例研讨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vAlign w:val="center"/>
          </w:tcPr>
          <w:p>
            <w:pPr>
              <w:jc w:val="center"/>
              <w:rPr>
                <w:rFonts w:hint="eastAsia"/>
                <w:sz w:val="24"/>
                <w:szCs w:val="24"/>
              </w:rPr>
            </w:pPr>
            <w:r>
              <w:rPr>
                <w:rFonts w:hint="eastAsia"/>
                <w:sz w:val="24"/>
                <w:szCs w:val="24"/>
              </w:rPr>
              <w:t>3</w:t>
            </w:r>
          </w:p>
        </w:tc>
        <w:tc>
          <w:tcPr>
            <w:tcW w:w="3292" w:type="dxa"/>
            <w:tcBorders>
              <w:top w:val="nil"/>
            </w:tcBorders>
            <w:vAlign w:val="top"/>
          </w:tcPr>
          <w:p>
            <w:pPr>
              <w:rPr>
                <w:rFonts w:hint="eastAsia"/>
                <w:sz w:val="24"/>
                <w:szCs w:val="24"/>
              </w:rPr>
            </w:pPr>
            <w:r>
              <w:rPr>
                <w:rFonts w:hint="eastAsia"/>
                <w:sz w:val="24"/>
                <w:szCs w:val="24"/>
              </w:rPr>
              <w:t>第三讲 投资科学概论</w:t>
            </w:r>
          </w:p>
        </w:tc>
        <w:tc>
          <w:tcPr>
            <w:tcW w:w="720" w:type="dxa"/>
            <w:tcBorders>
              <w:top w:val="nil"/>
            </w:tcBorders>
            <w:vAlign w:val="top"/>
          </w:tcPr>
          <w:p>
            <w:pPr>
              <w:jc w:val="center"/>
              <w:rPr>
                <w:rFonts w:hint="eastAsia"/>
                <w:sz w:val="24"/>
                <w:szCs w:val="24"/>
              </w:rPr>
            </w:pPr>
            <w:r>
              <w:rPr>
                <w:rFonts w:hint="eastAsia"/>
                <w:sz w:val="24"/>
                <w:szCs w:val="24"/>
              </w:rPr>
              <w:t>5</w:t>
            </w:r>
          </w:p>
        </w:tc>
        <w:tc>
          <w:tcPr>
            <w:tcW w:w="1260" w:type="dxa"/>
            <w:tcBorders>
              <w:top w:val="nil"/>
            </w:tcBorders>
            <w:vAlign w:val="top"/>
          </w:tcPr>
          <w:p>
            <w:pPr>
              <w:jc w:val="center"/>
              <w:rPr>
                <w:sz w:val="24"/>
                <w:szCs w:val="24"/>
              </w:rPr>
            </w:pPr>
            <w:r>
              <w:rPr>
                <w:rFonts w:hint="eastAsia"/>
                <w:sz w:val="24"/>
                <w:szCs w:val="24"/>
              </w:rPr>
              <w:t>田文昭</w:t>
            </w:r>
          </w:p>
        </w:tc>
        <w:tc>
          <w:tcPr>
            <w:tcW w:w="1080" w:type="dxa"/>
            <w:tcBorders>
              <w:top w:val="nil"/>
            </w:tcBorders>
            <w:vAlign w:val="top"/>
          </w:tcPr>
          <w:p>
            <w:pPr>
              <w:jc w:val="center"/>
              <w:rPr>
                <w:sz w:val="24"/>
                <w:szCs w:val="24"/>
              </w:rPr>
            </w:pPr>
            <w:r>
              <w:rPr>
                <w:rFonts w:hint="eastAsia"/>
                <w:sz w:val="24"/>
                <w:szCs w:val="24"/>
              </w:rPr>
              <w:t>副教授</w:t>
            </w:r>
          </w:p>
        </w:tc>
        <w:tc>
          <w:tcPr>
            <w:tcW w:w="1394" w:type="dxa"/>
            <w:tcBorders>
              <w:top w:val="nil"/>
            </w:tcBorders>
            <w:vAlign w:val="top"/>
          </w:tcPr>
          <w:p>
            <w:pPr>
              <w:rPr>
                <w:sz w:val="24"/>
                <w:szCs w:val="24"/>
              </w:rPr>
            </w:pPr>
            <w:r>
              <w:rPr>
                <w:rFonts w:hint="eastAsia"/>
                <w:sz w:val="24"/>
                <w:szCs w:val="24"/>
              </w:rPr>
              <w:t>含案例研讨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vAlign w:val="center"/>
          </w:tcPr>
          <w:p>
            <w:pPr>
              <w:jc w:val="center"/>
              <w:rPr>
                <w:rFonts w:hint="eastAsia"/>
                <w:sz w:val="24"/>
                <w:szCs w:val="24"/>
              </w:rPr>
            </w:pPr>
            <w:r>
              <w:rPr>
                <w:rFonts w:hint="eastAsia"/>
                <w:sz w:val="24"/>
                <w:szCs w:val="24"/>
              </w:rPr>
              <w:t>4</w:t>
            </w:r>
          </w:p>
        </w:tc>
        <w:tc>
          <w:tcPr>
            <w:tcW w:w="3292" w:type="dxa"/>
            <w:vAlign w:val="top"/>
          </w:tcPr>
          <w:p>
            <w:pPr>
              <w:rPr>
                <w:rFonts w:hint="eastAsia"/>
                <w:sz w:val="24"/>
                <w:szCs w:val="24"/>
              </w:rPr>
            </w:pPr>
            <w:r>
              <w:rPr>
                <w:rFonts w:hint="eastAsia"/>
                <w:sz w:val="24"/>
                <w:szCs w:val="24"/>
              </w:rPr>
              <w:t>第四讲 投资艺术概论</w:t>
            </w:r>
          </w:p>
        </w:tc>
        <w:tc>
          <w:tcPr>
            <w:tcW w:w="720" w:type="dxa"/>
            <w:vAlign w:val="top"/>
          </w:tcPr>
          <w:p>
            <w:pPr>
              <w:jc w:val="center"/>
              <w:rPr>
                <w:rFonts w:hint="eastAsia"/>
                <w:sz w:val="24"/>
                <w:szCs w:val="24"/>
              </w:rPr>
            </w:pPr>
            <w:r>
              <w:rPr>
                <w:rFonts w:hint="eastAsia"/>
                <w:sz w:val="24"/>
                <w:szCs w:val="24"/>
              </w:rPr>
              <w:t>5</w:t>
            </w:r>
          </w:p>
        </w:tc>
        <w:tc>
          <w:tcPr>
            <w:tcW w:w="1260" w:type="dxa"/>
            <w:vAlign w:val="top"/>
          </w:tcPr>
          <w:p>
            <w:pPr>
              <w:jc w:val="center"/>
              <w:rPr>
                <w:sz w:val="24"/>
                <w:szCs w:val="24"/>
              </w:rPr>
            </w:pPr>
            <w:r>
              <w:rPr>
                <w:rFonts w:hint="eastAsia"/>
                <w:sz w:val="24"/>
                <w:szCs w:val="24"/>
              </w:rPr>
              <w:t>田文昭</w:t>
            </w:r>
          </w:p>
        </w:tc>
        <w:tc>
          <w:tcPr>
            <w:tcW w:w="1080" w:type="dxa"/>
            <w:vAlign w:val="top"/>
          </w:tcPr>
          <w:p>
            <w:pPr>
              <w:jc w:val="center"/>
              <w:rPr>
                <w:sz w:val="24"/>
                <w:szCs w:val="24"/>
              </w:rPr>
            </w:pPr>
            <w:r>
              <w:rPr>
                <w:rFonts w:hint="eastAsia"/>
                <w:sz w:val="24"/>
                <w:szCs w:val="24"/>
              </w:rPr>
              <w:t>副教授</w:t>
            </w:r>
          </w:p>
        </w:tc>
        <w:tc>
          <w:tcPr>
            <w:tcW w:w="1394" w:type="dxa"/>
            <w:vAlign w:val="top"/>
          </w:tcPr>
          <w:p>
            <w:pPr>
              <w:rPr>
                <w:sz w:val="24"/>
                <w:szCs w:val="24"/>
              </w:rPr>
            </w:pPr>
            <w:r>
              <w:rPr>
                <w:rFonts w:hint="eastAsia"/>
                <w:sz w:val="24"/>
                <w:szCs w:val="24"/>
              </w:rPr>
              <w:t>含案例研讨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vAlign w:val="center"/>
          </w:tcPr>
          <w:p>
            <w:pPr>
              <w:jc w:val="center"/>
              <w:rPr>
                <w:rFonts w:hint="eastAsia"/>
                <w:sz w:val="24"/>
                <w:szCs w:val="24"/>
              </w:rPr>
            </w:pPr>
            <w:r>
              <w:rPr>
                <w:rFonts w:hint="eastAsia"/>
                <w:sz w:val="24"/>
                <w:szCs w:val="24"/>
              </w:rPr>
              <w:t>5</w:t>
            </w:r>
          </w:p>
        </w:tc>
        <w:tc>
          <w:tcPr>
            <w:tcW w:w="3292" w:type="dxa"/>
            <w:vAlign w:val="top"/>
          </w:tcPr>
          <w:p>
            <w:pPr>
              <w:rPr>
                <w:rFonts w:hint="eastAsia"/>
                <w:sz w:val="24"/>
                <w:szCs w:val="24"/>
              </w:rPr>
            </w:pPr>
            <w:r>
              <w:rPr>
                <w:rFonts w:hint="eastAsia"/>
                <w:sz w:val="24"/>
                <w:szCs w:val="24"/>
              </w:rPr>
              <w:t>第五讲 宏观经济和投资策略分析</w:t>
            </w:r>
          </w:p>
        </w:tc>
        <w:tc>
          <w:tcPr>
            <w:tcW w:w="720" w:type="dxa"/>
            <w:vAlign w:val="top"/>
          </w:tcPr>
          <w:p>
            <w:pPr>
              <w:jc w:val="center"/>
              <w:rPr>
                <w:rFonts w:hint="eastAsia"/>
                <w:sz w:val="24"/>
                <w:szCs w:val="24"/>
              </w:rPr>
            </w:pPr>
            <w:r>
              <w:rPr>
                <w:rFonts w:hint="eastAsia"/>
                <w:sz w:val="24"/>
                <w:szCs w:val="24"/>
              </w:rPr>
              <w:t>5</w:t>
            </w:r>
          </w:p>
        </w:tc>
        <w:tc>
          <w:tcPr>
            <w:tcW w:w="1260" w:type="dxa"/>
            <w:vAlign w:val="top"/>
          </w:tcPr>
          <w:p>
            <w:pPr>
              <w:jc w:val="center"/>
              <w:rPr>
                <w:sz w:val="24"/>
                <w:szCs w:val="24"/>
              </w:rPr>
            </w:pPr>
            <w:r>
              <w:rPr>
                <w:rFonts w:hint="eastAsia"/>
                <w:sz w:val="24"/>
                <w:szCs w:val="24"/>
              </w:rPr>
              <w:t>田文昭</w:t>
            </w:r>
          </w:p>
        </w:tc>
        <w:tc>
          <w:tcPr>
            <w:tcW w:w="1080" w:type="dxa"/>
            <w:vAlign w:val="top"/>
          </w:tcPr>
          <w:p>
            <w:pPr>
              <w:jc w:val="center"/>
              <w:rPr>
                <w:sz w:val="24"/>
                <w:szCs w:val="24"/>
              </w:rPr>
            </w:pPr>
            <w:r>
              <w:rPr>
                <w:rFonts w:hint="eastAsia"/>
                <w:sz w:val="24"/>
                <w:szCs w:val="24"/>
              </w:rPr>
              <w:t>副教授</w:t>
            </w:r>
          </w:p>
        </w:tc>
        <w:tc>
          <w:tcPr>
            <w:tcW w:w="1394" w:type="dxa"/>
            <w:vAlign w:val="top"/>
          </w:tcPr>
          <w:p>
            <w:pPr>
              <w:rPr>
                <w:sz w:val="24"/>
                <w:szCs w:val="24"/>
              </w:rPr>
            </w:pPr>
            <w:r>
              <w:rPr>
                <w:rFonts w:hint="eastAsia"/>
                <w:sz w:val="24"/>
                <w:szCs w:val="24"/>
              </w:rPr>
              <w:t>含案例研讨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vAlign w:val="center"/>
          </w:tcPr>
          <w:p>
            <w:pPr>
              <w:jc w:val="center"/>
              <w:rPr>
                <w:rFonts w:hint="eastAsia"/>
                <w:sz w:val="24"/>
                <w:szCs w:val="24"/>
              </w:rPr>
            </w:pPr>
            <w:r>
              <w:rPr>
                <w:rFonts w:hint="eastAsia"/>
                <w:sz w:val="24"/>
                <w:szCs w:val="24"/>
              </w:rPr>
              <w:t>6</w:t>
            </w:r>
          </w:p>
        </w:tc>
        <w:tc>
          <w:tcPr>
            <w:tcW w:w="3292" w:type="dxa"/>
            <w:vAlign w:val="top"/>
          </w:tcPr>
          <w:p>
            <w:pPr>
              <w:rPr>
                <w:rFonts w:hint="eastAsia"/>
                <w:sz w:val="24"/>
                <w:szCs w:val="24"/>
              </w:rPr>
            </w:pPr>
            <w:r>
              <w:rPr>
                <w:rFonts w:hint="eastAsia"/>
                <w:sz w:val="24"/>
                <w:szCs w:val="24"/>
              </w:rPr>
              <w:t>第六讲 财务指标</w:t>
            </w:r>
            <w:r>
              <w:rPr>
                <w:rFonts w:hint="eastAsia" w:ascii="宋体" w:hAnsi="宋体" w:cs="宋体"/>
                <w:kern w:val="0"/>
                <w:sz w:val="24"/>
                <w:szCs w:val="24"/>
              </w:rPr>
              <w:t>价值评价</w:t>
            </w:r>
            <w:r>
              <w:rPr>
                <w:rFonts w:hint="eastAsia"/>
                <w:sz w:val="24"/>
                <w:szCs w:val="24"/>
              </w:rPr>
              <w:t>系统</w:t>
            </w:r>
          </w:p>
        </w:tc>
        <w:tc>
          <w:tcPr>
            <w:tcW w:w="720" w:type="dxa"/>
            <w:vAlign w:val="top"/>
          </w:tcPr>
          <w:p>
            <w:pPr>
              <w:jc w:val="center"/>
              <w:rPr>
                <w:rFonts w:hint="eastAsia"/>
                <w:sz w:val="24"/>
                <w:szCs w:val="24"/>
              </w:rPr>
            </w:pPr>
            <w:r>
              <w:rPr>
                <w:rFonts w:hint="eastAsia"/>
                <w:sz w:val="24"/>
                <w:szCs w:val="24"/>
              </w:rPr>
              <w:t>5</w:t>
            </w:r>
          </w:p>
        </w:tc>
        <w:tc>
          <w:tcPr>
            <w:tcW w:w="1260" w:type="dxa"/>
            <w:vAlign w:val="top"/>
          </w:tcPr>
          <w:p>
            <w:pPr>
              <w:jc w:val="center"/>
              <w:rPr>
                <w:sz w:val="24"/>
                <w:szCs w:val="24"/>
              </w:rPr>
            </w:pPr>
            <w:r>
              <w:rPr>
                <w:rFonts w:hint="eastAsia"/>
                <w:sz w:val="24"/>
                <w:szCs w:val="24"/>
              </w:rPr>
              <w:t>田文昭</w:t>
            </w:r>
          </w:p>
        </w:tc>
        <w:tc>
          <w:tcPr>
            <w:tcW w:w="1080" w:type="dxa"/>
            <w:vAlign w:val="top"/>
          </w:tcPr>
          <w:p>
            <w:pPr>
              <w:jc w:val="center"/>
              <w:rPr>
                <w:sz w:val="24"/>
                <w:szCs w:val="24"/>
              </w:rPr>
            </w:pPr>
            <w:r>
              <w:rPr>
                <w:rFonts w:hint="eastAsia"/>
                <w:sz w:val="24"/>
                <w:szCs w:val="24"/>
              </w:rPr>
              <w:t>副教授</w:t>
            </w:r>
          </w:p>
        </w:tc>
        <w:tc>
          <w:tcPr>
            <w:tcW w:w="1394" w:type="dxa"/>
            <w:vAlign w:val="top"/>
          </w:tcPr>
          <w:p>
            <w:pPr>
              <w:rPr>
                <w:sz w:val="24"/>
                <w:szCs w:val="24"/>
              </w:rPr>
            </w:pPr>
            <w:r>
              <w:rPr>
                <w:rFonts w:hint="eastAsia"/>
                <w:sz w:val="24"/>
                <w:szCs w:val="24"/>
              </w:rPr>
              <w:t>含案例研讨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vAlign w:val="center"/>
          </w:tcPr>
          <w:p>
            <w:pPr>
              <w:jc w:val="center"/>
              <w:rPr>
                <w:rFonts w:hint="eastAsia"/>
                <w:sz w:val="24"/>
                <w:szCs w:val="24"/>
              </w:rPr>
            </w:pPr>
            <w:r>
              <w:rPr>
                <w:rFonts w:hint="eastAsia"/>
                <w:sz w:val="24"/>
                <w:szCs w:val="24"/>
              </w:rPr>
              <w:t>7</w:t>
            </w:r>
          </w:p>
        </w:tc>
        <w:tc>
          <w:tcPr>
            <w:tcW w:w="3292" w:type="dxa"/>
            <w:vAlign w:val="top"/>
          </w:tcPr>
          <w:p>
            <w:pPr>
              <w:ind w:left="840" w:hanging="840" w:hangingChars="400"/>
              <w:rPr>
                <w:rFonts w:hint="eastAsia"/>
                <w:sz w:val="24"/>
                <w:szCs w:val="24"/>
              </w:rPr>
            </w:pPr>
            <w:r>
              <w:rPr>
                <w:rFonts w:hint="eastAsia"/>
                <w:sz w:val="24"/>
                <w:szCs w:val="24"/>
              </w:rPr>
              <w:t>第七讲 构造投资交易系统（1）</w:t>
            </w:r>
          </w:p>
        </w:tc>
        <w:tc>
          <w:tcPr>
            <w:tcW w:w="720" w:type="dxa"/>
            <w:vAlign w:val="top"/>
          </w:tcPr>
          <w:p>
            <w:pPr>
              <w:jc w:val="center"/>
              <w:rPr>
                <w:rFonts w:hint="eastAsia"/>
                <w:sz w:val="24"/>
                <w:szCs w:val="24"/>
              </w:rPr>
            </w:pPr>
            <w:r>
              <w:rPr>
                <w:rFonts w:hint="eastAsia"/>
                <w:sz w:val="24"/>
                <w:szCs w:val="24"/>
              </w:rPr>
              <w:t>5</w:t>
            </w:r>
          </w:p>
        </w:tc>
        <w:tc>
          <w:tcPr>
            <w:tcW w:w="1260" w:type="dxa"/>
            <w:vAlign w:val="top"/>
          </w:tcPr>
          <w:p>
            <w:pPr>
              <w:jc w:val="center"/>
              <w:rPr>
                <w:sz w:val="24"/>
                <w:szCs w:val="24"/>
              </w:rPr>
            </w:pPr>
            <w:r>
              <w:rPr>
                <w:rFonts w:hint="eastAsia"/>
                <w:sz w:val="24"/>
                <w:szCs w:val="24"/>
              </w:rPr>
              <w:t>田文昭</w:t>
            </w:r>
          </w:p>
        </w:tc>
        <w:tc>
          <w:tcPr>
            <w:tcW w:w="1080" w:type="dxa"/>
            <w:vAlign w:val="top"/>
          </w:tcPr>
          <w:p>
            <w:pPr>
              <w:jc w:val="center"/>
              <w:rPr>
                <w:sz w:val="24"/>
                <w:szCs w:val="24"/>
              </w:rPr>
            </w:pPr>
            <w:r>
              <w:rPr>
                <w:rFonts w:hint="eastAsia"/>
                <w:sz w:val="24"/>
                <w:szCs w:val="24"/>
              </w:rPr>
              <w:t>副教授</w:t>
            </w:r>
          </w:p>
        </w:tc>
        <w:tc>
          <w:tcPr>
            <w:tcW w:w="1394" w:type="dxa"/>
            <w:vAlign w:val="top"/>
          </w:tcPr>
          <w:p>
            <w:pPr>
              <w:rPr>
                <w:sz w:val="24"/>
                <w:szCs w:val="24"/>
              </w:rPr>
            </w:pPr>
            <w:r>
              <w:rPr>
                <w:rFonts w:hint="eastAsia"/>
                <w:sz w:val="24"/>
                <w:szCs w:val="24"/>
              </w:rPr>
              <w:t>含案例研讨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vAlign w:val="center"/>
          </w:tcPr>
          <w:p>
            <w:pPr>
              <w:jc w:val="center"/>
              <w:rPr>
                <w:rFonts w:hint="eastAsia"/>
                <w:sz w:val="24"/>
                <w:szCs w:val="24"/>
              </w:rPr>
            </w:pPr>
            <w:r>
              <w:rPr>
                <w:rFonts w:hint="eastAsia"/>
                <w:sz w:val="24"/>
                <w:szCs w:val="24"/>
              </w:rPr>
              <w:t>8</w:t>
            </w:r>
          </w:p>
        </w:tc>
        <w:tc>
          <w:tcPr>
            <w:tcW w:w="3292" w:type="dxa"/>
            <w:vAlign w:val="top"/>
          </w:tcPr>
          <w:p>
            <w:pPr>
              <w:ind w:left="1050" w:hanging="1050" w:hangingChars="500"/>
              <w:rPr>
                <w:rFonts w:hint="eastAsia"/>
                <w:sz w:val="24"/>
                <w:szCs w:val="24"/>
              </w:rPr>
            </w:pPr>
            <w:r>
              <w:rPr>
                <w:rFonts w:hint="eastAsia"/>
                <w:sz w:val="24"/>
                <w:szCs w:val="24"/>
              </w:rPr>
              <w:t>第八讲 构造投资交易系统（2）</w:t>
            </w:r>
          </w:p>
        </w:tc>
        <w:tc>
          <w:tcPr>
            <w:tcW w:w="720" w:type="dxa"/>
            <w:vAlign w:val="top"/>
          </w:tcPr>
          <w:p>
            <w:pPr>
              <w:jc w:val="center"/>
              <w:rPr>
                <w:rFonts w:hint="eastAsia"/>
                <w:sz w:val="24"/>
                <w:szCs w:val="24"/>
              </w:rPr>
            </w:pPr>
            <w:r>
              <w:rPr>
                <w:rFonts w:hint="eastAsia"/>
                <w:sz w:val="24"/>
                <w:szCs w:val="24"/>
              </w:rPr>
              <w:t>5</w:t>
            </w:r>
          </w:p>
        </w:tc>
        <w:tc>
          <w:tcPr>
            <w:tcW w:w="1260" w:type="dxa"/>
            <w:vAlign w:val="top"/>
          </w:tcPr>
          <w:p>
            <w:pPr>
              <w:jc w:val="center"/>
              <w:rPr>
                <w:sz w:val="24"/>
                <w:szCs w:val="24"/>
              </w:rPr>
            </w:pPr>
            <w:r>
              <w:rPr>
                <w:rFonts w:hint="eastAsia"/>
                <w:sz w:val="24"/>
                <w:szCs w:val="24"/>
              </w:rPr>
              <w:t>田文昭</w:t>
            </w:r>
          </w:p>
        </w:tc>
        <w:tc>
          <w:tcPr>
            <w:tcW w:w="1080" w:type="dxa"/>
            <w:vAlign w:val="top"/>
          </w:tcPr>
          <w:p>
            <w:pPr>
              <w:jc w:val="center"/>
              <w:rPr>
                <w:sz w:val="24"/>
                <w:szCs w:val="24"/>
              </w:rPr>
            </w:pPr>
            <w:r>
              <w:rPr>
                <w:rFonts w:hint="eastAsia"/>
                <w:sz w:val="24"/>
                <w:szCs w:val="24"/>
              </w:rPr>
              <w:t>副教授</w:t>
            </w:r>
          </w:p>
        </w:tc>
        <w:tc>
          <w:tcPr>
            <w:tcW w:w="1394" w:type="dxa"/>
            <w:vAlign w:val="top"/>
          </w:tcPr>
          <w:p>
            <w:pPr>
              <w:rPr>
                <w:sz w:val="24"/>
                <w:szCs w:val="24"/>
              </w:rPr>
            </w:pPr>
            <w:r>
              <w:rPr>
                <w:rFonts w:hint="eastAsia"/>
                <w:sz w:val="24"/>
                <w:szCs w:val="24"/>
              </w:rPr>
              <w:t>含案例研讨</w:t>
            </w:r>
          </w:p>
        </w:tc>
      </w:tr>
    </w:tbl>
    <w:p>
      <w:pPr>
        <w:rPr>
          <w:rFonts w:hint="eastAsia"/>
          <w:sz w:val="24"/>
          <w:szCs w:val="24"/>
        </w:rPr>
      </w:pPr>
    </w:p>
    <w:p>
      <w:pPr>
        <w:rPr>
          <w:rFonts w:hint="eastAsia"/>
          <w:sz w:val="24"/>
          <w:szCs w:val="24"/>
        </w:rPr>
      </w:pPr>
    </w:p>
    <w:p>
      <w:pPr>
        <w:numPr>
          <w:ilvl w:val="0"/>
          <w:numId w:val="37"/>
        </w:numPr>
        <w:rPr>
          <w:rFonts w:hint="eastAsia"/>
          <w:b/>
          <w:bCs/>
          <w:sz w:val="24"/>
          <w:szCs w:val="24"/>
        </w:rPr>
      </w:pPr>
      <w:r>
        <w:rPr>
          <w:rFonts w:hint="eastAsia"/>
          <w:b/>
          <w:bCs/>
          <w:sz w:val="24"/>
          <w:szCs w:val="24"/>
        </w:rPr>
        <w:t>教学方式</w:t>
      </w:r>
    </w:p>
    <w:p>
      <w:pPr>
        <w:rPr>
          <w:rFonts w:hint="eastAsia"/>
          <w:sz w:val="24"/>
          <w:szCs w:val="24"/>
        </w:rPr>
      </w:pPr>
      <w:r>
        <w:rPr>
          <w:rFonts w:hint="eastAsia"/>
          <w:sz w:val="24"/>
          <w:szCs w:val="24"/>
        </w:rPr>
        <w:t xml:space="preserve">   讲授、案例研讨、外聘专家讲座相结合，案例研讨大约占总课时30%，专家讲座约占一次。</w:t>
      </w:r>
    </w:p>
    <w:p>
      <w:pPr>
        <w:rPr>
          <w:rFonts w:hint="eastAsia"/>
          <w:sz w:val="24"/>
          <w:szCs w:val="24"/>
        </w:rPr>
      </w:pPr>
      <w:r>
        <w:rPr>
          <w:rFonts w:hint="eastAsia"/>
          <w:sz w:val="24"/>
          <w:szCs w:val="24"/>
        </w:rPr>
        <w:t xml:space="preserve">  </w:t>
      </w:r>
    </w:p>
    <w:p>
      <w:pPr>
        <w:numPr>
          <w:ilvl w:val="0"/>
          <w:numId w:val="37"/>
        </w:numPr>
        <w:rPr>
          <w:rFonts w:hint="eastAsia"/>
          <w:b/>
          <w:bCs/>
          <w:sz w:val="24"/>
          <w:szCs w:val="24"/>
        </w:rPr>
      </w:pPr>
      <w:r>
        <w:rPr>
          <w:rFonts w:hint="eastAsia"/>
          <w:b/>
          <w:bCs/>
          <w:sz w:val="24"/>
          <w:szCs w:val="24"/>
        </w:rPr>
        <w:t>教学过程中IT工具等技术手段的应用</w:t>
      </w:r>
    </w:p>
    <w:p>
      <w:pPr>
        <w:ind w:firstLine="435"/>
        <w:rPr>
          <w:rFonts w:hint="eastAsia"/>
          <w:sz w:val="24"/>
          <w:szCs w:val="24"/>
        </w:rPr>
      </w:pPr>
      <w:r>
        <w:rPr>
          <w:rFonts w:hint="eastAsia"/>
          <w:sz w:val="24"/>
          <w:szCs w:val="24"/>
        </w:rPr>
        <w:t>使用计算机演示教学幻灯片。</w:t>
      </w:r>
    </w:p>
    <w:p>
      <w:pPr>
        <w:ind w:firstLine="435"/>
        <w:rPr>
          <w:rFonts w:hint="eastAsia"/>
          <w:sz w:val="24"/>
          <w:szCs w:val="24"/>
        </w:rPr>
      </w:pPr>
    </w:p>
    <w:p>
      <w:pPr>
        <w:numPr>
          <w:ilvl w:val="0"/>
          <w:numId w:val="37"/>
        </w:numPr>
        <w:rPr>
          <w:rFonts w:hint="eastAsia"/>
          <w:b/>
          <w:bCs/>
          <w:sz w:val="24"/>
          <w:szCs w:val="24"/>
        </w:rPr>
      </w:pPr>
      <w:r>
        <w:rPr>
          <w:rFonts w:hint="eastAsia"/>
          <w:b/>
          <w:bCs/>
          <w:sz w:val="24"/>
          <w:szCs w:val="24"/>
        </w:rPr>
        <w:t>教材及参考书目</w:t>
      </w:r>
    </w:p>
    <w:p>
      <w:pPr>
        <w:ind w:firstLine="435"/>
        <w:rPr>
          <w:rFonts w:hint="eastAsia"/>
          <w:sz w:val="24"/>
          <w:szCs w:val="24"/>
        </w:rPr>
      </w:pPr>
      <w:r>
        <w:rPr>
          <w:rFonts w:hint="eastAsia"/>
          <w:sz w:val="24"/>
          <w:szCs w:val="24"/>
        </w:rPr>
        <w:t>1、朱顺泉，金融财务建模与计算——基于VBA与MATLAB实现，电子工业出版社，2009.1。</w:t>
      </w:r>
    </w:p>
    <w:p>
      <w:pPr>
        <w:ind w:firstLine="435"/>
        <w:rPr>
          <w:rFonts w:hint="eastAsia"/>
          <w:sz w:val="24"/>
          <w:szCs w:val="24"/>
        </w:rPr>
      </w:pPr>
      <w:r>
        <w:rPr>
          <w:rFonts w:hint="eastAsia"/>
          <w:sz w:val="24"/>
          <w:szCs w:val="24"/>
        </w:rPr>
        <w:t xml:space="preserve">2、田文昭，金融资产的定价理论与数值计算：附C++程序，北京大学出版社，2011.4。 </w:t>
      </w:r>
    </w:p>
    <w:p>
      <w:pPr>
        <w:ind w:firstLine="435"/>
        <w:rPr>
          <w:rFonts w:hint="eastAsia"/>
          <w:sz w:val="24"/>
          <w:szCs w:val="24"/>
        </w:rPr>
      </w:pPr>
      <w:r>
        <w:rPr>
          <w:rFonts w:hint="eastAsia"/>
          <w:sz w:val="24"/>
          <w:szCs w:val="24"/>
        </w:rPr>
        <w:t xml:space="preserve">3、索罗斯，金融炼金术，海南出版社，1999.4。 </w:t>
      </w:r>
    </w:p>
    <w:p>
      <w:pPr>
        <w:ind w:firstLine="435"/>
        <w:rPr>
          <w:rFonts w:hint="eastAsia"/>
          <w:sz w:val="24"/>
          <w:szCs w:val="24"/>
        </w:rPr>
      </w:pPr>
      <w:r>
        <w:rPr>
          <w:rFonts w:hint="eastAsia"/>
          <w:sz w:val="24"/>
          <w:szCs w:val="24"/>
        </w:rPr>
        <w:t>4、忻海，解读量化投资：西蒙斯用公式打败市场的故事，　机械工业出版社，2011.1。</w:t>
      </w:r>
    </w:p>
    <w:p>
      <w:pPr>
        <w:ind w:firstLine="435"/>
        <w:rPr>
          <w:rFonts w:hint="eastAsia"/>
          <w:sz w:val="24"/>
          <w:szCs w:val="24"/>
        </w:rPr>
      </w:pPr>
      <w:r>
        <w:rPr>
          <w:rFonts w:hint="eastAsia"/>
          <w:sz w:val="24"/>
          <w:szCs w:val="24"/>
        </w:rPr>
        <w:t>5、波尔（美），统计套利，机械工业出版社，2013.1。</w:t>
      </w:r>
    </w:p>
    <w:p>
      <w:pPr>
        <w:ind w:firstLine="435"/>
        <w:rPr>
          <w:rFonts w:hint="eastAsia"/>
          <w:sz w:val="24"/>
          <w:szCs w:val="24"/>
        </w:rPr>
      </w:pPr>
      <w:r>
        <w:rPr>
          <w:rFonts w:hint="eastAsia"/>
          <w:sz w:val="24"/>
          <w:szCs w:val="24"/>
        </w:rPr>
        <w:t>6、曾谨言，量子力学教程（第二版），科学出版社，2003.2。</w:t>
      </w:r>
    </w:p>
    <w:p>
      <w:pPr>
        <w:ind w:firstLine="435"/>
        <w:rPr>
          <w:rFonts w:hint="eastAsia"/>
          <w:sz w:val="24"/>
          <w:szCs w:val="24"/>
        </w:rPr>
      </w:pPr>
      <w:r>
        <w:rPr>
          <w:rFonts w:hint="eastAsia"/>
          <w:sz w:val="24"/>
          <w:szCs w:val="24"/>
        </w:rPr>
        <w:t>7、石川宪二（日）等，漫画量子力学，科学出版社，2011.11。</w:t>
      </w:r>
    </w:p>
    <w:p>
      <w:pPr>
        <w:ind w:firstLine="435"/>
        <w:rPr>
          <w:rFonts w:hint="eastAsia"/>
          <w:sz w:val="24"/>
          <w:szCs w:val="24"/>
        </w:rPr>
      </w:pPr>
      <w:r>
        <w:rPr>
          <w:rFonts w:hint="eastAsia"/>
          <w:sz w:val="24"/>
          <w:szCs w:val="24"/>
        </w:rPr>
        <w:t xml:space="preserve">8、法博齐，莫迪利亚尼，金融市场与金融机构，机械工业出版社，2011.9。 </w:t>
      </w:r>
    </w:p>
    <w:p>
      <w:pPr>
        <w:ind w:firstLine="435"/>
        <w:rPr>
          <w:rFonts w:hint="eastAsia"/>
          <w:sz w:val="24"/>
          <w:szCs w:val="24"/>
        </w:rPr>
      </w:pPr>
      <w:r>
        <w:rPr>
          <w:rFonts w:hint="eastAsia"/>
          <w:sz w:val="24"/>
          <w:szCs w:val="24"/>
        </w:rPr>
        <w:t>9、波涛，系统交易方法，经济管理出版社，1998。</w:t>
      </w:r>
    </w:p>
    <w:p>
      <w:pPr>
        <w:ind w:firstLine="435"/>
        <w:rPr>
          <w:rFonts w:hint="eastAsia"/>
          <w:sz w:val="24"/>
          <w:szCs w:val="24"/>
        </w:rPr>
      </w:pPr>
      <w:r>
        <w:rPr>
          <w:rFonts w:hint="eastAsia"/>
          <w:sz w:val="24"/>
          <w:szCs w:val="24"/>
        </w:rPr>
        <w:t>10、奥德，量价秘密，上海财经大学出版社，2009.11。</w:t>
      </w:r>
    </w:p>
    <w:p>
      <w:pPr>
        <w:ind w:firstLine="435"/>
        <w:rPr>
          <w:rFonts w:hint="eastAsia"/>
          <w:sz w:val="24"/>
          <w:szCs w:val="24"/>
        </w:rPr>
      </w:pPr>
      <w:r>
        <w:rPr>
          <w:rFonts w:hint="eastAsia"/>
          <w:sz w:val="24"/>
          <w:szCs w:val="24"/>
        </w:rPr>
        <w:t>11、威廉姆，证券混沌操作法：低风险获利指南，中国宇航出版社，2004.4。</w:t>
      </w:r>
    </w:p>
    <w:p>
      <w:pPr>
        <w:ind w:firstLine="435"/>
        <w:rPr>
          <w:rFonts w:hint="eastAsia"/>
          <w:sz w:val="24"/>
          <w:szCs w:val="24"/>
        </w:rPr>
      </w:pPr>
      <w:r>
        <w:rPr>
          <w:rFonts w:hint="eastAsia"/>
          <w:sz w:val="24"/>
          <w:szCs w:val="24"/>
        </w:rPr>
        <w:t xml:space="preserve">12、其他证券投资书籍。 </w:t>
      </w:r>
    </w:p>
    <w:p>
      <w:pPr>
        <w:rPr>
          <w:rFonts w:hint="eastAsia"/>
          <w:color w:val="FF0000"/>
          <w:sz w:val="24"/>
          <w:szCs w:val="24"/>
        </w:rPr>
      </w:pPr>
    </w:p>
    <w:p>
      <w:pPr>
        <w:numPr>
          <w:ilvl w:val="0"/>
          <w:numId w:val="37"/>
        </w:numPr>
        <w:rPr>
          <w:rFonts w:hint="eastAsia"/>
          <w:b/>
          <w:bCs/>
          <w:sz w:val="24"/>
          <w:szCs w:val="24"/>
        </w:rPr>
      </w:pPr>
      <w:r>
        <w:rPr>
          <w:rFonts w:hint="eastAsia"/>
          <w:b/>
          <w:bCs/>
          <w:sz w:val="24"/>
          <w:szCs w:val="24"/>
        </w:rPr>
        <w:t>教学辅助材料，如PC机、CD、录影等</w:t>
      </w:r>
    </w:p>
    <w:p>
      <w:pPr>
        <w:rPr>
          <w:rFonts w:hint="eastAsia"/>
          <w:color w:val="FF0000"/>
          <w:sz w:val="24"/>
          <w:szCs w:val="24"/>
        </w:rPr>
      </w:pPr>
      <w:r>
        <w:rPr>
          <w:rFonts w:hint="eastAsia"/>
          <w:sz w:val="24"/>
          <w:szCs w:val="24"/>
        </w:rPr>
        <w:t xml:space="preserve">    </w:t>
      </w:r>
    </w:p>
    <w:p>
      <w:pPr>
        <w:numPr>
          <w:ilvl w:val="0"/>
          <w:numId w:val="37"/>
        </w:numPr>
        <w:ind w:left="1080" w:hanging="1080"/>
        <w:rPr>
          <w:rFonts w:hint="eastAsia"/>
          <w:b/>
          <w:bCs/>
          <w:sz w:val="24"/>
          <w:szCs w:val="24"/>
        </w:rPr>
      </w:pPr>
      <w:r>
        <w:rPr>
          <w:rFonts w:hint="eastAsia"/>
          <w:b/>
          <w:bCs/>
          <w:sz w:val="24"/>
          <w:szCs w:val="24"/>
        </w:rPr>
        <w:t>课程学习要求及课堂纪律规范</w:t>
      </w:r>
    </w:p>
    <w:p>
      <w:pPr>
        <w:ind w:firstLine="435"/>
        <w:rPr>
          <w:rFonts w:hint="eastAsia"/>
          <w:sz w:val="24"/>
          <w:szCs w:val="24"/>
        </w:rPr>
      </w:pPr>
      <w:r>
        <w:rPr>
          <w:rFonts w:hint="eastAsia"/>
          <w:sz w:val="24"/>
          <w:szCs w:val="24"/>
        </w:rPr>
        <w:t xml:space="preserve">按照中国政法大学关于课堂纪律的要求执行。 </w:t>
      </w:r>
    </w:p>
    <w:p>
      <w:pPr>
        <w:ind w:firstLine="435"/>
        <w:rPr>
          <w:rFonts w:hint="eastAsia"/>
          <w:sz w:val="24"/>
          <w:szCs w:val="24"/>
        </w:rPr>
      </w:pPr>
    </w:p>
    <w:p>
      <w:pPr>
        <w:numPr>
          <w:ilvl w:val="0"/>
          <w:numId w:val="37"/>
        </w:numPr>
        <w:rPr>
          <w:rFonts w:hint="eastAsia"/>
          <w:b/>
          <w:bCs/>
          <w:sz w:val="24"/>
          <w:szCs w:val="24"/>
        </w:rPr>
      </w:pPr>
      <w:r>
        <w:rPr>
          <w:rFonts w:hint="eastAsia"/>
          <w:b/>
          <w:bCs/>
          <w:sz w:val="24"/>
          <w:szCs w:val="24"/>
        </w:rPr>
        <w:t>学生成绩评定办法（需详细说明评估学生学习效果的方法，各部分的百分比）</w:t>
      </w:r>
    </w:p>
    <w:p>
      <w:pPr>
        <w:rPr>
          <w:rFonts w:hint="eastAsia"/>
          <w:sz w:val="24"/>
          <w:szCs w:val="24"/>
        </w:rPr>
      </w:pPr>
      <w:r>
        <w:rPr>
          <w:rFonts w:hint="eastAsia"/>
          <w:sz w:val="24"/>
          <w:szCs w:val="24"/>
        </w:rPr>
        <w:t xml:space="preserve">    案例分析报告和作业：30%、课堂讨论：20%、期末考试：50% </w:t>
      </w:r>
    </w:p>
    <w:p>
      <w:pPr>
        <w:ind w:firstLine="2520" w:firstLineChars="700"/>
        <w:rPr>
          <w:rFonts w:hint="eastAsia" w:ascii="黑体" w:eastAsia="黑体"/>
          <w:sz w:val="24"/>
          <w:szCs w:val="24"/>
        </w:rPr>
      </w:pPr>
    </w:p>
    <w:p>
      <w:pPr>
        <w:ind w:firstLine="3623" w:firstLineChars="1289"/>
        <w:rPr>
          <w:rFonts w:hint="eastAsia" w:ascii="宋体" w:hAnsi="宋体"/>
          <w:sz w:val="24"/>
          <w:szCs w:val="24"/>
        </w:rPr>
      </w:pPr>
      <w:r>
        <w:rPr>
          <w:rFonts w:hint="eastAsia"/>
          <w:b/>
          <w:bCs/>
          <w:sz w:val="24"/>
          <w:szCs w:val="24"/>
        </w:rPr>
        <w:t>教学大纲</w:t>
      </w:r>
    </w:p>
    <w:p>
      <w:pPr>
        <w:widowControl/>
        <w:spacing w:before="100" w:beforeAutospacing="1" w:after="100" w:afterAutospacing="1" w:line="360" w:lineRule="auto"/>
        <w:jc w:val="left"/>
        <w:rPr>
          <w:rFonts w:hint="eastAsia" w:ascii="宋体" w:hAnsi="宋体" w:cs="宋体"/>
          <w:kern w:val="0"/>
          <w:sz w:val="24"/>
          <w:szCs w:val="24"/>
        </w:rPr>
      </w:pPr>
      <w:r>
        <w:rPr>
          <w:rFonts w:hint="eastAsia" w:ascii="宋体" w:hAnsi="宋体" w:cs="宋体"/>
          <w:b/>
          <w:kern w:val="0"/>
          <w:sz w:val="24"/>
          <w:szCs w:val="24"/>
        </w:rPr>
        <w:t xml:space="preserve">第一讲 </w:t>
      </w:r>
      <w:r>
        <w:rPr>
          <w:rFonts w:hint="eastAsia"/>
          <w:sz w:val="24"/>
          <w:szCs w:val="24"/>
        </w:rPr>
        <w:t>投资是科学与艺术的结合</w:t>
      </w:r>
      <w:r>
        <w:rPr>
          <w:rFonts w:hint="eastAsia" w:ascii="宋体" w:hAnsi="宋体" w:cs="宋体"/>
          <w:kern w:val="0"/>
          <w:sz w:val="24"/>
          <w:szCs w:val="24"/>
        </w:rPr>
        <w:t>（2课时）</w:t>
      </w:r>
    </w:p>
    <w:p>
      <w:pPr>
        <w:widowControl/>
        <w:ind w:firstLine="420" w:firstLineChars="200"/>
        <w:jc w:val="left"/>
        <w:rPr>
          <w:rFonts w:hint="eastAsia" w:ascii="宋体" w:hAnsi="宋体"/>
          <w:sz w:val="24"/>
          <w:szCs w:val="24"/>
        </w:rPr>
      </w:pPr>
      <w:r>
        <w:rPr>
          <w:rFonts w:hint="eastAsia" w:ascii="宋体" w:hAnsi="宋体"/>
          <w:sz w:val="24"/>
          <w:szCs w:val="24"/>
        </w:rPr>
        <w:t>投资是科学与艺术的结合。纯粹</w:t>
      </w:r>
      <w:r>
        <w:rPr>
          <w:rFonts w:hint="eastAsia"/>
          <w:sz w:val="24"/>
          <w:szCs w:val="24"/>
        </w:rPr>
        <w:t>艺术型投资决策，</w:t>
      </w:r>
      <w:r>
        <w:rPr>
          <w:rFonts w:hint="eastAsia" w:ascii="宋体" w:hAnsi="宋体"/>
          <w:sz w:val="24"/>
          <w:szCs w:val="24"/>
        </w:rPr>
        <w:t>纯粹</w:t>
      </w:r>
      <w:r>
        <w:rPr>
          <w:rFonts w:hint="eastAsia"/>
          <w:sz w:val="24"/>
          <w:szCs w:val="24"/>
        </w:rPr>
        <w:t>科学型投资决策，两者之间的相同点与不同点。</w:t>
      </w:r>
      <w:r>
        <w:rPr>
          <w:rFonts w:hint="eastAsia" w:ascii="宋体" w:hAnsi="宋体"/>
          <w:sz w:val="24"/>
          <w:szCs w:val="24"/>
        </w:rPr>
        <w:t>投资者一般是介于纯粹</w:t>
      </w:r>
      <w:r>
        <w:rPr>
          <w:rFonts w:hint="eastAsia"/>
          <w:sz w:val="24"/>
          <w:szCs w:val="24"/>
        </w:rPr>
        <w:t>艺术型与</w:t>
      </w:r>
      <w:r>
        <w:rPr>
          <w:rFonts w:hint="eastAsia" w:ascii="宋体" w:hAnsi="宋体"/>
          <w:sz w:val="24"/>
          <w:szCs w:val="24"/>
        </w:rPr>
        <w:t>纯粹</w:t>
      </w:r>
      <w:r>
        <w:rPr>
          <w:rFonts w:hint="eastAsia"/>
          <w:sz w:val="24"/>
          <w:szCs w:val="24"/>
        </w:rPr>
        <w:t>科学型</w:t>
      </w:r>
      <w:r>
        <w:rPr>
          <w:rFonts w:hint="eastAsia" w:ascii="宋体" w:hAnsi="宋体"/>
          <w:sz w:val="24"/>
          <w:szCs w:val="24"/>
        </w:rPr>
        <w:t>两者之间的。</w:t>
      </w:r>
    </w:p>
    <w:p>
      <w:pPr>
        <w:widowControl/>
        <w:ind w:firstLine="420" w:firstLineChars="200"/>
        <w:jc w:val="left"/>
        <w:rPr>
          <w:rFonts w:hint="eastAsia" w:ascii="宋体" w:hAnsi="宋体"/>
          <w:sz w:val="24"/>
          <w:szCs w:val="24"/>
        </w:rPr>
      </w:pPr>
      <w:r>
        <w:rPr>
          <w:rFonts w:hint="eastAsia" w:ascii="宋体" w:hAnsi="宋体"/>
          <w:sz w:val="24"/>
          <w:szCs w:val="24"/>
        </w:rPr>
        <w:t>经典案例：著名的投资大师巴菲特、索罗斯、西蒙斯等投资大师的投资科学与艺术，他们是如何将科学与艺术结合的。</w:t>
      </w:r>
    </w:p>
    <w:p>
      <w:pPr>
        <w:widowControl/>
        <w:ind w:firstLine="420" w:firstLineChars="200"/>
        <w:jc w:val="left"/>
        <w:rPr>
          <w:rFonts w:hint="eastAsia" w:ascii="宋体" w:hAnsi="宋体"/>
          <w:sz w:val="24"/>
          <w:szCs w:val="24"/>
        </w:rPr>
      </w:pPr>
      <w:r>
        <w:rPr>
          <w:rFonts w:hint="eastAsia" w:ascii="宋体" w:hAnsi="宋体"/>
          <w:sz w:val="24"/>
          <w:szCs w:val="24"/>
        </w:rPr>
        <w:t>案例讨论：将学生分为若干小组，结合上述内容进行案例研讨，各组派代表向全班同学汇报研讨结果，最后教师进行点评。</w:t>
      </w:r>
    </w:p>
    <w:p>
      <w:pPr>
        <w:widowControl/>
        <w:spacing w:before="100" w:beforeAutospacing="1" w:after="100" w:afterAutospacing="1"/>
        <w:jc w:val="left"/>
        <w:rPr>
          <w:rFonts w:hint="eastAsia" w:ascii="宋体" w:hAnsi="宋体" w:cs="宋体"/>
          <w:b/>
          <w:kern w:val="0"/>
          <w:sz w:val="24"/>
          <w:szCs w:val="24"/>
        </w:rPr>
      </w:pPr>
      <w:r>
        <w:rPr>
          <w:rFonts w:hint="eastAsia" w:ascii="宋体" w:hAnsi="宋体" w:cs="宋体"/>
          <w:b/>
          <w:kern w:val="0"/>
          <w:sz w:val="24"/>
          <w:szCs w:val="24"/>
        </w:rPr>
        <w:t xml:space="preserve">第二讲  </w:t>
      </w:r>
      <w:r>
        <w:rPr>
          <w:rFonts w:hint="eastAsia"/>
          <w:sz w:val="24"/>
          <w:szCs w:val="24"/>
        </w:rPr>
        <w:t>金融市场与金融机构概论</w:t>
      </w:r>
      <w:r>
        <w:rPr>
          <w:rFonts w:hint="eastAsia" w:ascii="宋体" w:hAnsi="宋体" w:cs="宋体"/>
          <w:kern w:val="0"/>
          <w:sz w:val="24"/>
          <w:szCs w:val="24"/>
        </w:rPr>
        <w:t>（3课时）</w:t>
      </w:r>
    </w:p>
    <w:p>
      <w:pPr>
        <w:widowControl/>
        <w:ind w:firstLine="420" w:firstLineChars="200"/>
        <w:jc w:val="left"/>
        <w:rPr>
          <w:rFonts w:hint="eastAsia" w:ascii="宋体" w:hAnsi="宋体" w:cs="宋体"/>
          <w:kern w:val="0"/>
          <w:sz w:val="24"/>
          <w:szCs w:val="24"/>
        </w:rPr>
      </w:pPr>
      <w:r>
        <w:rPr>
          <w:rFonts w:hint="eastAsia" w:ascii="宋体" w:hAnsi="宋体" w:cs="宋体"/>
          <w:kern w:val="0"/>
          <w:sz w:val="24"/>
          <w:szCs w:val="24"/>
        </w:rPr>
        <w:t>世界主要金融市场。货币市场、债券市场、股票市场、期权市场、期货市场、衍生证券市场等，各市场的功能和作用。</w:t>
      </w:r>
    </w:p>
    <w:p>
      <w:pPr>
        <w:widowControl/>
        <w:ind w:firstLine="420" w:firstLineChars="200"/>
        <w:jc w:val="left"/>
        <w:rPr>
          <w:rFonts w:hint="eastAsia" w:ascii="宋体" w:hAnsi="宋体" w:cs="宋体"/>
          <w:kern w:val="0"/>
          <w:sz w:val="24"/>
          <w:szCs w:val="24"/>
        </w:rPr>
      </w:pPr>
      <w:r>
        <w:rPr>
          <w:rFonts w:hint="eastAsia" w:ascii="宋体" w:hAnsi="宋体" w:cs="宋体"/>
          <w:kern w:val="0"/>
          <w:sz w:val="24"/>
          <w:szCs w:val="24"/>
        </w:rPr>
        <w:t>中国金融市场。中国股票市场，中国期货市场，中国债券市场，中国货币市场，中国可转换债券市场，中国金融期货市场。中国金融市场在中国经济发展中的作用。</w:t>
      </w:r>
    </w:p>
    <w:p>
      <w:pPr>
        <w:widowControl/>
        <w:ind w:firstLine="420" w:firstLineChars="200"/>
        <w:jc w:val="left"/>
        <w:rPr>
          <w:rFonts w:hint="eastAsia" w:ascii="宋体" w:hAnsi="宋体" w:cs="宋体"/>
          <w:kern w:val="0"/>
          <w:sz w:val="24"/>
          <w:szCs w:val="24"/>
        </w:rPr>
      </w:pPr>
      <w:r>
        <w:rPr>
          <w:rFonts w:hint="eastAsia" w:ascii="宋体" w:hAnsi="宋体" w:cs="宋体"/>
          <w:kern w:val="0"/>
          <w:sz w:val="24"/>
          <w:szCs w:val="24"/>
        </w:rPr>
        <w:t>金融机构。商业银行，投资银行，保险公司等金融机构的职能和作用。</w:t>
      </w:r>
    </w:p>
    <w:p>
      <w:pPr>
        <w:widowControl/>
        <w:ind w:firstLine="420" w:firstLineChars="200"/>
        <w:jc w:val="left"/>
        <w:rPr>
          <w:rFonts w:hint="eastAsia" w:ascii="宋体" w:hAnsi="宋体"/>
          <w:sz w:val="24"/>
          <w:szCs w:val="24"/>
        </w:rPr>
      </w:pPr>
      <w:r>
        <w:rPr>
          <w:rFonts w:hint="eastAsia" w:ascii="宋体" w:hAnsi="宋体"/>
          <w:sz w:val="24"/>
          <w:szCs w:val="24"/>
        </w:rPr>
        <w:t>案例讨论：</w:t>
      </w:r>
      <w:r>
        <w:rPr>
          <w:rFonts w:hint="eastAsia" w:ascii="宋体" w:hAnsi="宋体" w:cs="宋体"/>
          <w:kern w:val="0"/>
          <w:sz w:val="24"/>
          <w:szCs w:val="24"/>
        </w:rPr>
        <w:t>美国次贷危机爆发的成因。</w:t>
      </w:r>
      <w:r>
        <w:rPr>
          <w:rFonts w:hint="eastAsia" w:ascii="宋体" w:hAnsi="宋体"/>
          <w:sz w:val="24"/>
          <w:szCs w:val="24"/>
        </w:rPr>
        <w:t>将学生分为若干小组，结合上述内容进行案例研讨，各组派代表向全班同学汇报研讨结果，最后教师进行点评。</w:t>
      </w:r>
    </w:p>
    <w:p>
      <w:pPr>
        <w:widowControl/>
        <w:spacing w:before="100" w:beforeAutospacing="1" w:after="100" w:afterAutospacing="1"/>
        <w:jc w:val="left"/>
        <w:rPr>
          <w:rFonts w:hint="eastAsia" w:ascii="宋体" w:hAnsi="宋体"/>
          <w:b/>
          <w:sz w:val="24"/>
          <w:szCs w:val="24"/>
        </w:rPr>
      </w:pPr>
      <w:r>
        <w:rPr>
          <w:rFonts w:hint="eastAsia" w:ascii="宋体" w:hAnsi="宋体" w:cs="宋体"/>
          <w:b/>
          <w:kern w:val="0"/>
          <w:sz w:val="24"/>
          <w:szCs w:val="24"/>
        </w:rPr>
        <w:t>第三讲 　</w:t>
      </w:r>
      <w:r>
        <w:rPr>
          <w:rFonts w:hint="eastAsia"/>
          <w:sz w:val="24"/>
          <w:szCs w:val="24"/>
        </w:rPr>
        <w:t>投资科学概论</w:t>
      </w:r>
      <w:r>
        <w:rPr>
          <w:rFonts w:hint="eastAsia" w:ascii="宋体" w:hAnsi="宋体" w:cs="宋体"/>
          <w:kern w:val="0"/>
          <w:sz w:val="24"/>
          <w:szCs w:val="24"/>
        </w:rPr>
        <w:t>（7课时）</w:t>
      </w:r>
    </w:p>
    <w:p>
      <w:pPr>
        <w:widowControl/>
        <w:ind w:firstLine="420" w:firstLineChars="200"/>
        <w:jc w:val="left"/>
        <w:rPr>
          <w:rFonts w:hint="eastAsia"/>
          <w:sz w:val="24"/>
          <w:szCs w:val="24"/>
        </w:rPr>
      </w:pPr>
      <w:r>
        <w:rPr>
          <w:rFonts w:hint="eastAsia"/>
          <w:sz w:val="24"/>
          <w:szCs w:val="24"/>
        </w:rPr>
        <w:t>投资科学的目的就是利用自然科学的思想和方法发现市场的非随机成分，以便从中套利。</w:t>
      </w:r>
    </w:p>
    <w:p>
      <w:pPr>
        <w:widowControl/>
        <w:ind w:firstLine="420" w:firstLineChars="200"/>
        <w:jc w:val="left"/>
        <w:rPr>
          <w:rFonts w:hint="eastAsia"/>
          <w:sz w:val="24"/>
          <w:szCs w:val="24"/>
        </w:rPr>
      </w:pPr>
      <w:r>
        <w:rPr>
          <w:rFonts w:hint="eastAsia"/>
          <w:sz w:val="24"/>
          <w:szCs w:val="24"/>
        </w:rPr>
        <w:t>有效市场假说的基本内容。股票价格的几何布朗运动，投资组合理论，资本资产定价模型，期权定价理论。</w:t>
      </w:r>
    </w:p>
    <w:p>
      <w:pPr>
        <w:widowControl/>
        <w:ind w:firstLine="420" w:firstLineChars="200"/>
        <w:jc w:val="left"/>
        <w:rPr>
          <w:rFonts w:hint="eastAsia"/>
          <w:sz w:val="24"/>
          <w:szCs w:val="24"/>
        </w:rPr>
      </w:pPr>
      <w:r>
        <w:rPr>
          <w:rFonts w:hint="eastAsia"/>
          <w:sz w:val="24"/>
          <w:szCs w:val="24"/>
        </w:rPr>
        <w:t>统计套利（量化投资）。利用自然科学的最新成果发现市场非随机成分进行套利。统计套利与套利的区别。统计套利所使用的自然科学。金融物理学的内容。</w:t>
      </w:r>
    </w:p>
    <w:p>
      <w:pPr>
        <w:widowControl/>
        <w:ind w:firstLine="420" w:firstLineChars="200"/>
        <w:jc w:val="left"/>
        <w:rPr>
          <w:rFonts w:hint="eastAsia"/>
          <w:sz w:val="24"/>
          <w:szCs w:val="24"/>
        </w:rPr>
      </w:pPr>
      <w:r>
        <w:rPr>
          <w:rFonts w:hint="eastAsia"/>
          <w:sz w:val="24"/>
          <w:szCs w:val="24"/>
        </w:rPr>
        <w:t>投资技术分析。成交量与市场涨跌，波浪理论，缺口理论，混沌理论。</w:t>
      </w:r>
    </w:p>
    <w:p>
      <w:pPr>
        <w:widowControl/>
        <w:ind w:firstLine="420" w:firstLineChars="200"/>
        <w:jc w:val="left"/>
        <w:rPr>
          <w:rFonts w:hint="eastAsia" w:ascii="宋体" w:hAnsi="宋体" w:cs="宋体"/>
          <w:kern w:val="0"/>
          <w:sz w:val="24"/>
          <w:szCs w:val="24"/>
        </w:rPr>
      </w:pPr>
      <w:r>
        <w:rPr>
          <w:rFonts w:hint="eastAsia" w:ascii="宋体" w:hAnsi="宋体"/>
          <w:sz w:val="24"/>
          <w:szCs w:val="24"/>
        </w:rPr>
        <w:t>案例讨论：将学生分为若干小组，结合上述内容进行案例研讨，各组派代表向全班同学汇报研讨结果，最后教师进行点评。</w:t>
      </w:r>
    </w:p>
    <w:p>
      <w:pPr>
        <w:widowControl/>
        <w:spacing w:before="100" w:beforeAutospacing="1" w:after="100" w:afterAutospacing="1"/>
        <w:jc w:val="left"/>
        <w:rPr>
          <w:rFonts w:hint="eastAsia" w:ascii="宋体" w:hAnsi="宋体" w:cs="宋体"/>
          <w:b/>
          <w:kern w:val="0"/>
          <w:sz w:val="24"/>
          <w:szCs w:val="24"/>
        </w:rPr>
      </w:pPr>
      <w:r>
        <w:rPr>
          <w:rFonts w:hint="eastAsia" w:ascii="宋体" w:hAnsi="宋体"/>
          <w:b/>
          <w:sz w:val="24"/>
          <w:szCs w:val="24"/>
        </w:rPr>
        <w:t>第四讲</w:t>
      </w:r>
      <w:r>
        <w:rPr>
          <w:rFonts w:hint="eastAsia" w:ascii="宋体" w:hAnsi="宋体" w:cs="宋体"/>
          <w:b/>
          <w:kern w:val="0"/>
          <w:sz w:val="24"/>
          <w:szCs w:val="24"/>
        </w:rPr>
        <w:t>　</w:t>
      </w:r>
      <w:r>
        <w:rPr>
          <w:rFonts w:hint="eastAsia"/>
          <w:sz w:val="24"/>
          <w:szCs w:val="24"/>
        </w:rPr>
        <w:t>投资艺术概论</w:t>
      </w:r>
      <w:r>
        <w:rPr>
          <w:rFonts w:hint="eastAsia" w:ascii="宋体" w:hAnsi="宋体" w:cs="宋体"/>
          <w:kern w:val="0"/>
          <w:sz w:val="24"/>
          <w:szCs w:val="24"/>
        </w:rPr>
        <w:t>（3课时）</w:t>
      </w:r>
    </w:p>
    <w:p>
      <w:pPr>
        <w:widowControl/>
        <w:ind w:firstLine="420" w:firstLineChars="200"/>
        <w:jc w:val="left"/>
        <w:rPr>
          <w:rFonts w:hint="eastAsia" w:ascii="宋体" w:hAnsi="宋体" w:cs="宋体"/>
          <w:kern w:val="0"/>
          <w:sz w:val="24"/>
          <w:szCs w:val="24"/>
        </w:rPr>
      </w:pPr>
      <w:r>
        <w:rPr>
          <w:rFonts w:hint="eastAsia" w:ascii="宋体" w:hAnsi="宋体" w:cs="宋体"/>
          <w:kern w:val="0"/>
          <w:sz w:val="24"/>
          <w:szCs w:val="24"/>
        </w:rPr>
        <w:t>投资艺术来源于人们对市场的观察、实践。投资艺术是建立在自然科学、社会科学等学科基础上的并与个人的性格有关。</w:t>
      </w:r>
    </w:p>
    <w:p>
      <w:pPr>
        <w:widowControl/>
        <w:ind w:firstLine="420" w:firstLineChars="200"/>
        <w:jc w:val="left"/>
        <w:rPr>
          <w:rFonts w:hint="eastAsia" w:ascii="宋体" w:hAnsi="宋体" w:cs="宋体"/>
          <w:kern w:val="0"/>
          <w:sz w:val="24"/>
          <w:szCs w:val="24"/>
        </w:rPr>
      </w:pPr>
      <w:r>
        <w:rPr>
          <w:rFonts w:hint="eastAsia" w:ascii="宋体" w:hAnsi="宋体"/>
          <w:sz w:val="24"/>
          <w:szCs w:val="24"/>
        </w:rPr>
        <w:t>案例讨论：</w:t>
      </w:r>
      <w:r>
        <w:rPr>
          <w:rFonts w:hint="eastAsia" w:ascii="宋体" w:hAnsi="宋体" w:cs="宋体"/>
          <w:kern w:val="0"/>
          <w:sz w:val="24"/>
          <w:szCs w:val="24"/>
        </w:rPr>
        <w:t>巴菲特、索罗斯和西蒙斯的投资艺术。</w:t>
      </w:r>
      <w:r>
        <w:rPr>
          <w:rFonts w:hint="eastAsia" w:ascii="宋体" w:hAnsi="宋体"/>
          <w:sz w:val="24"/>
          <w:szCs w:val="24"/>
        </w:rPr>
        <w:t>将学生分为若干小组，结合上述三讲内容进行案例研讨，各组派代表向全班同学汇报研讨结果，最后教师进行点评。</w:t>
      </w:r>
    </w:p>
    <w:p>
      <w:pPr>
        <w:widowControl/>
        <w:spacing w:before="100" w:beforeAutospacing="1" w:after="100" w:afterAutospacing="1"/>
        <w:jc w:val="left"/>
        <w:rPr>
          <w:rFonts w:hint="eastAsia" w:ascii="宋体" w:hAnsi="宋体" w:cs="宋体"/>
          <w:b/>
          <w:kern w:val="0"/>
          <w:sz w:val="24"/>
          <w:szCs w:val="24"/>
        </w:rPr>
      </w:pPr>
      <w:r>
        <w:rPr>
          <w:rFonts w:hint="eastAsia" w:ascii="宋体" w:hAnsi="宋体" w:cs="宋体"/>
          <w:b/>
          <w:kern w:val="0"/>
          <w:sz w:val="24"/>
          <w:szCs w:val="24"/>
        </w:rPr>
        <w:t>第五讲　</w:t>
      </w:r>
      <w:r>
        <w:rPr>
          <w:rFonts w:hint="eastAsia"/>
          <w:sz w:val="24"/>
          <w:szCs w:val="24"/>
        </w:rPr>
        <w:t>宏观经济和投资策略分析</w:t>
      </w:r>
      <w:r>
        <w:rPr>
          <w:rFonts w:hint="eastAsia" w:ascii="宋体" w:hAnsi="宋体" w:cs="宋体"/>
          <w:kern w:val="0"/>
          <w:sz w:val="24"/>
          <w:szCs w:val="24"/>
        </w:rPr>
        <w:t>（5课时）</w:t>
      </w:r>
    </w:p>
    <w:p>
      <w:pPr>
        <w:widowControl/>
        <w:ind w:firstLine="420" w:firstLineChars="200"/>
        <w:jc w:val="left"/>
        <w:rPr>
          <w:rFonts w:hint="eastAsia" w:ascii="宋体" w:hAnsi="宋体" w:cs="宋体"/>
          <w:kern w:val="0"/>
          <w:sz w:val="24"/>
          <w:szCs w:val="24"/>
        </w:rPr>
      </w:pPr>
      <w:r>
        <w:rPr>
          <w:rFonts w:hint="eastAsia" w:ascii="宋体" w:hAnsi="宋体" w:cs="宋体"/>
          <w:kern w:val="0"/>
          <w:sz w:val="24"/>
          <w:szCs w:val="24"/>
        </w:rPr>
        <w:t xml:space="preserve">当前经济形势分析，解读国家财政政策和货币政策。宏观经济与证券市场分析，人民币汇率走势及其对股市的影响。证券市场投资策略影响因，国家宏观经济分析以及未来走势。中外证券市场对比分析，不同宏观经济政策下的投资策略分析。 </w:t>
      </w:r>
    </w:p>
    <w:p>
      <w:pPr>
        <w:widowControl/>
        <w:ind w:firstLine="420" w:firstLineChars="200"/>
        <w:jc w:val="left"/>
        <w:rPr>
          <w:rFonts w:hint="eastAsia" w:ascii="宋体" w:hAnsi="宋体" w:cs="宋体"/>
          <w:kern w:val="0"/>
          <w:sz w:val="24"/>
          <w:szCs w:val="24"/>
        </w:rPr>
      </w:pPr>
      <w:r>
        <w:rPr>
          <w:rFonts w:hint="eastAsia" w:ascii="宋体" w:hAnsi="宋体"/>
          <w:sz w:val="24"/>
          <w:szCs w:val="24"/>
        </w:rPr>
        <w:t>案例讨论：将学生分为若干小组，结合上述内容行案例研讨，各组派代表向全班同学汇报研讨结果，最后教师进行点评。</w:t>
      </w:r>
    </w:p>
    <w:p>
      <w:pPr>
        <w:widowControl/>
        <w:spacing w:before="100" w:beforeAutospacing="1" w:after="100" w:afterAutospacing="1"/>
        <w:jc w:val="left"/>
        <w:rPr>
          <w:rFonts w:hint="eastAsia" w:ascii="宋体" w:hAnsi="宋体"/>
          <w:b/>
          <w:sz w:val="24"/>
          <w:szCs w:val="24"/>
        </w:rPr>
      </w:pPr>
      <w:r>
        <w:rPr>
          <w:rFonts w:hint="eastAsia" w:ascii="宋体" w:hAnsi="宋体" w:cs="宋体"/>
          <w:b/>
          <w:kern w:val="0"/>
          <w:sz w:val="24"/>
          <w:szCs w:val="24"/>
        </w:rPr>
        <w:t xml:space="preserve">第六讲 </w:t>
      </w:r>
      <w:r>
        <w:rPr>
          <w:rFonts w:hint="eastAsia"/>
          <w:sz w:val="24"/>
          <w:szCs w:val="24"/>
        </w:rPr>
        <w:t>财务指标</w:t>
      </w:r>
      <w:r>
        <w:rPr>
          <w:rFonts w:hint="eastAsia" w:ascii="宋体" w:hAnsi="宋体" w:cs="宋体"/>
          <w:kern w:val="0"/>
          <w:sz w:val="24"/>
          <w:szCs w:val="24"/>
        </w:rPr>
        <w:t>价值评价</w:t>
      </w:r>
      <w:r>
        <w:rPr>
          <w:rFonts w:hint="eastAsia"/>
          <w:sz w:val="24"/>
          <w:szCs w:val="24"/>
        </w:rPr>
        <w:t>系统</w:t>
      </w:r>
      <w:r>
        <w:rPr>
          <w:rFonts w:hint="eastAsia" w:ascii="宋体" w:hAnsi="宋体" w:cs="宋体"/>
          <w:b/>
          <w:kern w:val="0"/>
          <w:sz w:val="24"/>
          <w:szCs w:val="24"/>
        </w:rPr>
        <w:t>　</w:t>
      </w:r>
      <w:r>
        <w:rPr>
          <w:rFonts w:hint="eastAsia" w:ascii="宋体" w:hAnsi="宋体" w:cs="宋体"/>
          <w:kern w:val="0"/>
          <w:sz w:val="24"/>
          <w:szCs w:val="24"/>
        </w:rPr>
        <w:t>（5课时）</w:t>
      </w:r>
    </w:p>
    <w:p>
      <w:pPr>
        <w:widowControl/>
        <w:ind w:firstLine="420" w:firstLineChars="200"/>
        <w:jc w:val="left"/>
        <w:rPr>
          <w:rFonts w:hint="eastAsia" w:ascii="宋体" w:hAnsi="宋体" w:cs="宋体"/>
          <w:kern w:val="0"/>
          <w:sz w:val="24"/>
          <w:szCs w:val="24"/>
        </w:rPr>
      </w:pPr>
      <w:r>
        <w:rPr>
          <w:rFonts w:hint="eastAsia" w:ascii="宋体" w:hAnsi="宋体" w:cs="宋体"/>
          <w:kern w:val="0"/>
          <w:sz w:val="24"/>
          <w:szCs w:val="24"/>
        </w:rPr>
        <w:t>财务报表分析与年报解读。上市公司年报与财务指标分析法，上市公司信息披露，行业特征在财务报表中的表现，财务报表中的欺诈与识别。</w:t>
      </w:r>
    </w:p>
    <w:p>
      <w:pPr>
        <w:widowControl/>
        <w:ind w:firstLine="420" w:firstLineChars="200"/>
        <w:jc w:val="left"/>
        <w:rPr>
          <w:rFonts w:hint="eastAsia" w:ascii="宋体" w:hAnsi="宋体" w:cs="宋体"/>
          <w:kern w:val="0"/>
          <w:sz w:val="24"/>
          <w:szCs w:val="24"/>
        </w:rPr>
      </w:pPr>
      <w:r>
        <w:rPr>
          <w:rFonts w:hint="eastAsia" w:ascii="宋体" w:hAnsi="宋体" w:cs="宋体"/>
          <w:kern w:val="0"/>
          <w:sz w:val="24"/>
          <w:szCs w:val="24"/>
        </w:rPr>
        <w:t>财务综合</w:t>
      </w:r>
      <w:r>
        <w:rPr>
          <w:rFonts w:hint="eastAsia"/>
          <w:sz w:val="24"/>
          <w:szCs w:val="24"/>
        </w:rPr>
        <w:t>指标</w:t>
      </w:r>
      <w:r>
        <w:rPr>
          <w:rFonts w:hint="eastAsia" w:ascii="宋体" w:hAnsi="宋体" w:cs="宋体"/>
          <w:kern w:val="0"/>
          <w:sz w:val="24"/>
          <w:szCs w:val="24"/>
        </w:rPr>
        <w:t>评价方法。财务评价个别指数与综合指数的比较分析，财务价值评价综合指数的框架结构，财务价值评价综合指数的实施步骤，财务价值评价综合指数的核心指标与辅助指标设计，财务价值评价综合指数模型。</w:t>
      </w:r>
    </w:p>
    <w:p>
      <w:pPr>
        <w:widowControl/>
        <w:ind w:firstLine="420" w:firstLineChars="200"/>
        <w:jc w:val="left"/>
        <w:rPr>
          <w:rFonts w:hint="eastAsia"/>
          <w:sz w:val="24"/>
          <w:szCs w:val="24"/>
        </w:rPr>
      </w:pPr>
      <w:r>
        <w:rPr>
          <w:rFonts w:hint="eastAsia" w:ascii="宋体" w:hAnsi="宋体" w:cs="宋体"/>
          <w:kern w:val="0"/>
          <w:sz w:val="24"/>
          <w:szCs w:val="24"/>
        </w:rPr>
        <w:t>财务综合</w:t>
      </w:r>
      <w:r>
        <w:rPr>
          <w:rFonts w:hint="eastAsia"/>
          <w:sz w:val="24"/>
          <w:szCs w:val="24"/>
        </w:rPr>
        <w:t>指标评价方法的应用与案例分析。非金融企业财务综合指标评价方法与案例分析，金融企业财务综合指标评价方法与案例分析。</w:t>
      </w:r>
    </w:p>
    <w:p>
      <w:pPr>
        <w:widowControl/>
        <w:ind w:firstLine="420" w:firstLineChars="200"/>
        <w:jc w:val="left"/>
        <w:rPr>
          <w:rFonts w:hint="eastAsia" w:ascii="宋体" w:hAnsi="宋体" w:cs="宋体"/>
          <w:kern w:val="0"/>
          <w:sz w:val="24"/>
          <w:szCs w:val="24"/>
        </w:rPr>
      </w:pPr>
      <w:r>
        <w:rPr>
          <w:rFonts w:hint="eastAsia" w:ascii="宋体" w:hAnsi="宋体"/>
          <w:sz w:val="24"/>
          <w:szCs w:val="24"/>
        </w:rPr>
        <w:t>案例讨论：将学生分为若干小组进行案例研讨，各组向全班同学汇报研讨结果，最后教师进行点评。</w:t>
      </w:r>
    </w:p>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kern w:val="0"/>
          <w:sz w:val="24"/>
          <w:szCs w:val="24"/>
        </w:rPr>
        <w:t>第七讲　</w:t>
      </w:r>
      <w:r>
        <w:rPr>
          <w:rFonts w:hint="eastAsia"/>
          <w:sz w:val="24"/>
          <w:szCs w:val="24"/>
        </w:rPr>
        <w:t>构造投资交易系统（1）</w:t>
      </w:r>
      <w:r>
        <w:rPr>
          <w:rFonts w:hint="eastAsia" w:ascii="宋体" w:hAnsi="宋体" w:cs="宋体"/>
          <w:kern w:val="0"/>
          <w:sz w:val="24"/>
          <w:szCs w:val="24"/>
        </w:rPr>
        <w:t>（5课时）</w:t>
      </w:r>
    </w:p>
    <w:p>
      <w:pPr>
        <w:widowControl/>
        <w:ind w:firstLine="420" w:firstLineChars="200"/>
        <w:jc w:val="left"/>
        <w:rPr>
          <w:rFonts w:hint="eastAsia" w:ascii="宋体" w:hAnsi="宋体"/>
          <w:sz w:val="24"/>
          <w:szCs w:val="24"/>
        </w:rPr>
      </w:pPr>
      <w:r>
        <w:rPr>
          <w:rFonts w:hint="eastAsia" w:ascii="宋体" w:hAnsi="宋体"/>
          <w:sz w:val="24"/>
          <w:szCs w:val="24"/>
        </w:rPr>
        <w:t>交易系统是意识层面理性投资决策过程的物化。交易系统的种类，交易系统的结构。</w:t>
      </w:r>
    </w:p>
    <w:p>
      <w:pPr>
        <w:widowControl/>
        <w:ind w:firstLine="420" w:firstLineChars="200"/>
        <w:jc w:val="left"/>
        <w:rPr>
          <w:rFonts w:hint="eastAsia" w:ascii="宋体" w:hAnsi="宋体"/>
          <w:sz w:val="24"/>
          <w:szCs w:val="24"/>
        </w:rPr>
      </w:pPr>
      <w:r>
        <w:rPr>
          <w:rFonts w:hint="eastAsia" w:ascii="宋体" w:hAnsi="宋体"/>
          <w:sz w:val="24"/>
          <w:szCs w:val="24"/>
        </w:rPr>
        <w:t>交易系统的检验方法。交易系统检验的基本原则，检验数据的准备，检验的统计标准，系统参数的设定，交易系统的检验内容，交易系统检验报告，交易系统的优化。</w:t>
      </w:r>
    </w:p>
    <w:p>
      <w:pPr>
        <w:widowControl/>
        <w:ind w:firstLine="420" w:firstLineChars="200"/>
        <w:jc w:val="left"/>
        <w:rPr>
          <w:rFonts w:hint="eastAsia" w:ascii="宋体" w:hAnsi="宋体"/>
          <w:sz w:val="24"/>
          <w:szCs w:val="24"/>
        </w:rPr>
      </w:pPr>
      <w:r>
        <w:rPr>
          <w:rFonts w:hint="eastAsia" w:ascii="宋体" w:hAnsi="宋体"/>
          <w:sz w:val="24"/>
          <w:szCs w:val="24"/>
        </w:rPr>
        <w:t>投资理财工具。大智慧投资软件，招商证券相关投资软件，Excel软件（加载宏）。上述软件的专家系统、选股器、接口的使用及简单算法的实现。</w:t>
      </w:r>
    </w:p>
    <w:p>
      <w:pPr>
        <w:widowControl/>
        <w:ind w:firstLine="420" w:firstLineChars="200"/>
        <w:jc w:val="left"/>
        <w:rPr>
          <w:rFonts w:hint="eastAsia" w:ascii="宋体" w:hAnsi="宋体"/>
          <w:sz w:val="24"/>
          <w:szCs w:val="24"/>
        </w:rPr>
      </w:pPr>
      <w:r>
        <w:rPr>
          <w:rFonts w:hint="eastAsia" w:ascii="宋体" w:hAnsi="宋体"/>
          <w:sz w:val="24"/>
          <w:szCs w:val="24"/>
        </w:rPr>
        <w:t>案例讨论：将学生分为若干小组进行案例研讨，各组向全班同学汇报研发结果，最后教师进行点评。</w:t>
      </w:r>
    </w:p>
    <w:p>
      <w:pPr>
        <w:widowControl/>
        <w:spacing w:before="100" w:beforeAutospacing="1" w:after="100" w:afterAutospacing="1"/>
        <w:jc w:val="left"/>
        <w:rPr>
          <w:rFonts w:hint="eastAsia" w:ascii="宋体" w:hAnsi="宋体" w:cs="宋体"/>
          <w:b/>
          <w:kern w:val="0"/>
          <w:sz w:val="24"/>
          <w:szCs w:val="24"/>
        </w:rPr>
      </w:pPr>
      <w:r>
        <w:rPr>
          <w:rFonts w:hint="eastAsia" w:ascii="宋体" w:hAnsi="宋体" w:cs="宋体"/>
          <w:b/>
          <w:kern w:val="0"/>
          <w:sz w:val="24"/>
          <w:szCs w:val="24"/>
        </w:rPr>
        <w:t xml:space="preserve">第八讲  </w:t>
      </w:r>
      <w:r>
        <w:rPr>
          <w:rFonts w:hint="eastAsia"/>
          <w:sz w:val="24"/>
          <w:szCs w:val="24"/>
        </w:rPr>
        <w:t>构造投资交易系统（2）</w:t>
      </w:r>
      <w:r>
        <w:rPr>
          <w:rFonts w:hint="eastAsia" w:ascii="宋体" w:hAnsi="宋体" w:cs="宋体"/>
          <w:kern w:val="0"/>
          <w:sz w:val="24"/>
          <w:szCs w:val="24"/>
        </w:rPr>
        <w:t>（5课时）</w:t>
      </w:r>
    </w:p>
    <w:p>
      <w:pPr>
        <w:widowControl/>
        <w:ind w:firstLine="420" w:firstLineChars="200"/>
        <w:jc w:val="left"/>
        <w:rPr>
          <w:rFonts w:hint="eastAsia" w:ascii="宋体" w:hAnsi="宋体"/>
          <w:sz w:val="24"/>
          <w:szCs w:val="24"/>
        </w:rPr>
      </w:pPr>
      <w:r>
        <w:rPr>
          <w:rFonts w:hint="eastAsia" w:ascii="宋体" w:hAnsi="宋体"/>
          <w:sz w:val="24"/>
          <w:szCs w:val="24"/>
        </w:rPr>
        <w:t>利用前七讲所学到的知识构造适合自己投资风格的交易系统。技术指标的算法实现，买卖点的算法实现，自创指标算法的实现，等等。</w:t>
      </w:r>
    </w:p>
    <w:p>
      <w:pPr>
        <w:widowControl/>
        <w:ind w:firstLine="420" w:firstLineChars="200"/>
        <w:jc w:val="left"/>
        <w:rPr>
          <w:rFonts w:hint="eastAsia" w:ascii="宋体" w:hAnsi="宋体"/>
          <w:szCs w:val="21"/>
        </w:rPr>
      </w:pPr>
      <w:r>
        <w:rPr>
          <w:rFonts w:hint="eastAsia" w:ascii="宋体" w:hAnsi="宋体"/>
          <w:sz w:val="24"/>
          <w:szCs w:val="24"/>
        </w:rPr>
        <w:t>案例讨论：将学生分为若干小组进行案例研讨，各组向全班同学汇报研讨结果，最后教师点评。</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pStyle w:val="4"/>
        <w:spacing w:line="240" w:lineRule="auto"/>
        <w:jc w:val="center"/>
        <w:rPr>
          <w:rFonts w:hint="eastAsia"/>
          <w:sz w:val="32"/>
          <w:szCs w:val="32"/>
        </w:rPr>
      </w:pPr>
      <w:bookmarkStart w:id="72" w:name="_Toc361387636"/>
      <w:bookmarkStart w:id="73" w:name="_Toc409947336"/>
      <w:r>
        <w:rPr>
          <w:sz w:val="32"/>
          <w:szCs w:val="32"/>
        </w:rPr>
        <w:t>《</w:t>
      </w:r>
      <w:r>
        <w:rPr>
          <w:rFonts w:hint="eastAsia"/>
          <w:sz w:val="32"/>
          <w:szCs w:val="32"/>
        </w:rPr>
        <w:t>董事会的运作与管理</w:t>
      </w:r>
      <w:r>
        <w:rPr>
          <w:sz w:val="32"/>
          <w:szCs w:val="32"/>
        </w:rPr>
        <w:t>》课程大纲及教学进度表</w:t>
      </w:r>
      <w:bookmarkEnd w:id="72"/>
      <w:bookmarkEnd w:id="73"/>
    </w:p>
    <w:p>
      <w:pPr>
        <w:spacing w:line="360" w:lineRule="auto"/>
        <w:rPr>
          <w:szCs w:val="21"/>
        </w:rPr>
      </w:pPr>
    </w:p>
    <w:tbl>
      <w:tblPr>
        <w:tblStyle w:val="17"/>
        <w:tblpPr w:leftFromText="180" w:rightFromText="180" w:vertAnchor="text" w:horzAnchor="page" w:tblpXSpec="center" w:tblpY="222"/>
        <w:tblOverlap w:val="never"/>
        <w:tblW w:w="8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2290"/>
        <w:gridCol w:w="262"/>
        <w:gridCol w:w="1628"/>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2090" w:type="dxa"/>
            <w:tcBorders>
              <w:top w:val="single" w:color="auto" w:sz="4" w:space="0"/>
              <w:left w:val="single" w:color="auto" w:sz="4" w:space="0"/>
              <w:bottom w:val="single" w:color="auto" w:sz="4" w:space="0"/>
              <w:right w:val="single" w:color="auto" w:sz="4" w:space="0"/>
            </w:tcBorders>
            <w:vAlign w:val="top"/>
          </w:tcPr>
          <w:p>
            <w:pPr>
              <w:spacing w:line="360" w:lineRule="auto"/>
              <w:rPr>
                <w:sz w:val="24"/>
                <w:szCs w:val="24"/>
              </w:rPr>
            </w:pPr>
            <w:r>
              <w:rPr>
                <w:rFonts w:hint="eastAsia"/>
                <w:sz w:val="24"/>
                <w:szCs w:val="24"/>
              </w:rPr>
              <w:t>课程名称</w:t>
            </w:r>
          </w:p>
        </w:tc>
        <w:tc>
          <w:tcPr>
            <w:tcW w:w="2552"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sz w:val="24"/>
                <w:szCs w:val="24"/>
              </w:rPr>
            </w:pPr>
            <w:r>
              <w:rPr>
                <w:rFonts w:hint="eastAsia"/>
                <w:sz w:val="24"/>
                <w:szCs w:val="24"/>
              </w:rPr>
              <w:t>董事会的运作与管理</w:t>
            </w:r>
          </w:p>
        </w:tc>
        <w:tc>
          <w:tcPr>
            <w:tcW w:w="1628" w:type="dxa"/>
            <w:tcBorders>
              <w:top w:val="single" w:color="auto" w:sz="4" w:space="0"/>
              <w:left w:val="single" w:color="auto" w:sz="4" w:space="0"/>
              <w:bottom w:val="single" w:color="auto" w:sz="4" w:space="0"/>
              <w:right w:val="single" w:color="auto" w:sz="4" w:space="0"/>
            </w:tcBorders>
            <w:vAlign w:val="top"/>
          </w:tcPr>
          <w:p>
            <w:pPr>
              <w:spacing w:line="360" w:lineRule="auto"/>
              <w:rPr>
                <w:sz w:val="24"/>
                <w:szCs w:val="24"/>
              </w:rPr>
            </w:pPr>
            <w:r>
              <w:rPr>
                <w:rFonts w:hint="eastAsia"/>
                <w:sz w:val="24"/>
                <w:szCs w:val="24"/>
              </w:rPr>
              <w:t>课程编号</w:t>
            </w:r>
          </w:p>
        </w:tc>
        <w:tc>
          <w:tcPr>
            <w:tcW w:w="2090" w:type="dxa"/>
            <w:tcBorders>
              <w:top w:val="single" w:color="auto" w:sz="4" w:space="0"/>
              <w:left w:val="single" w:color="auto" w:sz="4" w:space="0"/>
              <w:bottom w:val="single" w:color="auto" w:sz="4" w:space="0"/>
              <w:right w:val="single" w:color="auto" w:sz="4" w:space="0"/>
            </w:tcBorders>
            <w:vAlign w:val="top"/>
          </w:tcPr>
          <w:p>
            <w:pPr>
              <w:spacing w:line="360" w:lineRule="auto"/>
              <w:rPr>
                <w:sz w:val="24"/>
                <w:szCs w:val="24"/>
              </w:rPr>
            </w:pPr>
            <w:r>
              <w:rPr>
                <w:rFonts w:hint="eastAsia" w:ascii="宋体" w:hAnsi="宋体" w:cs="宋体"/>
                <w:szCs w:val="21"/>
              </w:rPr>
              <w:t>1460100433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2090" w:type="dxa"/>
            <w:tcBorders>
              <w:top w:val="single" w:color="auto" w:sz="4" w:space="0"/>
              <w:left w:val="single" w:color="auto" w:sz="4" w:space="0"/>
              <w:bottom w:val="single" w:color="auto" w:sz="4" w:space="0"/>
              <w:right w:val="single" w:color="auto" w:sz="4" w:space="0"/>
            </w:tcBorders>
            <w:vAlign w:val="top"/>
          </w:tcPr>
          <w:p>
            <w:pPr>
              <w:spacing w:line="360" w:lineRule="auto"/>
              <w:rPr>
                <w:sz w:val="24"/>
                <w:szCs w:val="24"/>
              </w:rPr>
            </w:pPr>
            <w:r>
              <w:rPr>
                <w:rFonts w:hint="eastAsia"/>
                <w:sz w:val="24"/>
                <w:szCs w:val="24"/>
              </w:rPr>
              <w:t>英文课程名称</w:t>
            </w:r>
          </w:p>
        </w:tc>
        <w:tc>
          <w:tcPr>
            <w:tcW w:w="6270" w:type="dxa"/>
            <w:gridSpan w:val="4"/>
            <w:tcBorders>
              <w:top w:val="single" w:color="auto" w:sz="4" w:space="0"/>
              <w:left w:val="single" w:color="auto" w:sz="4" w:space="0"/>
              <w:bottom w:val="single" w:color="auto" w:sz="4" w:space="0"/>
              <w:right w:val="single" w:color="auto" w:sz="4" w:space="0"/>
            </w:tcBorders>
            <w:vAlign w:val="top"/>
          </w:tcPr>
          <w:p>
            <w:pPr>
              <w:spacing w:line="360" w:lineRule="auto"/>
              <w:rPr>
                <w:sz w:val="24"/>
                <w:szCs w:val="24"/>
              </w:rPr>
            </w:pPr>
            <w:r>
              <w:rPr>
                <w:sz w:val="24"/>
                <w:szCs w:val="24"/>
              </w:rPr>
              <w:t>The Management of Corporate Boards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2090" w:type="dxa"/>
            <w:tcBorders>
              <w:top w:val="single" w:color="auto" w:sz="4" w:space="0"/>
              <w:left w:val="single" w:color="auto" w:sz="4" w:space="0"/>
              <w:bottom w:val="single" w:color="auto" w:sz="4" w:space="0"/>
              <w:right w:val="single" w:color="auto" w:sz="4" w:space="0"/>
            </w:tcBorders>
            <w:vAlign w:val="top"/>
          </w:tcPr>
          <w:p>
            <w:pPr>
              <w:spacing w:line="360" w:lineRule="auto"/>
              <w:rPr>
                <w:sz w:val="24"/>
                <w:szCs w:val="24"/>
              </w:rPr>
            </w:pPr>
            <w:r>
              <w:rPr>
                <w:rFonts w:hint="eastAsia"/>
                <w:sz w:val="24"/>
                <w:szCs w:val="24"/>
              </w:rPr>
              <w:t>任课教师</w:t>
            </w:r>
          </w:p>
        </w:tc>
        <w:tc>
          <w:tcPr>
            <w:tcW w:w="2290" w:type="dxa"/>
            <w:tcBorders>
              <w:top w:val="single" w:color="auto" w:sz="4" w:space="0"/>
              <w:left w:val="single" w:color="auto" w:sz="4" w:space="0"/>
              <w:bottom w:val="single" w:color="auto" w:sz="4" w:space="0"/>
              <w:right w:val="single" w:color="auto" w:sz="4" w:space="0"/>
            </w:tcBorders>
            <w:vAlign w:val="top"/>
          </w:tcPr>
          <w:p>
            <w:pPr>
              <w:spacing w:line="360" w:lineRule="auto"/>
              <w:rPr>
                <w:sz w:val="24"/>
                <w:szCs w:val="24"/>
              </w:rPr>
            </w:pPr>
            <w:r>
              <w:rPr>
                <w:rFonts w:hint="eastAsia"/>
                <w:sz w:val="24"/>
                <w:szCs w:val="24"/>
              </w:rPr>
              <w:t>张永坚、高伟、明东</w:t>
            </w:r>
            <w:r>
              <w:rPr>
                <w:sz w:val="24"/>
                <w:szCs w:val="24"/>
              </w:rPr>
              <w:t xml:space="preserve"> </w:t>
            </w:r>
          </w:p>
        </w:tc>
        <w:tc>
          <w:tcPr>
            <w:tcW w:w="1890"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sz w:val="24"/>
                <w:szCs w:val="24"/>
              </w:rPr>
            </w:pPr>
            <w:r>
              <w:rPr>
                <w:rFonts w:hint="eastAsia"/>
                <w:sz w:val="24"/>
                <w:szCs w:val="24"/>
              </w:rPr>
              <w:t>授课对象</w:t>
            </w:r>
          </w:p>
        </w:tc>
        <w:tc>
          <w:tcPr>
            <w:tcW w:w="2090" w:type="dxa"/>
            <w:tcBorders>
              <w:top w:val="single" w:color="auto" w:sz="4" w:space="0"/>
              <w:left w:val="single" w:color="auto" w:sz="4" w:space="0"/>
              <w:bottom w:val="single" w:color="auto" w:sz="4" w:space="0"/>
              <w:right w:val="single" w:color="auto" w:sz="4" w:space="0"/>
            </w:tcBorders>
            <w:vAlign w:val="top"/>
          </w:tcPr>
          <w:p>
            <w:pPr>
              <w:spacing w:line="360" w:lineRule="auto"/>
              <w:rPr>
                <w:sz w:val="24"/>
                <w:szCs w:val="24"/>
              </w:rPr>
            </w:pPr>
            <w:r>
              <w:rPr>
                <w:sz w:val="24"/>
                <w:szCs w:val="24"/>
              </w:rPr>
              <w:t>MBA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2090" w:type="dxa"/>
            <w:tcBorders>
              <w:top w:val="single" w:color="auto" w:sz="4" w:space="0"/>
              <w:left w:val="single" w:color="auto" w:sz="4" w:space="0"/>
              <w:bottom w:val="single" w:color="auto" w:sz="4" w:space="0"/>
              <w:right w:val="single" w:color="auto" w:sz="4" w:space="0"/>
            </w:tcBorders>
            <w:vAlign w:val="top"/>
          </w:tcPr>
          <w:p>
            <w:pPr>
              <w:spacing w:line="360" w:lineRule="auto"/>
              <w:rPr>
                <w:sz w:val="24"/>
                <w:szCs w:val="24"/>
              </w:rPr>
            </w:pPr>
            <w:r>
              <w:rPr>
                <w:rFonts w:hint="eastAsia"/>
                <w:sz w:val="24"/>
                <w:szCs w:val="24"/>
              </w:rPr>
              <w:t>周学时</w:t>
            </w:r>
            <w:r>
              <w:rPr>
                <w:sz w:val="24"/>
                <w:szCs w:val="24"/>
              </w:rPr>
              <w:t>/</w:t>
            </w:r>
            <w:r>
              <w:rPr>
                <w:rFonts w:hint="eastAsia"/>
                <w:sz w:val="24"/>
                <w:szCs w:val="24"/>
              </w:rPr>
              <w:t>总学时</w:t>
            </w:r>
          </w:p>
        </w:tc>
        <w:tc>
          <w:tcPr>
            <w:tcW w:w="2290" w:type="dxa"/>
            <w:tcBorders>
              <w:top w:val="single" w:color="auto" w:sz="4" w:space="0"/>
              <w:left w:val="single" w:color="auto" w:sz="4" w:space="0"/>
              <w:bottom w:val="single" w:color="auto" w:sz="4" w:space="0"/>
              <w:right w:val="single" w:color="auto" w:sz="4" w:space="0"/>
            </w:tcBorders>
            <w:vAlign w:val="top"/>
          </w:tcPr>
          <w:p>
            <w:pPr>
              <w:spacing w:line="360" w:lineRule="auto"/>
              <w:rPr>
                <w:sz w:val="24"/>
                <w:szCs w:val="24"/>
              </w:rPr>
            </w:pPr>
            <w:r>
              <w:rPr>
                <w:sz w:val="24"/>
                <w:szCs w:val="24"/>
              </w:rPr>
              <w:t>18</w:t>
            </w:r>
            <w:r>
              <w:rPr>
                <w:rFonts w:hint="eastAsia"/>
                <w:sz w:val="24"/>
                <w:szCs w:val="24"/>
              </w:rPr>
              <w:t>课时</w:t>
            </w:r>
          </w:p>
        </w:tc>
        <w:tc>
          <w:tcPr>
            <w:tcW w:w="1890"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sz w:val="24"/>
                <w:szCs w:val="24"/>
              </w:rPr>
            </w:pPr>
            <w:r>
              <w:rPr>
                <w:rFonts w:hint="eastAsia"/>
                <w:sz w:val="24"/>
                <w:szCs w:val="24"/>
              </w:rPr>
              <w:t>学分</w:t>
            </w:r>
          </w:p>
        </w:tc>
        <w:tc>
          <w:tcPr>
            <w:tcW w:w="2090" w:type="dxa"/>
            <w:tcBorders>
              <w:top w:val="single" w:color="auto" w:sz="4" w:space="0"/>
              <w:left w:val="single" w:color="auto" w:sz="4" w:space="0"/>
              <w:bottom w:val="single" w:color="auto" w:sz="4" w:space="0"/>
              <w:right w:val="single" w:color="auto" w:sz="4" w:space="0"/>
            </w:tcBorders>
            <w:vAlign w:val="top"/>
          </w:tcPr>
          <w:p>
            <w:pPr>
              <w:spacing w:line="360" w:lineRule="auto"/>
              <w:rPr>
                <w:sz w:val="24"/>
                <w:szCs w:val="24"/>
              </w:rPr>
            </w:pPr>
            <w:r>
              <w:rPr>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2090" w:type="dxa"/>
            <w:tcBorders>
              <w:top w:val="single" w:color="auto" w:sz="4" w:space="0"/>
              <w:left w:val="single" w:color="auto" w:sz="4" w:space="0"/>
              <w:bottom w:val="single" w:color="auto" w:sz="4" w:space="0"/>
              <w:right w:val="single" w:color="auto" w:sz="4" w:space="0"/>
            </w:tcBorders>
            <w:vAlign w:val="top"/>
          </w:tcPr>
          <w:p>
            <w:pPr>
              <w:spacing w:line="360" w:lineRule="auto"/>
              <w:rPr>
                <w:sz w:val="24"/>
                <w:szCs w:val="24"/>
              </w:rPr>
            </w:pPr>
            <w:r>
              <w:rPr>
                <w:rFonts w:hint="eastAsia"/>
                <w:sz w:val="24"/>
                <w:szCs w:val="24"/>
              </w:rPr>
              <w:t>开课学期</w:t>
            </w:r>
          </w:p>
        </w:tc>
        <w:tc>
          <w:tcPr>
            <w:tcW w:w="229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eastAsia="宋体"/>
                <w:sz w:val="24"/>
                <w:szCs w:val="24"/>
                <w:lang w:val="en-US" w:eastAsia="zh-CN"/>
              </w:rPr>
            </w:pPr>
            <w:r>
              <w:rPr>
                <w:rFonts w:hint="eastAsia"/>
                <w:sz w:val="24"/>
                <w:szCs w:val="24"/>
                <w:lang w:val="en-US" w:eastAsia="zh-CN"/>
              </w:rPr>
              <w:t>2016-2017-1秋季学期</w:t>
            </w:r>
          </w:p>
        </w:tc>
        <w:tc>
          <w:tcPr>
            <w:tcW w:w="1890"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sz w:val="24"/>
                <w:szCs w:val="24"/>
              </w:rPr>
            </w:pPr>
            <w:r>
              <w:rPr>
                <w:rFonts w:hint="eastAsia"/>
                <w:sz w:val="24"/>
                <w:szCs w:val="24"/>
              </w:rPr>
              <w:t>授课时间</w:t>
            </w:r>
          </w:p>
        </w:tc>
        <w:tc>
          <w:tcPr>
            <w:tcW w:w="209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eastAsia="宋体"/>
                <w:sz w:val="24"/>
                <w:szCs w:val="24"/>
                <w:lang w:val="en-US" w:eastAsia="zh-CN"/>
              </w:rPr>
            </w:pPr>
            <w:r>
              <w:rPr>
                <w:rFonts w:hint="eastAsia"/>
                <w:sz w:val="24"/>
                <w:szCs w:val="24"/>
                <w:lang w:val="en-US" w:eastAsia="zh-CN"/>
              </w:rPr>
              <w:t>周五晚上，10-13周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2090" w:type="dxa"/>
            <w:tcBorders>
              <w:top w:val="single" w:color="auto" w:sz="4" w:space="0"/>
              <w:left w:val="single" w:color="auto" w:sz="4" w:space="0"/>
              <w:bottom w:val="single" w:color="auto" w:sz="4" w:space="0"/>
              <w:right w:val="single" w:color="auto" w:sz="4" w:space="0"/>
            </w:tcBorders>
            <w:vAlign w:val="top"/>
          </w:tcPr>
          <w:p>
            <w:pPr>
              <w:spacing w:line="360" w:lineRule="auto"/>
              <w:rPr>
                <w:sz w:val="24"/>
                <w:szCs w:val="24"/>
              </w:rPr>
            </w:pPr>
            <w:r>
              <w:rPr>
                <w:rFonts w:hint="eastAsia"/>
                <w:sz w:val="24"/>
                <w:szCs w:val="24"/>
              </w:rPr>
              <w:t>先修课程</w:t>
            </w:r>
          </w:p>
        </w:tc>
        <w:tc>
          <w:tcPr>
            <w:tcW w:w="2290" w:type="dxa"/>
            <w:tcBorders>
              <w:top w:val="single" w:color="auto" w:sz="4" w:space="0"/>
              <w:left w:val="single" w:color="auto" w:sz="4" w:space="0"/>
              <w:bottom w:val="single" w:color="auto" w:sz="4" w:space="0"/>
              <w:right w:val="single" w:color="auto" w:sz="4" w:space="0"/>
            </w:tcBorders>
            <w:vAlign w:val="top"/>
          </w:tcPr>
          <w:p>
            <w:pPr>
              <w:spacing w:line="360" w:lineRule="auto"/>
              <w:rPr>
                <w:sz w:val="24"/>
                <w:szCs w:val="24"/>
              </w:rPr>
            </w:pPr>
          </w:p>
        </w:tc>
        <w:tc>
          <w:tcPr>
            <w:tcW w:w="1890" w:type="dxa"/>
            <w:gridSpan w:val="2"/>
            <w:tcBorders>
              <w:top w:val="single" w:color="auto" w:sz="4" w:space="0"/>
              <w:left w:val="single" w:color="auto" w:sz="4" w:space="0"/>
              <w:bottom w:val="single" w:color="auto" w:sz="4" w:space="0"/>
              <w:right w:val="single" w:color="auto" w:sz="4" w:space="0"/>
            </w:tcBorders>
            <w:vAlign w:val="top"/>
          </w:tcPr>
          <w:p>
            <w:pPr>
              <w:spacing w:line="360" w:lineRule="auto"/>
              <w:rPr>
                <w:sz w:val="24"/>
                <w:szCs w:val="24"/>
              </w:rPr>
            </w:pPr>
            <w:r>
              <w:rPr>
                <w:rFonts w:hint="eastAsia"/>
                <w:sz w:val="24"/>
                <w:szCs w:val="24"/>
              </w:rPr>
              <w:t>授课地点</w:t>
            </w:r>
          </w:p>
        </w:tc>
        <w:tc>
          <w:tcPr>
            <w:tcW w:w="209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eastAsia="宋体"/>
                <w:sz w:val="24"/>
                <w:szCs w:val="24"/>
                <w:lang w:eastAsia="zh-CN"/>
              </w:rPr>
            </w:pPr>
            <w:r>
              <w:rPr>
                <w:rFonts w:hint="eastAsia"/>
                <w:sz w:val="24"/>
                <w:szCs w:val="24"/>
                <w:lang w:eastAsia="zh-CN"/>
              </w:rPr>
              <w:t>科地</w:t>
            </w:r>
            <w:r>
              <w:rPr>
                <w:rFonts w:hint="eastAsia"/>
                <w:sz w:val="24"/>
                <w:szCs w:val="24"/>
                <w:lang w:val="en-US" w:eastAsia="zh-CN"/>
              </w:rPr>
              <w:t>102</w:t>
            </w:r>
          </w:p>
        </w:tc>
      </w:tr>
    </w:tbl>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r>
        <w:rPr>
          <w:rFonts w:hint="eastAsia"/>
          <w:sz w:val="24"/>
          <w:szCs w:val="24"/>
        </w:rPr>
        <w:t>授课教师联系方式：高伟</w:t>
      </w:r>
    </w:p>
    <w:p>
      <w:pPr>
        <w:spacing w:line="360" w:lineRule="auto"/>
        <w:rPr>
          <w:sz w:val="24"/>
          <w:szCs w:val="24"/>
        </w:rPr>
      </w:pPr>
      <w:r>
        <w:rPr>
          <w:rFonts w:hint="eastAsia"/>
          <w:sz w:val="24"/>
          <w:szCs w:val="24"/>
        </w:rPr>
        <w:t>电话：</w:t>
      </w:r>
      <w:r>
        <w:rPr>
          <w:sz w:val="24"/>
          <w:szCs w:val="24"/>
        </w:rPr>
        <w:t>52296618/13901372572</w:t>
      </w:r>
    </w:p>
    <w:p>
      <w:pPr>
        <w:spacing w:line="360" w:lineRule="auto"/>
        <w:rPr>
          <w:sz w:val="24"/>
          <w:szCs w:val="24"/>
        </w:rPr>
      </w:pPr>
      <w:r>
        <w:rPr>
          <w:sz w:val="24"/>
          <w:szCs w:val="24"/>
        </w:rPr>
        <w:t>Email</w:t>
      </w:r>
      <w:r>
        <w:rPr>
          <w:rFonts w:hint="eastAsia"/>
          <w:sz w:val="24"/>
          <w:szCs w:val="24"/>
        </w:rPr>
        <w:t>：</w:t>
      </w:r>
      <w:r>
        <w:rPr>
          <w:sz w:val="24"/>
          <w:szCs w:val="24"/>
        </w:rPr>
        <w:t>gaowei@sinotrans.com</w:t>
      </w:r>
    </w:p>
    <w:p>
      <w:pPr>
        <w:spacing w:line="360" w:lineRule="auto"/>
        <w:rPr>
          <w:rFonts w:ascii="Calibri" w:hAnsi="Calibri"/>
          <w:sz w:val="24"/>
          <w:szCs w:val="24"/>
        </w:rPr>
      </w:pPr>
    </w:p>
    <w:p>
      <w:pPr>
        <w:spacing w:line="360" w:lineRule="auto"/>
        <w:rPr>
          <w:rFonts w:ascii="Calibri" w:hAnsi="Calibri"/>
          <w:b/>
          <w:sz w:val="24"/>
          <w:szCs w:val="24"/>
        </w:rPr>
      </w:pPr>
      <w:r>
        <w:rPr>
          <w:rFonts w:hint="eastAsia" w:ascii="Calibri" w:hAnsi="Calibri"/>
          <w:b/>
          <w:sz w:val="24"/>
          <w:szCs w:val="24"/>
        </w:rPr>
        <w:t>一、课程概述</w:t>
      </w:r>
    </w:p>
    <w:p>
      <w:pPr>
        <w:spacing w:line="360" w:lineRule="auto"/>
        <w:ind w:firstLine="420"/>
        <w:rPr>
          <w:rFonts w:ascii="Calibri" w:hAnsi="Calibri"/>
          <w:sz w:val="24"/>
          <w:szCs w:val="24"/>
        </w:rPr>
      </w:pPr>
      <w:r>
        <w:rPr>
          <w:rFonts w:hint="eastAsia" w:ascii="Calibri" w:hAnsi="Calibri"/>
          <w:sz w:val="24"/>
          <w:szCs w:val="24"/>
        </w:rPr>
        <w:t>董事会的运作与管理，是一门新兴的应用学科。董事会是公司的决策中心，董事会的运作与管理是公司治理的核心内容，每家公司均须有一个有效董事会，董事会负有领导和监督公司的责任，以实现公司的商业成功。本课程是为</w:t>
      </w:r>
      <w:r>
        <w:rPr>
          <w:rFonts w:ascii="Calibri" w:hAnsi="Calibri"/>
          <w:sz w:val="24"/>
          <w:szCs w:val="24"/>
        </w:rPr>
        <w:t>MBA</w:t>
      </w:r>
      <w:r>
        <w:rPr>
          <w:rFonts w:hint="eastAsia" w:ascii="Calibri" w:hAnsi="Calibri"/>
          <w:sz w:val="24"/>
          <w:szCs w:val="24"/>
        </w:rPr>
        <w:t>开设的选修课，帮助学生掌握董事会的构成、运作、管理方面的基本知识，为战略管理等的实施提供制度框架，课程兼顾非上市公司与上市公司两种类型的公司的董事会的管理。</w:t>
      </w:r>
    </w:p>
    <w:p>
      <w:pPr>
        <w:spacing w:line="360" w:lineRule="auto"/>
        <w:ind w:firstLine="420"/>
        <w:rPr>
          <w:rFonts w:ascii="Calibri" w:hAnsi="Calibri"/>
          <w:sz w:val="24"/>
          <w:szCs w:val="24"/>
        </w:rPr>
      </w:pPr>
      <w:r>
        <w:rPr>
          <w:rFonts w:hint="eastAsia" w:ascii="Calibri" w:hAnsi="Calibri"/>
          <w:sz w:val="24"/>
          <w:szCs w:val="24"/>
        </w:rPr>
        <w:t>本课程的教学内容以专题的形式分为四个单元，分别是：</w:t>
      </w:r>
      <w:r>
        <w:rPr>
          <w:rFonts w:ascii="Calibri" w:hAnsi="Calibri"/>
          <w:sz w:val="24"/>
          <w:szCs w:val="24"/>
        </w:rPr>
        <w:t>1</w:t>
      </w:r>
      <w:r>
        <w:rPr>
          <w:rFonts w:hint="eastAsia" w:ascii="Calibri" w:hAnsi="Calibri"/>
          <w:sz w:val="24"/>
          <w:szCs w:val="24"/>
        </w:rPr>
        <w:t>、董事会运作与公司治理概论；</w:t>
      </w:r>
      <w:r>
        <w:rPr>
          <w:rFonts w:ascii="Calibri" w:hAnsi="Calibri"/>
          <w:sz w:val="24"/>
          <w:szCs w:val="24"/>
        </w:rPr>
        <w:t>2</w:t>
      </w:r>
      <w:r>
        <w:rPr>
          <w:rFonts w:hint="eastAsia" w:ascii="Calibri" w:hAnsi="Calibri"/>
          <w:sz w:val="24"/>
          <w:szCs w:val="24"/>
        </w:rPr>
        <w:t>、董事会的具体运作（一）；</w:t>
      </w:r>
      <w:r>
        <w:rPr>
          <w:rFonts w:ascii="Calibri" w:hAnsi="Calibri"/>
          <w:sz w:val="24"/>
          <w:szCs w:val="24"/>
        </w:rPr>
        <w:t>3</w:t>
      </w:r>
      <w:r>
        <w:rPr>
          <w:rFonts w:hint="eastAsia" w:ascii="Calibri" w:hAnsi="Calibri"/>
          <w:sz w:val="24"/>
          <w:szCs w:val="24"/>
        </w:rPr>
        <w:t>、董事会的具体运作（二）；</w:t>
      </w:r>
      <w:r>
        <w:rPr>
          <w:rFonts w:ascii="Calibri" w:hAnsi="Calibri"/>
          <w:sz w:val="24"/>
          <w:szCs w:val="24"/>
        </w:rPr>
        <w:t>4</w:t>
      </w:r>
      <w:r>
        <w:rPr>
          <w:rFonts w:hint="eastAsia" w:ascii="Calibri" w:hAnsi="Calibri"/>
          <w:sz w:val="24"/>
          <w:szCs w:val="24"/>
        </w:rPr>
        <w:t>、上市公司的董事会与信息披露、投资者关系管理、媒体关系管理。</w:t>
      </w:r>
    </w:p>
    <w:p>
      <w:pPr>
        <w:spacing w:line="360" w:lineRule="auto"/>
        <w:rPr>
          <w:rFonts w:ascii="Calibri" w:hAnsi="Calibri"/>
          <w:sz w:val="24"/>
          <w:szCs w:val="24"/>
        </w:rPr>
      </w:pPr>
    </w:p>
    <w:p>
      <w:pPr>
        <w:spacing w:line="360" w:lineRule="auto"/>
        <w:rPr>
          <w:rFonts w:ascii="Calibri" w:hAnsi="Calibri"/>
          <w:b/>
          <w:sz w:val="24"/>
          <w:szCs w:val="24"/>
        </w:rPr>
      </w:pPr>
      <w:r>
        <w:rPr>
          <w:rFonts w:hint="eastAsia" w:ascii="Calibri" w:hAnsi="Calibri"/>
          <w:b/>
          <w:sz w:val="24"/>
          <w:szCs w:val="24"/>
        </w:rPr>
        <w:t>二、课程目标</w:t>
      </w:r>
    </w:p>
    <w:p>
      <w:pPr>
        <w:spacing w:line="360" w:lineRule="auto"/>
        <w:ind w:firstLine="420"/>
        <w:rPr>
          <w:rFonts w:ascii="Calibri" w:hAnsi="Calibri"/>
          <w:sz w:val="24"/>
          <w:szCs w:val="24"/>
        </w:rPr>
      </w:pPr>
      <w:r>
        <w:rPr>
          <w:rFonts w:hint="eastAsia" w:ascii="Calibri" w:hAnsi="Calibri"/>
          <w:sz w:val="24"/>
          <w:szCs w:val="24"/>
        </w:rPr>
        <w:t>本课程采用预先提供资料、课堂教学、案例讨论的教学方法，旨在通过熟悉董事会的运作，培养学生有关董事会与公司治理的重要理念，掌握董事会运作的基本政策与流程，并能够运用到管理实践的商业决策中去。</w:t>
      </w:r>
    </w:p>
    <w:p>
      <w:pPr>
        <w:spacing w:line="360" w:lineRule="auto"/>
        <w:rPr>
          <w:rFonts w:ascii="Calibri" w:hAnsi="Calibri"/>
          <w:sz w:val="24"/>
          <w:szCs w:val="24"/>
        </w:rPr>
      </w:pPr>
    </w:p>
    <w:p>
      <w:pPr>
        <w:spacing w:line="360" w:lineRule="auto"/>
        <w:rPr>
          <w:rFonts w:ascii="Calibri" w:hAnsi="Calibri"/>
          <w:b/>
          <w:sz w:val="24"/>
          <w:szCs w:val="24"/>
        </w:rPr>
      </w:pPr>
      <w:r>
        <w:rPr>
          <w:rFonts w:hint="eastAsia" w:ascii="Calibri" w:hAnsi="Calibri"/>
          <w:b/>
          <w:sz w:val="24"/>
          <w:szCs w:val="24"/>
        </w:rPr>
        <w:t>三、内容提要</w:t>
      </w:r>
    </w:p>
    <w:p>
      <w:pPr>
        <w:spacing w:line="360" w:lineRule="auto"/>
        <w:rPr>
          <w:rFonts w:ascii="Calibri" w:hAnsi="Calibri"/>
          <w:b/>
          <w:sz w:val="24"/>
          <w:szCs w:val="24"/>
        </w:rPr>
      </w:pPr>
      <w:r>
        <w:rPr>
          <w:rFonts w:hint="eastAsia" w:ascii="Calibri" w:hAnsi="Calibri"/>
          <w:b/>
          <w:sz w:val="24"/>
          <w:szCs w:val="24"/>
        </w:rPr>
        <w:t>第一单元</w:t>
      </w:r>
      <w:r>
        <w:rPr>
          <w:rFonts w:ascii="Calibri" w:hAnsi="Calibri"/>
          <w:b/>
          <w:sz w:val="24"/>
          <w:szCs w:val="24"/>
        </w:rPr>
        <w:t xml:space="preserve">  </w:t>
      </w:r>
      <w:r>
        <w:rPr>
          <w:rFonts w:hint="eastAsia" w:ascii="Calibri" w:hAnsi="Calibri"/>
          <w:b/>
          <w:sz w:val="24"/>
          <w:szCs w:val="24"/>
        </w:rPr>
        <w:t>董事会运作与公司治理概论</w:t>
      </w:r>
    </w:p>
    <w:p>
      <w:pPr>
        <w:spacing w:line="360" w:lineRule="auto"/>
        <w:rPr>
          <w:rFonts w:ascii="Calibri" w:hAnsi="Calibri"/>
          <w:sz w:val="24"/>
          <w:szCs w:val="24"/>
        </w:rPr>
      </w:pPr>
      <w:r>
        <w:rPr>
          <w:rFonts w:hint="eastAsia" w:ascii="Calibri" w:hAnsi="Calibri"/>
          <w:sz w:val="24"/>
          <w:szCs w:val="24"/>
        </w:rPr>
        <w:t>中国公司治理和董事会现状</w:t>
      </w:r>
    </w:p>
    <w:p>
      <w:pPr>
        <w:spacing w:line="360" w:lineRule="auto"/>
        <w:rPr>
          <w:rFonts w:ascii="Calibri" w:hAnsi="Calibri"/>
          <w:sz w:val="24"/>
          <w:szCs w:val="24"/>
        </w:rPr>
      </w:pPr>
      <w:r>
        <w:rPr>
          <w:rFonts w:hint="eastAsia" w:ascii="Calibri" w:hAnsi="Calibri"/>
          <w:sz w:val="24"/>
          <w:szCs w:val="24"/>
        </w:rPr>
        <w:t>董事会的运作</w:t>
      </w:r>
    </w:p>
    <w:p>
      <w:pPr>
        <w:spacing w:line="360" w:lineRule="auto"/>
        <w:rPr>
          <w:rFonts w:ascii="Calibri" w:hAnsi="Calibri"/>
          <w:sz w:val="24"/>
          <w:szCs w:val="24"/>
        </w:rPr>
      </w:pPr>
      <w:r>
        <w:rPr>
          <w:rFonts w:hint="eastAsia" w:ascii="Calibri" w:hAnsi="Calibri"/>
          <w:sz w:val="24"/>
          <w:szCs w:val="24"/>
        </w:rPr>
        <w:t>董事会的会议制度</w:t>
      </w:r>
    </w:p>
    <w:p>
      <w:pPr>
        <w:spacing w:line="360" w:lineRule="auto"/>
        <w:rPr>
          <w:rFonts w:ascii="Calibri" w:hAnsi="Calibri"/>
          <w:sz w:val="24"/>
          <w:szCs w:val="24"/>
        </w:rPr>
      </w:pPr>
      <w:r>
        <w:rPr>
          <w:rFonts w:hint="eastAsia" w:ascii="Calibri" w:hAnsi="Calibri"/>
          <w:sz w:val="24"/>
          <w:szCs w:val="24"/>
        </w:rPr>
        <w:t>董事会的专门委员会和独立董事</w:t>
      </w:r>
    </w:p>
    <w:p>
      <w:pPr>
        <w:spacing w:line="360" w:lineRule="auto"/>
        <w:rPr>
          <w:rFonts w:ascii="Calibri" w:hAnsi="Calibri"/>
          <w:sz w:val="24"/>
          <w:szCs w:val="24"/>
        </w:rPr>
      </w:pPr>
      <w:r>
        <w:rPr>
          <w:rFonts w:hint="eastAsia" w:ascii="Calibri" w:hAnsi="Calibri"/>
          <w:sz w:val="24"/>
          <w:szCs w:val="24"/>
        </w:rPr>
        <w:t>监事会概述</w:t>
      </w:r>
    </w:p>
    <w:p>
      <w:pPr>
        <w:spacing w:line="360" w:lineRule="auto"/>
        <w:rPr>
          <w:rFonts w:ascii="Calibri" w:hAnsi="Calibri"/>
          <w:sz w:val="24"/>
          <w:szCs w:val="24"/>
        </w:rPr>
      </w:pPr>
      <w:r>
        <w:rPr>
          <w:rFonts w:hint="eastAsia" w:ascii="Calibri" w:hAnsi="Calibri"/>
          <w:sz w:val="24"/>
          <w:szCs w:val="24"/>
        </w:rPr>
        <w:t>上市公司的重点工作——信息披露</w:t>
      </w:r>
    </w:p>
    <w:p>
      <w:pPr>
        <w:spacing w:line="360" w:lineRule="auto"/>
        <w:rPr>
          <w:rFonts w:ascii="Calibri" w:hAnsi="Calibri"/>
          <w:sz w:val="24"/>
          <w:szCs w:val="24"/>
        </w:rPr>
      </w:pPr>
      <w:r>
        <w:rPr>
          <w:rFonts w:hint="eastAsia" w:ascii="Calibri" w:hAnsi="Calibri"/>
          <w:sz w:val="24"/>
          <w:szCs w:val="24"/>
        </w:rPr>
        <w:t>公司治理与中国企业法务管理</w:t>
      </w:r>
    </w:p>
    <w:p>
      <w:pPr>
        <w:spacing w:line="360" w:lineRule="auto"/>
        <w:rPr>
          <w:rFonts w:ascii="Calibri" w:hAnsi="Calibri"/>
          <w:b/>
          <w:sz w:val="24"/>
          <w:szCs w:val="24"/>
        </w:rPr>
      </w:pPr>
      <w:r>
        <w:rPr>
          <w:rFonts w:hint="eastAsia" w:ascii="Calibri" w:hAnsi="Calibri"/>
          <w:b/>
          <w:sz w:val="24"/>
          <w:szCs w:val="24"/>
        </w:rPr>
        <w:t>第二单元</w:t>
      </w:r>
      <w:r>
        <w:rPr>
          <w:rFonts w:ascii="Calibri" w:hAnsi="Calibri"/>
          <w:b/>
          <w:sz w:val="24"/>
          <w:szCs w:val="24"/>
        </w:rPr>
        <w:t xml:space="preserve">  </w:t>
      </w:r>
      <w:r>
        <w:rPr>
          <w:rFonts w:hint="eastAsia" w:ascii="Calibri" w:hAnsi="Calibri"/>
          <w:b/>
          <w:sz w:val="24"/>
          <w:szCs w:val="24"/>
        </w:rPr>
        <w:t>董事会的具体运作（一）</w:t>
      </w:r>
    </w:p>
    <w:p>
      <w:pPr>
        <w:spacing w:line="360" w:lineRule="auto"/>
        <w:rPr>
          <w:rFonts w:ascii="Calibri" w:hAnsi="Calibri"/>
          <w:sz w:val="24"/>
          <w:szCs w:val="24"/>
        </w:rPr>
      </w:pPr>
      <w:r>
        <w:rPr>
          <w:rFonts w:hint="eastAsia" w:ascii="Calibri" w:hAnsi="Calibri"/>
          <w:sz w:val="24"/>
          <w:szCs w:val="24"/>
        </w:rPr>
        <w:t>公司的法律特征</w:t>
      </w:r>
    </w:p>
    <w:p>
      <w:pPr>
        <w:spacing w:line="360" w:lineRule="auto"/>
        <w:rPr>
          <w:rFonts w:ascii="Calibri" w:hAnsi="Calibri"/>
          <w:sz w:val="24"/>
          <w:szCs w:val="24"/>
        </w:rPr>
      </w:pPr>
      <w:r>
        <w:rPr>
          <w:rFonts w:hint="eastAsia" w:ascii="Calibri" w:hAnsi="Calibri"/>
          <w:sz w:val="24"/>
          <w:szCs w:val="24"/>
        </w:rPr>
        <w:t>董事会的运作规则</w:t>
      </w:r>
    </w:p>
    <w:p>
      <w:pPr>
        <w:spacing w:line="360" w:lineRule="auto"/>
        <w:rPr>
          <w:rFonts w:ascii="Calibri" w:hAnsi="Calibri"/>
          <w:sz w:val="24"/>
          <w:szCs w:val="24"/>
        </w:rPr>
      </w:pPr>
      <w:r>
        <w:rPr>
          <w:rFonts w:hint="eastAsia" w:ascii="Calibri" w:hAnsi="Calibri"/>
          <w:sz w:val="24"/>
          <w:szCs w:val="24"/>
        </w:rPr>
        <w:t>股东、董事会、总裁、董事会秘书</w:t>
      </w:r>
    </w:p>
    <w:p>
      <w:pPr>
        <w:spacing w:line="360" w:lineRule="auto"/>
        <w:rPr>
          <w:rFonts w:ascii="Calibri" w:hAnsi="Calibri"/>
          <w:sz w:val="24"/>
          <w:szCs w:val="24"/>
        </w:rPr>
      </w:pPr>
      <w:r>
        <w:rPr>
          <w:rFonts w:hint="eastAsia" w:ascii="Calibri" w:hAnsi="Calibri"/>
          <w:sz w:val="24"/>
          <w:szCs w:val="24"/>
        </w:rPr>
        <w:t>董事会与股东大会</w:t>
      </w:r>
    </w:p>
    <w:p>
      <w:pPr>
        <w:spacing w:line="360" w:lineRule="auto"/>
        <w:rPr>
          <w:rFonts w:ascii="Calibri" w:hAnsi="Calibri"/>
          <w:sz w:val="24"/>
          <w:szCs w:val="24"/>
        </w:rPr>
      </w:pPr>
      <w:r>
        <w:rPr>
          <w:rFonts w:hint="eastAsia" w:ascii="Calibri" w:hAnsi="Calibri"/>
          <w:sz w:val="24"/>
          <w:szCs w:val="24"/>
        </w:rPr>
        <w:t>公司合规</w:t>
      </w:r>
    </w:p>
    <w:p>
      <w:pPr>
        <w:spacing w:line="360" w:lineRule="auto"/>
        <w:rPr>
          <w:rFonts w:ascii="Calibri" w:hAnsi="Calibri"/>
          <w:sz w:val="24"/>
          <w:szCs w:val="24"/>
        </w:rPr>
      </w:pPr>
      <w:r>
        <w:rPr>
          <w:rFonts w:hint="eastAsia" w:ascii="Calibri" w:hAnsi="Calibri"/>
          <w:sz w:val="24"/>
          <w:szCs w:val="24"/>
        </w:rPr>
        <w:t>董事责任</w:t>
      </w:r>
    </w:p>
    <w:p>
      <w:pPr>
        <w:spacing w:line="360" w:lineRule="auto"/>
        <w:rPr>
          <w:rFonts w:ascii="Calibri" w:hAnsi="Calibri"/>
          <w:b/>
          <w:sz w:val="24"/>
          <w:szCs w:val="24"/>
        </w:rPr>
      </w:pPr>
      <w:r>
        <w:rPr>
          <w:rFonts w:hint="eastAsia" w:ascii="Calibri" w:hAnsi="Calibri"/>
          <w:b/>
          <w:sz w:val="24"/>
          <w:szCs w:val="24"/>
        </w:rPr>
        <w:t>第三单元</w:t>
      </w:r>
      <w:r>
        <w:rPr>
          <w:rFonts w:ascii="Calibri" w:hAnsi="Calibri"/>
          <w:b/>
          <w:sz w:val="24"/>
          <w:szCs w:val="24"/>
        </w:rPr>
        <w:t xml:space="preserve">  </w:t>
      </w:r>
      <w:r>
        <w:rPr>
          <w:rFonts w:hint="eastAsia" w:ascii="Calibri" w:hAnsi="Calibri"/>
          <w:b/>
          <w:sz w:val="24"/>
          <w:szCs w:val="24"/>
        </w:rPr>
        <w:t>董事会的具体运作（二）</w:t>
      </w:r>
    </w:p>
    <w:p>
      <w:pPr>
        <w:spacing w:line="360" w:lineRule="auto"/>
        <w:rPr>
          <w:rFonts w:ascii="Calibri" w:hAnsi="Calibri"/>
          <w:sz w:val="24"/>
          <w:szCs w:val="24"/>
        </w:rPr>
      </w:pPr>
      <w:r>
        <w:rPr>
          <w:rFonts w:hint="eastAsia" w:ascii="Calibri" w:hAnsi="Calibri"/>
          <w:sz w:val="24"/>
          <w:szCs w:val="24"/>
        </w:rPr>
        <w:t>公司股本</w:t>
      </w:r>
    </w:p>
    <w:p>
      <w:pPr>
        <w:spacing w:line="360" w:lineRule="auto"/>
        <w:rPr>
          <w:rFonts w:ascii="Calibri" w:hAnsi="Calibri"/>
          <w:sz w:val="24"/>
          <w:szCs w:val="24"/>
        </w:rPr>
      </w:pPr>
      <w:r>
        <w:rPr>
          <w:rFonts w:hint="eastAsia" w:ascii="Calibri" w:hAnsi="Calibri"/>
          <w:sz w:val="24"/>
          <w:szCs w:val="24"/>
        </w:rPr>
        <w:t>新股发行</w:t>
      </w:r>
    </w:p>
    <w:p>
      <w:pPr>
        <w:spacing w:line="360" w:lineRule="auto"/>
        <w:rPr>
          <w:rFonts w:ascii="Calibri" w:hAnsi="Calibri"/>
          <w:sz w:val="24"/>
          <w:szCs w:val="24"/>
        </w:rPr>
      </w:pPr>
      <w:r>
        <w:rPr>
          <w:rFonts w:hint="eastAsia" w:ascii="Calibri" w:hAnsi="Calibri"/>
          <w:sz w:val="24"/>
          <w:szCs w:val="24"/>
        </w:rPr>
        <w:t>股份转让</w:t>
      </w:r>
    </w:p>
    <w:p>
      <w:pPr>
        <w:spacing w:line="360" w:lineRule="auto"/>
        <w:rPr>
          <w:rFonts w:ascii="Calibri" w:hAnsi="Calibri"/>
          <w:sz w:val="24"/>
          <w:szCs w:val="24"/>
        </w:rPr>
      </w:pPr>
      <w:r>
        <w:rPr>
          <w:rFonts w:hint="eastAsia" w:ascii="Calibri" w:hAnsi="Calibri"/>
          <w:sz w:val="24"/>
          <w:szCs w:val="24"/>
        </w:rPr>
        <w:t>股份回购与减资</w:t>
      </w:r>
    </w:p>
    <w:p>
      <w:pPr>
        <w:spacing w:line="360" w:lineRule="auto"/>
        <w:rPr>
          <w:rFonts w:ascii="Calibri" w:hAnsi="Calibri"/>
          <w:sz w:val="24"/>
          <w:szCs w:val="24"/>
        </w:rPr>
      </w:pPr>
      <w:r>
        <w:rPr>
          <w:rFonts w:hint="eastAsia" w:ascii="Calibri" w:hAnsi="Calibri"/>
          <w:sz w:val="24"/>
          <w:szCs w:val="24"/>
        </w:rPr>
        <w:t>公司合并、分立</w:t>
      </w:r>
    </w:p>
    <w:p>
      <w:pPr>
        <w:spacing w:line="360" w:lineRule="auto"/>
        <w:rPr>
          <w:rFonts w:ascii="Calibri" w:hAnsi="Calibri"/>
          <w:sz w:val="24"/>
          <w:szCs w:val="24"/>
        </w:rPr>
      </w:pPr>
      <w:r>
        <w:rPr>
          <w:rFonts w:hint="eastAsia" w:ascii="Calibri" w:hAnsi="Calibri"/>
          <w:sz w:val="24"/>
          <w:szCs w:val="24"/>
        </w:rPr>
        <w:t>上市公司收购、重大资产重组</w:t>
      </w:r>
    </w:p>
    <w:p>
      <w:pPr>
        <w:spacing w:line="360" w:lineRule="auto"/>
        <w:rPr>
          <w:rFonts w:ascii="Calibri" w:hAnsi="Calibri"/>
          <w:sz w:val="24"/>
          <w:szCs w:val="24"/>
        </w:rPr>
      </w:pPr>
      <w:r>
        <w:rPr>
          <w:rFonts w:hint="eastAsia" w:ascii="Calibri" w:hAnsi="Calibri"/>
          <w:sz w:val="24"/>
          <w:szCs w:val="24"/>
        </w:rPr>
        <w:t>公司重整</w:t>
      </w:r>
    </w:p>
    <w:p>
      <w:pPr>
        <w:spacing w:line="360" w:lineRule="auto"/>
        <w:rPr>
          <w:rFonts w:ascii="Calibri" w:hAnsi="Calibri"/>
          <w:sz w:val="24"/>
          <w:szCs w:val="24"/>
        </w:rPr>
      </w:pPr>
      <w:r>
        <w:rPr>
          <w:rFonts w:hint="eastAsia" w:ascii="Calibri" w:hAnsi="Calibri"/>
          <w:sz w:val="24"/>
          <w:szCs w:val="24"/>
        </w:rPr>
        <w:t>海外公司</w:t>
      </w:r>
    </w:p>
    <w:p>
      <w:pPr>
        <w:spacing w:line="360" w:lineRule="auto"/>
        <w:rPr>
          <w:rFonts w:ascii="Calibri" w:hAnsi="Calibri"/>
          <w:sz w:val="24"/>
          <w:szCs w:val="24"/>
        </w:rPr>
      </w:pPr>
      <w:r>
        <w:rPr>
          <w:rFonts w:hint="eastAsia" w:ascii="Calibri" w:hAnsi="Calibri"/>
          <w:sz w:val="24"/>
          <w:szCs w:val="24"/>
        </w:rPr>
        <w:t>权益披露</w:t>
      </w:r>
    </w:p>
    <w:p>
      <w:pPr>
        <w:spacing w:line="360" w:lineRule="auto"/>
        <w:rPr>
          <w:rFonts w:ascii="Calibri" w:hAnsi="Calibri"/>
          <w:sz w:val="24"/>
          <w:szCs w:val="24"/>
        </w:rPr>
      </w:pPr>
      <w:r>
        <w:rPr>
          <w:rFonts w:hint="eastAsia" w:ascii="Calibri" w:hAnsi="Calibri"/>
          <w:sz w:val="24"/>
          <w:szCs w:val="24"/>
        </w:rPr>
        <w:t>市场失当行为</w:t>
      </w:r>
    </w:p>
    <w:p>
      <w:pPr>
        <w:spacing w:line="360" w:lineRule="auto"/>
        <w:rPr>
          <w:rFonts w:ascii="Calibri" w:hAnsi="Calibri"/>
          <w:b/>
          <w:sz w:val="24"/>
          <w:szCs w:val="24"/>
        </w:rPr>
      </w:pPr>
      <w:r>
        <w:rPr>
          <w:rFonts w:hint="eastAsia" w:ascii="Calibri" w:hAnsi="Calibri"/>
          <w:b/>
          <w:sz w:val="24"/>
          <w:szCs w:val="24"/>
        </w:rPr>
        <w:t>第四节</w:t>
      </w:r>
      <w:r>
        <w:rPr>
          <w:rFonts w:ascii="Calibri" w:hAnsi="Calibri"/>
          <w:b/>
          <w:sz w:val="24"/>
          <w:szCs w:val="24"/>
        </w:rPr>
        <w:t xml:space="preserve"> </w:t>
      </w:r>
      <w:r>
        <w:rPr>
          <w:rFonts w:hint="eastAsia" w:ascii="Calibri" w:hAnsi="Calibri"/>
          <w:b/>
          <w:sz w:val="24"/>
          <w:szCs w:val="24"/>
        </w:rPr>
        <w:t>上市公司董事会与信息披露、投资者关系管理和媒体关系管理</w:t>
      </w:r>
    </w:p>
    <w:p>
      <w:pPr>
        <w:spacing w:line="360" w:lineRule="auto"/>
        <w:rPr>
          <w:rFonts w:ascii="Calibri" w:hAnsi="Calibri"/>
          <w:sz w:val="24"/>
          <w:szCs w:val="24"/>
        </w:rPr>
      </w:pPr>
      <w:r>
        <w:rPr>
          <w:rFonts w:hint="eastAsia" w:ascii="Calibri" w:hAnsi="Calibri"/>
          <w:sz w:val="24"/>
          <w:szCs w:val="24"/>
        </w:rPr>
        <w:t>信息披露</w:t>
      </w:r>
    </w:p>
    <w:p>
      <w:pPr>
        <w:spacing w:line="360" w:lineRule="auto"/>
        <w:rPr>
          <w:rFonts w:ascii="Calibri" w:hAnsi="Calibri"/>
          <w:sz w:val="24"/>
          <w:szCs w:val="24"/>
        </w:rPr>
      </w:pPr>
      <w:r>
        <w:rPr>
          <w:rFonts w:hint="eastAsia" w:ascii="Calibri" w:hAnsi="Calibri"/>
          <w:sz w:val="24"/>
          <w:szCs w:val="24"/>
        </w:rPr>
        <w:t>投资者关系管理</w:t>
      </w:r>
    </w:p>
    <w:p>
      <w:pPr>
        <w:spacing w:line="360" w:lineRule="auto"/>
        <w:rPr>
          <w:rFonts w:ascii="Calibri" w:hAnsi="Calibri"/>
          <w:sz w:val="24"/>
          <w:szCs w:val="24"/>
        </w:rPr>
      </w:pPr>
      <w:r>
        <w:rPr>
          <w:rFonts w:hint="eastAsia" w:ascii="Calibri" w:hAnsi="Calibri"/>
          <w:sz w:val="24"/>
          <w:szCs w:val="24"/>
        </w:rPr>
        <w:t>媒体关系管理</w:t>
      </w:r>
      <w:r>
        <w:rPr>
          <w:rFonts w:ascii="Calibri" w:hAnsi="Calibri"/>
          <w:sz w:val="24"/>
          <w:szCs w:val="24"/>
        </w:rPr>
        <w:t xml:space="preserve"> </w:t>
      </w:r>
    </w:p>
    <w:p>
      <w:pPr>
        <w:spacing w:line="360" w:lineRule="auto"/>
        <w:rPr>
          <w:rFonts w:ascii="Calibri" w:hAnsi="Calibri"/>
          <w:sz w:val="24"/>
          <w:szCs w:val="24"/>
        </w:rPr>
      </w:pPr>
    </w:p>
    <w:p>
      <w:pPr>
        <w:spacing w:line="360" w:lineRule="auto"/>
        <w:rPr>
          <w:rFonts w:ascii="Calibri" w:hAnsi="Calibri"/>
          <w:b/>
          <w:sz w:val="24"/>
          <w:szCs w:val="24"/>
        </w:rPr>
      </w:pPr>
      <w:r>
        <w:rPr>
          <w:rFonts w:hint="eastAsia" w:ascii="Calibri" w:hAnsi="Calibri"/>
          <w:b/>
          <w:sz w:val="24"/>
          <w:szCs w:val="24"/>
        </w:rPr>
        <w:t>四、教学方法</w:t>
      </w:r>
    </w:p>
    <w:p>
      <w:pPr>
        <w:spacing w:line="360" w:lineRule="auto"/>
        <w:ind w:firstLine="420"/>
        <w:rPr>
          <w:rFonts w:ascii="Calibri" w:hAnsi="Calibri"/>
          <w:sz w:val="24"/>
          <w:szCs w:val="24"/>
        </w:rPr>
      </w:pPr>
      <w:r>
        <w:rPr>
          <w:rFonts w:hint="eastAsia" w:ascii="Calibri" w:hAnsi="Calibri"/>
          <w:sz w:val="24"/>
          <w:szCs w:val="24"/>
        </w:rPr>
        <w:t>采用预先发放材料、课前预习、课堂讲授、案例分析的教学方法，提供学生最新的境内、外有关董事会运作与公司治理的材料。</w:t>
      </w:r>
    </w:p>
    <w:p>
      <w:pPr>
        <w:spacing w:line="360" w:lineRule="auto"/>
        <w:rPr>
          <w:rFonts w:ascii="Calibri" w:hAnsi="Calibri"/>
          <w:sz w:val="24"/>
          <w:szCs w:val="24"/>
        </w:rPr>
      </w:pPr>
    </w:p>
    <w:p>
      <w:pPr>
        <w:spacing w:line="360" w:lineRule="auto"/>
        <w:rPr>
          <w:rFonts w:ascii="Calibri" w:hAnsi="Calibri"/>
          <w:b/>
          <w:sz w:val="24"/>
          <w:szCs w:val="24"/>
        </w:rPr>
      </w:pPr>
      <w:r>
        <w:rPr>
          <w:rFonts w:hint="eastAsia" w:ascii="Calibri" w:hAnsi="Calibri"/>
          <w:b/>
          <w:sz w:val="24"/>
          <w:szCs w:val="24"/>
        </w:rPr>
        <w:t>五、教材及参考书目</w:t>
      </w:r>
    </w:p>
    <w:p>
      <w:pPr>
        <w:spacing w:line="360" w:lineRule="auto"/>
        <w:rPr>
          <w:rFonts w:ascii="Calibri" w:hAnsi="Calibri"/>
          <w:sz w:val="24"/>
          <w:szCs w:val="24"/>
        </w:rPr>
      </w:pPr>
      <w:r>
        <w:rPr>
          <w:rFonts w:hint="eastAsia" w:ascii="Calibri" w:hAnsi="Calibri"/>
          <w:sz w:val="24"/>
          <w:szCs w:val="24"/>
        </w:rPr>
        <w:t>李维安：《公司治理学》，高等教育出版社，</w:t>
      </w:r>
      <w:r>
        <w:rPr>
          <w:rFonts w:ascii="Calibri" w:hAnsi="Calibri"/>
          <w:sz w:val="24"/>
          <w:szCs w:val="24"/>
        </w:rPr>
        <w:t>2009</w:t>
      </w:r>
      <w:r>
        <w:rPr>
          <w:rFonts w:hint="eastAsia" w:ascii="Calibri" w:hAnsi="Calibri"/>
          <w:sz w:val="24"/>
          <w:szCs w:val="24"/>
        </w:rPr>
        <w:t>年</w:t>
      </w:r>
      <w:r>
        <w:rPr>
          <w:rFonts w:ascii="Calibri" w:hAnsi="Calibri"/>
          <w:sz w:val="24"/>
          <w:szCs w:val="24"/>
        </w:rPr>
        <w:t>11</w:t>
      </w:r>
      <w:r>
        <w:rPr>
          <w:rFonts w:hint="eastAsia" w:ascii="Calibri" w:hAnsi="Calibri"/>
          <w:sz w:val="24"/>
          <w:szCs w:val="24"/>
        </w:rPr>
        <w:t>月，第</w:t>
      </w:r>
      <w:r>
        <w:rPr>
          <w:rFonts w:ascii="Calibri" w:hAnsi="Calibri"/>
          <w:sz w:val="24"/>
          <w:szCs w:val="24"/>
        </w:rPr>
        <w:t>2</w:t>
      </w:r>
      <w:r>
        <w:rPr>
          <w:rFonts w:hint="eastAsia" w:ascii="Calibri" w:hAnsi="Calibri"/>
          <w:sz w:val="24"/>
          <w:szCs w:val="24"/>
        </w:rPr>
        <w:t>版</w:t>
      </w:r>
    </w:p>
    <w:p>
      <w:pPr>
        <w:spacing w:line="360" w:lineRule="auto"/>
        <w:rPr>
          <w:rFonts w:ascii="Calibri" w:hAnsi="Calibri"/>
          <w:sz w:val="24"/>
          <w:szCs w:val="24"/>
        </w:rPr>
      </w:pPr>
      <w:r>
        <w:rPr>
          <w:rFonts w:hint="eastAsia" w:ascii="Calibri" w:hAnsi="Calibri"/>
          <w:sz w:val="24"/>
          <w:szCs w:val="24"/>
        </w:rPr>
        <w:t>仲继银：《董事会与公司治理》，中国发展出版社，</w:t>
      </w:r>
      <w:r>
        <w:rPr>
          <w:rFonts w:ascii="Calibri" w:hAnsi="Calibri"/>
          <w:sz w:val="24"/>
          <w:szCs w:val="24"/>
        </w:rPr>
        <w:t>2009</w:t>
      </w:r>
      <w:r>
        <w:rPr>
          <w:rFonts w:hint="eastAsia" w:ascii="Calibri" w:hAnsi="Calibri"/>
          <w:sz w:val="24"/>
          <w:szCs w:val="24"/>
        </w:rPr>
        <w:t>年</w:t>
      </w:r>
      <w:r>
        <w:rPr>
          <w:rFonts w:ascii="Calibri" w:hAnsi="Calibri"/>
          <w:sz w:val="24"/>
          <w:szCs w:val="24"/>
        </w:rPr>
        <w:t>2</w:t>
      </w:r>
      <w:r>
        <w:rPr>
          <w:rFonts w:hint="eastAsia" w:ascii="Calibri" w:hAnsi="Calibri"/>
          <w:sz w:val="24"/>
          <w:szCs w:val="24"/>
        </w:rPr>
        <w:t>月，第</w:t>
      </w:r>
      <w:r>
        <w:rPr>
          <w:rFonts w:ascii="Calibri" w:hAnsi="Calibri"/>
          <w:sz w:val="24"/>
          <w:szCs w:val="24"/>
        </w:rPr>
        <w:t>1</w:t>
      </w:r>
      <w:r>
        <w:rPr>
          <w:rFonts w:hint="eastAsia" w:ascii="Calibri" w:hAnsi="Calibri"/>
          <w:sz w:val="24"/>
          <w:szCs w:val="24"/>
        </w:rPr>
        <w:t>版</w:t>
      </w:r>
    </w:p>
    <w:p>
      <w:pPr>
        <w:spacing w:line="360" w:lineRule="auto"/>
        <w:rPr>
          <w:rFonts w:ascii="Calibri" w:hAnsi="Calibri"/>
          <w:sz w:val="24"/>
          <w:szCs w:val="24"/>
        </w:rPr>
      </w:pPr>
      <w:r>
        <w:rPr>
          <w:rFonts w:hint="eastAsia" w:ascii="Calibri" w:hAnsi="Calibri"/>
          <w:sz w:val="24"/>
          <w:szCs w:val="24"/>
        </w:rPr>
        <w:t>阿德里安</w:t>
      </w:r>
      <w:r>
        <w:rPr>
          <w:rFonts w:ascii="Calibri" w:hAnsi="Calibri"/>
          <w:sz w:val="24"/>
          <w:szCs w:val="24"/>
        </w:rPr>
        <w:t xml:space="preserve"> </w:t>
      </w:r>
      <w:r>
        <w:rPr>
          <w:rFonts w:hint="eastAsia" w:ascii="Calibri" w:hAnsi="Calibri"/>
          <w:sz w:val="24"/>
          <w:szCs w:val="24"/>
        </w:rPr>
        <w:t>卡德伯里</w:t>
      </w:r>
      <w:r>
        <w:rPr>
          <w:rFonts w:ascii="Calibri" w:hAnsi="Calibri"/>
          <w:sz w:val="24"/>
          <w:szCs w:val="24"/>
        </w:rPr>
        <w:t>.</w:t>
      </w:r>
      <w:r>
        <w:rPr>
          <w:rFonts w:hint="eastAsia" w:ascii="Calibri" w:hAnsi="Calibri"/>
          <w:sz w:val="24"/>
          <w:szCs w:val="24"/>
        </w:rPr>
        <w:t>《公司治理和董事会主席：仁智之见》，中国人民大学出版社，</w:t>
      </w:r>
      <w:r>
        <w:rPr>
          <w:rFonts w:ascii="Calibri" w:hAnsi="Calibri"/>
          <w:sz w:val="24"/>
          <w:szCs w:val="24"/>
        </w:rPr>
        <w:t>2005</w:t>
      </w:r>
      <w:r>
        <w:rPr>
          <w:rFonts w:hint="eastAsia" w:ascii="Calibri" w:hAnsi="Calibri"/>
          <w:sz w:val="24"/>
          <w:szCs w:val="24"/>
        </w:rPr>
        <w:t>年</w:t>
      </w:r>
      <w:r>
        <w:rPr>
          <w:rFonts w:ascii="Calibri" w:hAnsi="Calibri"/>
          <w:sz w:val="24"/>
          <w:szCs w:val="24"/>
        </w:rPr>
        <w:t>1</w:t>
      </w:r>
      <w:r>
        <w:rPr>
          <w:rFonts w:hint="eastAsia" w:ascii="Calibri" w:hAnsi="Calibri"/>
          <w:sz w:val="24"/>
          <w:szCs w:val="24"/>
        </w:rPr>
        <w:t>月，第</w:t>
      </w:r>
      <w:r>
        <w:rPr>
          <w:rFonts w:ascii="Calibri" w:hAnsi="Calibri"/>
          <w:sz w:val="24"/>
          <w:szCs w:val="24"/>
        </w:rPr>
        <w:t>1</w:t>
      </w:r>
      <w:r>
        <w:rPr>
          <w:rFonts w:hint="eastAsia" w:ascii="Calibri" w:hAnsi="Calibri"/>
          <w:sz w:val="24"/>
          <w:szCs w:val="24"/>
        </w:rPr>
        <w:t>版</w:t>
      </w:r>
    </w:p>
    <w:p>
      <w:pPr>
        <w:spacing w:line="360" w:lineRule="auto"/>
        <w:rPr>
          <w:rFonts w:ascii="Calibri" w:hAnsi="Calibri"/>
          <w:sz w:val="24"/>
          <w:szCs w:val="24"/>
        </w:rPr>
      </w:pPr>
      <w:r>
        <w:rPr>
          <w:rFonts w:hint="eastAsia" w:ascii="Calibri" w:hAnsi="Calibri"/>
          <w:sz w:val="24"/>
          <w:szCs w:val="24"/>
        </w:rPr>
        <w:t>胡汝银：《中国公司治理：当代视角》，上海人民出版社，</w:t>
      </w:r>
      <w:r>
        <w:rPr>
          <w:rFonts w:ascii="Calibri" w:hAnsi="Calibri"/>
          <w:sz w:val="24"/>
          <w:szCs w:val="24"/>
        </w:rPr>
        <w:t>2010</w:t>
      </w:r>
      <w:r>
        <w:rPr>
          <w:rFonts w:hint="eastAsia" w:ascii="Calibri" w:hAnsi="Calibri"/>
          <w:sz w:val="24"/>
          <w:szCs w:val="24"/>
        </w:rPr>
        <w:t>年</w:t>
      </w:r>
      <w:r>
        <w:rPr>
          <w:rFonts w:ascii="Calibri" w:hAnsi="Calibri"/>
          <w:sz w:val="24"/>
          <w:szCs w:val="24"/>
        </w:rPr>
        <w:t>11</w:t>
      </w:r>
      <w:r>
        <w:rPr>
          <w:rFonts w:hint="eastAsia" w:ascii="Calibri" w:hAnsi="Calibri"/>
          <w:sz w:val="24"/>
          <w:szCs w:val="24"/>
        </w:rPr>
        <w:t>月，第</w:t>
      </w:r>
      <w:r>
        <w:rPr>
          <w:rFonts w:ascii="Calibri" w:hAnsi="Calibri"/>
          <w:sz w:val="24"/>
          <w:szCs w:val="24"/>
        </w:rPr>
        <w:t>1</w:t>
      </w:r>
      <w:r>
        <w:rPr>
          <w:rFonts w:hint="eastAsia" w:ascii="Calibri" w:hAnsi="Calibri"/>
          <w:sz w:val="24"/>
          <w:szCs w:val="24"/>
        </w:rPr>
        <w:t>版</w:t>
      </w:r>
    </w:p>
    <w:p>
      <w:pPr>
        <w:spacing w:line="360" w:lineRule="auto"/>
        <w:rPr>
          <w:rFonts w:ascii="Calibri" w:hAnsi="Calibri"/>
          <w:sz w:val="24"/>
          <w:szCs w:val="24"/>
        </w:rPr>
      </w:pPr>
      <w:r>
        <w:rPr>
          <w:rFonts w:ascii="Calibri" w:hAnsi="Calibri"/>
          <w:sz w:val="24"/>
          <w:szCs w:val="24"/>
        </w:rPr>
        <w:t>Bob Tricker: Corporate Governance, Oxford University Press, 2009, first edition</w:t>
      </w:r>
    </w:p>
    <w:p>
      <w:pPr>
        <w:spacing w:line="360" w:lineRule="auto"/>
        <w:rPr>
          <w:rFonts w:ascii="Calibri" w:hAnsi="Calibri"/>
          <w:sz w:val="24"/>
          <w:szCs w:val="24"/>
        </w:rPr>
      </w:pPr>
    </w:p>
    <w:p>
      <w:pPr>
        <w:spacing w:line="360" w:lineRule="auto"/>
        <w:rPr>
          <w:rFonts w:ascii="Calibri" w:hAnsi="Calibri"/>
          <w:sz w:val="24"/>
          <w:szCs w:val="24"/>
        </w:rPr>
      </w:pPr>
    </w:p>
    <w:p>
      <w:pPr>
        <w:spacing w:line="360" w:lineRule="auto"/>
        <w:rPr>
          <w:rFonts w:ascii="Calibri" w:hAnsi="Calibri"/>
          <w:b/>
          <w:sz w:val="24"/>
          <w:szCs w:val="24"/>
        </w:rPr>
      </w:pPr>
      <w:r>
        <w:rPr>
          <w:rFonts w:hint="eastAsia" w:ascii="Calibri" w:hAnsi="Calibri"/>
          <w:b/>
          <w:sz w:val="24"/>
          <w:szCs w:val="24"/>
        </w:rPr>
        <w:t>六、教学辅助材料</w:t>
      </w:r>
    </w:p>
    <w:p>
      <w:pPr>
        <w:spacing w:line="360" w:lineRule="auto"/>
        <w:rPr>
          <w:rFonts w:ascii="Calibri" w:hAnsi="Calibri"/>
          <w:b/>
          <w:sz w:val="24"/>
          <w:szCs w:val="24"/>
        </w:rPr>
      </w:pPr>
      <w:r>
        <w:rPr>
          <w:rFonts w:hint="eastAsia" w:ascii="Calibri" w:hAnsi="Calibri"/>
          <w:b/>
          <w:sz w:val="24"/>
          <w:szCs w:val="24"/>
        </w:rPr>
        <w:t>主要监管机构的网站：</w:t>
      </w:r>
    </w:p>
    <w:p>
      <w:pPr>
        <w:spacing w:line="360" w:lineRule="auto"/>
        <w:rPr>
          <w:rFonts w:ascii="Calibri" w:hAnsi="Calibri"/>
          <w:sz w:val="24"/>
          <w:szCs w:val="24"/>
        </w:rPr>
      </w:pPr>
      <w:r>
        <w:rPr>
          <w:rFonts w:hint="eastAsia" w:ascii="Calibri" w:hAnsi="Calibri"/>
          <w:sz w:val="24"/>
          <w:szCs w:val="24"/>
        </w:rPr>
        <w:t>中国证监会：</w:t>
      </w:r>
      <w:r>
        <w:rPr>
          <w:rFonts w:ascii="Calibri" w:hAnsi="Calibri"/>
          <w:sz w:val="24"/>
          <w:szCs w:val="24"/>
        </w:rPr>
        <w:t>www.csrc.gov.cn</w:t>
      </w:r>
    </w:p>
    <w:p>
      <w:pPr>
        <w:spacing w:line="360" w:lineRule="auto"/>
        <w:rPr>
          <w:rFonts w:ascii="Calibri" w:hAnsi="Calibri"/>
          <w:sz w:val="24"/>
          <w:szCs w:val="24"/>
        </w:rPr>
      </w:pPr>
      <w:r>
        <w:rPr>
          <w:rFonts w:hint="eastAsia" w:ascii="Calibri" w:hAnsi="Calibri"/>
          <w:sz w:val="24"/>
          <w:szCs w:val="24"/>
        </w:rPr>
        <w:t>上海证券交易所：</w:t>
      </w:r>
      <w:r>
        <w:rPr>
          <w:rFonts w:ascii="Calibri" w:hAnsi="Calibri"/>
          <w:sz w:val="24"/>
          <w:szCs w:val="24"/>
        </w:rPr>
        <w:t>www.sse.com.cn</w:t>
      </w:r>
    </w:p>
    <w:p>
      <w:pPr>
        <w:spacing w:line="360" w:lineRule="auto"/>
        <w:rPr>
          <w:rFonts w:ascii="Calibri" w:hAnsi="Calibri"/>
          <w:sz w:val="24"/>
          <w:szCs w:val="24"/>
        </w:rPr>
      </w:pPr>
      <w:r>
        <w:rPr>
          <w:rFonts w:hint="eastAsia" w:ascii="Calibri" w:hAnsi="Calibri"/>
          <w:sz w:val="24"/>
          <w:szCs w:val="24"/>
        </w:rPr>
        <w:t>香港联交所：</w:t>
      </w:r>
      <w:r>
        <w:rPr>
          <w:rFonts w:ascii="Calibri" w:hAnsi="Calibri"/>
          <w:sz w:val="24"/>
          <w:szCs w:val="24"/>
        </w:rPr>
        <w:t>www.hkex.com.hk</w:t>
      </w:r>
    </w:p>
    <w:p>
      <w:pPr>
        <w:spacing w:line="360" w:lineRule="auto"/>
        <w:rPr>
          <w:rFonts w:ascii="Calibri" w:hAnsi="Calibri"/>
          <w:sz w:val="24"/>
          <w:szCs w:val="24"/>
        </w:rPr>
      </w:pPr>
      <w:r>
        <w:rPr>
          <w:rFonts w:hint="eastAsia" w:ascii="Calibri" w:hAnsi="Calibri"/>
          <w:sz w:val="24"/>
          <w:szCs w:val="24"/>
        </w:rPr>
        <w:t>香港证监会：</w:t>
      </w:r>
      <w:r>
        <w:rPr>
          <w:rFonts w:ascii="Calibri" w:hAnsi="Calibri"/>
          <w:sz w:val="24"/>
          <w:szCs w:val="24"/>
        </w:rPr>
        <w:fldChar w:fldCharType="begin"/>
      </w:r>
      <w:r>
        <w:rPr>
          <w:rFonts w:ascii="Calibri" w:hAnsi="Calibri"/>
          <w:sz w:val="24"/>
          <w:szCs w:val="24"/>
        </w:rPr>
        <w:instrText xml:space="preserve"> HYPERLINK "http://www.sfc.hk" </w:instrText>
      </w:r>
      <w:r>
        <w:rPr>
          <w:rFonts w:ascii="Calibri" w:hAnsi="Calibri"/>
          <w:sz w:val="24"/>
          <w:szCs w:val="24"/>
        </w:rPr>
        <w:fldChar w:fldCharType="separate"/>
      </w:r>
      <w:r>
        <w:rPr>
          <w:rStyle w:val="16"/>
          <w:rFonts w:ascii="Calibri" w:hAnsi="Calibri"/>
          <w:sz w:val="24"/>
          <w:szCs w:val="24"/>
        </w:rPr>
        <w:t>www.sfc.hk</w:t>
      </w:r>
      <w:r>
        <w:rPr>
          <w:rFonts w:ascii="Calibri" w:hAnsi="Calibri"/>
          <w:sz w:val="24"/>
          <w:szCs w:val="24"/>
        </w:rPr>
        <w:fldChar w:fldCharType="end"/>
      </w:r>
    </w:p>
    <w:p>
      <w:pPr>
        <w:spacing w:line="360" w:lineRule="auto"/>
        <w:rPr>
          <w:rFonts w:ascii="Calibri" w:hAnsi="Calibri"/>
          <w:sz w:val="24"/>
          <w:szCs w:val="24"/>
        </w:rPr>
      </w:pPr>
      <w:r>
        <w:rPr>
          <w:rFonts w:hint="eastAsia" w:ascii="Calibri" w:hAnsi="Calibri"/>
          <w:sz w:val="24"/>
          <w:szCs w:val="24"/>
        </w:rPr>
        <w:t>香港特许秘书公会：</w:t>
      </w:r>
      <w:r>
        <w:rPr>
          <w:rFonts w:ascii="Calibri" w:hAnsi="Calibri"/>
          <w:sz w:val="24"/>
          <w:szCs w:val="24"/>
        </w:rPr>
        <w:t>www.hkics.org.hk</w:t>
      </w:r>
    </w:p>
    <w:p>
      <w:pPr>
        <w:spacing w:line="360" w:lineRule="auto"/>
        <w:rPr>
          <w:rFonts w:ascii="Calibri" w:hAnsi="Calibri"/>
          <w:b/>
          <w:sz w:val="24"/>
          <w:szCs w:val="24"/>
        </w:rPr>
      </w:pPr>
      <w:r>
        <w:rPr>
          <w:rFonts w:hint="eastAsia" w:ascii="Calibri" w:hAnsi="Calibri"/>
          <w:b/>
          <w:sz w:val="24"/>
          <w:szCs w:val="24"/>
        </w:rPr>
        <w:t>规则、守则与指引：</w:t>
      </w:r>
    </w:p>
    <w:p>
      <w:pPr>
        <w:spacing w:line="360" w:lineRule="auto"/>
        <w:rPr>
          <w:rFonts w:ascii="宋体" w:hAnsi="宋体"/>
          <w:sz w:val="24"/>
          <w:szCs w:val="24"/>
        </w:rPr>
      </w:pPr>
      <w:r>
        <w:rPr>
          <w:rFonts w:hint="eastAsia" w:ascii="宋体" w:hAnsi="宋体"/>
          <w:sz w:val="24"/>
          <w:szCs w:val="24"/>
        </w:rPr>
        <w:t>中国证监会上市公司治理准则，2002年</w:t>
      </w:r>
    </w:p>
    <w:p>
      <w:pPr>
        <w:spacing w:line="360" w:lineRule="auto"/>
        <w:rPr>
          <w:rFonts w:hint="eastAsia" w:ascii="Arial" w:hAnsi="Arial" w:cs="Arial"/>
          <w:color w:val="000000"/>
          <w:sz w:val="24"/>
          <w:szCs w:val="24"/>
        </w:rPr>
      </w:pPr>
      <w:r>
        <w:rPr>
          <w:rFonts w:hint="eastAsia" w:ascii="Arial" w:hAnsi="Arial" w:cs="Arial"/>
          <w:color w:val="000000"/>
          <w:sz w:val="24"/>
          <w:szCs w:val="24"/>
        </w:rPr>
        <w:t>中国证监会上市公司信息披露管理办法，</w:t>
      </w:r>
      <w:r>
        <w:rPr>
          <w:rFonts w:ascii="Arial" w:hAnsi="Arial" w:cs="Arial"/>
          <w:color w:val="000000"/>
          <w:sz w:val="24"/>
          <w:szCs w:val="24"/>
        </w:rPr>
        <w:t>2007</w:t>
      </w:r>
      <w:r>
        <w:rPr>
          <w:rFonts w:hint="eastAsia" w:ascii="Arial" w:hAnsi="Arial" w:cs="Arial"/>
          <w:color w:val="000000"/>
          <w:sz w:val="24"/>
          <w:szCs w:val="24"/>
        </w:rPr>
        <w:t>年</w:t>
      </w:r>
    </w:p>
    <w:p>
      <w:pPr>
        <w:spacing w:line="360" w:lineRule="auto"/>
        <w:rPr>
          <w:rFonts w:ascii="Arial" w:hAnsi="Arial" w:cs="Arial"/>
          <w:color w:val="000000"/>
          <w:sz w:val="24"/>
          <w:szCs w:val="24"/>
        </w:rPr>
      </w:pPr>
      <w:r>
        <w:rPr>
          <w:rFonts w:hint="eastAsia" w:ascii="Arial" w:hAnsi="Arial" w:cs="Arial"/>
          <w:color w:val="000000"/>
          <w:sz w:val="24"/>
          <w:szCs w:val="24"/>
        </w:rPr>
        <w:t>中国证监会上市公司章程指引，</w:t>
      </w:r>
      <w:r>
        <w:rPr>
          <w:rFonts w:ascii="Arial" w:hAnsi="Arial" w:cs="Arial"/>
          <w:color w:val="000000"/>
          <w:sz w:val="24"/>
          <w:szCs w:val="24"/>
        </w:rPr>
        <w:t>2014</w:t>
      </w:r>
    </w:p>
    <w:p>
      <w:pPr>
        <w:spacing w:line="360" w:lineRule="auto"/>
        <w:rPr>
          <w:rFonts w:ascii="Calibri" w:hAnsi="Calibri"/>
          <w:sz w:val="24"/>
          <w:szCs w:val="24"/>
        </w:rPr>
      </w:pPr>
      <w:r>
        <w:rPr>
          <w:rFonts w:hint="eastAsia" w:ascii="Arial" w:hAnsi="Arial" w:cs="Arial"/>
          <w:color w:val="000000"/>
          <w:sz w:val="24"/>
          <w:szCs w:val="24"/>
        </w:rPr>
        <w:t>中国证监会上市公司股东大会规则，</w:t>
      </w:r>
      <w:r>
        <w:rPr>
          <w:rFonts w:ascii="Arial" w:hAnsi="Arial" w:cs="Arial"/>
          <w:color w:val="000000"/>
          <w:sz w:val="24"/>
          <w:szCs w:val="24"/>
        </w:rPr>
        <w:t>2014</w:t>
      </w:r>
    </w:p>
    <w:p>
      <w:pPr>
        <w:spacing w:line="360" w:lineRule="auto"/>
        <w:rPr>
          <w:rFonts w:ascii="Calibri" w:hAnsi="Calibri"/>
          <w:b/>
          <w:sz w:val="24"/>
          <w:szCs w:val="24"/>
        </w:rPr>
      </w:pPr>
      <w:r>
        <w:rPr>
          <w:rFonts w:hint="eastAsia" w:ascii="Arial" w:hAnsi="Arial" w:cs="Arial"/>
          <w:bCs/>
          <w:color w:val="000000"/>
          <w:sz w:val="24"/>
          <w:szCs w:val="24"/>
        </w:rPr>
        <w:t>上海证券交易所上市公司董事会议事示范规则，</w:t>
      </w:r>
      <w:r>
        <w:rPr>
          <w:rFonts w:ascii="Arial" w:hAnsi="Arial" w:cs="Arial"/>
          <w:bCs/>
          <w:color w:val="000000"/>
          <w:sz w:val="24"/>
          <w:szCs w:val="24"/>
        </w:rPr>
        <w:t>2006</w:t>
      </w:r>
      <w:r>
        <w:rPr>
          <w:rFonts w:hint="eastAsia" w:ascii="Arial" w:hAnsi="Arial" w:cs="Arial"/>
          <w:bCs/>
          <w:color w:val="000000"/>
          <w:sz w:val="24"/>
          <w:szCs w:val="24"/>
        </w:rPr>
        <w:t>年</w:t>
      </w:r>
    </w:p>
    <w:p>
      <w:pPr>
        <w:spacing w:line="360" w:lineRule="auto"/>
        <w:rPr>
          <w:rFonts w:ascii="Calibri" w:hAnsi="Calibri"/>
          <w:sz w:val="24"/>
          <w:szCs w:val="24"/>
        </w:rPr>
      </w:pPr>
      <w:r>
        <w:rPr>
          <w:rFonts w:ascii="Calibri" w:hAnsi="Calibri"/>
          <w:sz w:val="24"/>
          <w:szCs w:val="24"/>
        </w:rPr>
        <w:t>OECD</w:t>
      </w:r>
      <w:r>
        <w:rPr>
          <w:rFonts w:hint="eastAsia" w:ascii="Calibri" w:hAnsi="Calibri"/>
          <w:sz w:val="24"/>
          <w:szCs w:val="24"/>
        </w:rPr>
        <w:t>公司治理准则，</w:t>
      </w:r>
      <w:r>
        <w:rPr>
          <w:rFonts w:ascii="Calibri" w:hAnsi="Calibri"/>
          <w:sz w:val="24"/>
          <w:szCs w:val="24"/>
        </w:rPr>
        <w:t>2004</w:t>
      </w:r>
      <w:r>
        <w:rPr>
          <w:rFonts w:hint="eastAsia" w:ascii="Calibri" w:hAnsi="Calibri"/>
          <w:sz w:val="24"/>
          <w:szCs w:val="24"/>
        </w:rPr>
        <w:t>年</w:t>
      </w:r>
    </w:p>
    <w:p>
      <w:pPr>
        <w:spacing w:line="360" w:lineRule="auto"/>
        <w:rPr>
          <w:rFonts w:ascii="Calibri" w:hAnsi="Calibri"/>
          <w:sz w:val="24"/>
          <w:szCs w:val="24"/>
        </w:rPr>
      </w:pPr>
      <w:r>
        <w:rPr>
          <w:rFonts w:hint="eastAsia" w:ascii="Calibri" w:hAnsi="Calibri"/>
          <w:sz w:val="24"/>
          <w:szCs w:val="24"/>
        </w:rPr>
        <w:t>香港证监会内幕信息披露指引，</w:t>
      </w:r>
      <w:r>
        <w:rPr>
          <w:rFonts w:ascii="Calibri" w:hAnsi="Calibri"/>
          <w:sz w:val="24"/>
          <w:szCs w:val="24"/>
        </w:rPr>
        <w:t>2013</w:t>
      </w:r>
      <w:r>
        <w:rPr>
          <w:rFonts w:hint="eastAsia" w:ascii="Calibri" w:hAnsi="Calibri"/>
          <w:sz w:val="24"/>
          <w:szCs w:val="24"/>
        </w:rPr>
        <w:t>年</w:t>
      </w:r>
    </w:p>
    <w:p>
      <w:pPr>
        <w:spacing w:line="360" w:lineRule="auto"/>
        <w:rPr>
          <w:rFonts w:ascii="Calibri" w:hAnsi="Calibri"/>
          <w:sz w:val="24"/>
          <w:szCs w:val="24"/>
        </w:rPr>
      </w:pPr>
      <w:r>
        <w:rPr>
          <w:rFonts w:hint="eastAsia" w:ascii="Calibri" w:hAnsi="Calibri"/>
          <w:sz w:val="24"/>
          <w:szCs w:val="24"/>
        </w:rPr>
        <w:t>香港联交所公司治理常规守则，</w:t>
      </w:r>
      <w:r>
        <w:rPr>
          <w:rFonts w:ascii="Calibri" w:hAnsi="Calibri"/>
          <w:sz w:val="24"/>
          <w:szCs w:val="24"/>
        </w:rPr>
        <w:t>2012</w:t>
      </w:r>
      <w:r>
        <w:rPr>
          <w:rFonts w:hint="eastAsia" w:ascii="Calibri" w:hAnsi="Calibri"/>
          <w:sz w:val="24"/>
          <w:szCs w:val="24"/>
        </w:rPr>
        <w:t>年</w:t>
      </w:r>
    </w:p>
    <w:p>
      <w:pPr>
        <w:spacing w:line="360" w:lineRule="auto"/>
        <w:rPr>
          <w:rFonts w:ascii="Calibri" w:hAnsi="Calibri"/>
          <w:sz w:val="24"/>
          <w:szCs w:val="24"/>
        </w:rPr>
      </w:pPr>
      <w:r>
        <w:rPr>
          <w:rFonts w:hint="eastAsia" w:ascii="Calibri" w:hAnsi="Calibri"/>
          <w:sz w:val="24"/>
          <w:szCs w:val="24"/>
        </w:rPr>
        <w:t>英国公司治理守则，</w:t>
      </w:r>
      <w:r>
        <w:rPr>
          <w:rFonts w:ascii="Calibri" w:hAnsi="Calibri"/>
          <w:sz w:val="24"/>
          <w:szCs w:val="24"/>
        </w:rPr>
        <w:t>2011</w:t>
      </w:r>
      <w:r>
        <w:rPr>
          <w:rFonts w:hint="eastAsia" w:ascii="Calibri" w:hAnsi="Calibri"/>
          <w:sz w:val="24"/>
          <w:szCs w:val="24"/>
        </w:rPr>
        <w:t>年</w:t>
      </w:r>
    </w:p>
    <w:p>
      <w:pPr>
        <w:spacing w:line="360" w:lineRule="auto"/>
        <w:rPr>
          <w:rFonts w:ascii="Calibri" w:hAnsi="Calibri"/>
          <w:sz w:val="24"/>
          <w:szCs w:val="24"/>
        </w:rPr>
      </w:pPr>
    </w:p>
    <w:p>
      <w:pPr>
        <w:spacing w:line="360" w:lineRule="auto"/>
        <w:rPr>
          <w:rFonts w:ascii="Calibri" w:hAnsi="Calibri"/>
          <w:b/>
          <w:sz w:val="24"/>
          <w:szCs w:val="24"/>
        </w:rPr>
      </w:pPr>
      <w:r>
        <w:rPr>
          <w:rFonts w:hint="eastAsia" w:ascii="Calibri" w:hAnsi="Calibri"/>
          <w:b/>
          <w:sz w:val="24"/>
          <w:szCs w:val="24"/>
        </w:rPr>
        <w:t>六、课程学习要求及课堂纪律规范</w:t>
      </w:r>
    </w:p>
    <w:p>
      <w:pPr>
        <w:spacing w:line="360" w:lineRule="auto"/>
        <w:rPr>
          <w:rFonts w:ascii="Calibri" w:hAnsi="Calibri"/>
          <w:sz w:val="24"/>
          <w:szCs w:val="24"/>
        </w:rPr>
      </w:pPr>
      <w:r>
        <w:rPr>
          <w:rFonts w:ascii="Calibri" w:hAnsi="Calibri"/>
          <w:sz w:val="24"/>
          <w:szCs w:val="24"/>
        </w:rPr>
        <w:t>1</w:t>
      </w:r>
      <w:r>
        <w:rPr>
          <w:rFonts w:hint="eastAsia" w:ascii="Calibri" w:hAnsi="Calibri"/>
          <w:sz w:val="24"/>
          <w:szCs w:val="24"/>
        </w:rPr>
        <w:t>、课前阅读教师提供的参考资料；</w:t>
      </w:r>
    </w:p>
    <w:p>
      <w:pPr>
        <w:spacing w:line="360" w:lineRule="auto"/>
        <w:rPr>
          <w:rFonts w:ascii="Calibri" w:hAnsi="Calibri"/>
          <w:sz w:val="24"/>
          <w:szCs w:val="24"/>
        </w:rPr>
      </w:pPr>
      <w:r>
        <w:rPr>
          <w:rFonts w:ascii="Calibri" w:hAnsi="Calibri"/>
          <w:sz w:val="24"/>
          <w:szCs w:val="24"/>
        </w:rPr>
        <w:t>2</w:t>
      </w:r>
      <w:r>
        <w:rPr>
          <w:rFonts w:hint="eastAsia" w:ascii="Calibri" w:hAnsi="Calibri"/>
          <w:sz w:val="24"/>
          <w:szCs w:val="24"/>
        </w:rPr>
        <w:t>、因特殊原因未能到堂的同学应当提前告知老师；</w:t>
      </w:r>
    </w:p>
    <w:p>
      <w:pPr>
        <w:spacing w:line="360" w:lineRule="auto"/>
        <w:rPr>
          <w:rFonts w:ascii="Calibri" w:hAnsi="Calibri"/>
          <w:sz w:val="24"/>
          <w:szCs w:val="24"/>
        </w:rPr>
      </w:pPr>
      <w:r>
        <w:rPr>
          <w:rFonts w:ascii="Calibri" w:hAnsi="Calibri"/>
          <w:sz w:val="24"/>
          <w:szCs w:val="24"/>
        </w:rPr>
        <w:t>3</w:t>
      </w:r>
      <w:r>
        <w:rPr>
          <w:rFonts w:hint="eastAsia" w:ascii="Calibri" w:hAnsi="Calibri"/>
          <w:sz w:val="24"/>
          <w:szCs w:val="24"/>
        </w:rPr>
        <w:t>、组建小组，共同完成课堂案例讨论。</w:t>
      </w:r>
    </w:p>
    <w:p>
      <w:pPr>
        <w:spacing w:line="360" w:lineRule="auto"/>
        <w:rPr>
          <w:rFonts w:ascii="Calibri" w:hAnsi="Calibri"/>
          <w:sz w:val="24"/>
          <w:szCs w:val="24"/>
        </w:rPr>
      </w:pPr>
    </w:p>
    <w:p>
      <w:pPr>
        <w:spacing w:line="360" w:lineRule="auto"/>
        <w:rPr>
          <w:rFonts w:ascii="Calibri" w:hAnsi="Calibri"/>
          <w:b/>
          <w:sz w:val="24"/>
          <w:szCs w:val="24"/>
        </w:rPr>
      </w:pPr>
      <w:r>
        <w:rPr>
          <w:rFonts w:hint="eastAsia" w:ascii="Calibri" w:hAnsi="Calibri"/>
          <w:b/>
          <w:sz w:val="24"/>
          <w:szCs w:val="24"/>
        </w:rPr>
        <w:t>七、学生成绩评定方法（待与学校商量）</w:t>
      </w:r>
    </w:p>
    <w:p>
      <w:pPr>
        <w:spacing w:line="360" w:lineRule="auto"/>
        <w:ind w:firstLine="420"/>
        <w:rPr>
          <w:rFonts w:ascii="Calibri" w:hAnsi="Calibri"/>
          <w:sz w:val="24"/>
          <w:szCs w:val="24"/>
        </w:rPr>
      </w:pPr>
      <w:r>
        <w:rPr>
          <w:rFonts w:hint="eastAsia" w:ascii="Calibri" w:hAnsi="Calibri"/>
          <w:sz w:val="24"/>
          <w:szCs w:val="24"/>
        </w:rPr>
        <w:t>出勤考察及课堂参与</w:t>
      </w:r>
    </w:p>
    <w:p>
      <w:pPr>
        <w:spacing w:line="360" w:lineRule="auto"/>
        <w:ind w:firstLine="420"/>
        <w:rPr>
          <w:rFonts w:ascii="Calibri" w:hAnsi="Calibri"/>
          <w:sz w:val="24"/>
          <w:szCs w:val="24"/>
        </w:rPr>
      </w:pPr>
      <w:r>
        <w:rPr>
          <w:rFonts w:hint="eastAsia" w:ascii="Calibri" w:hAnsi="Calibri"/>
          <w:sz w:val="24"/>
          <w:szCs w:val="24"/>
        </w:rPr>
        <w:t>平时作业</w:t>
      </w:r>
    </w:p>
    <w:p>
      <w:pPr>
        <w:spacing w:line="360" w:lineRule="auto"/>
        <w:ind w:firstLine="420"/>
        <w:rPr>
          <w:rFonts w:ascii="Calibri" w:hAnsi="Calibri"/>
          <w:sz w:val="24"/>
          <w:szCs w:val="24"/>
        </w:rPr>
      </w:pPr>
      <w:r>
        <w:rPr>
          <w:rFonts w:hint="eastAsia" w:ascii="Calibri" w:hAnsi="Calibri"/>
          <w:sz w:val="24"/>
          <w:szCs w:val="24"/>
        </w:rPr>
        <w:t>期终考试</w:t>
      </w:r>
    </w:p>
    <w:p>
      <w:pPr>
        <w:spacing w:line="360" w:lineRule="auto"/>
        <w:ind w:firstLine="420"/>
        <w:rPr>
          <w:rFonts w:ascii="Calibri" w:hAnsi="Calibri"/>
          <w:sz w:val="24"/>
          <w:szCs w:val="24"/>
        </w:rPr>
      </w:pPr>
    </w:p>
    <w:p>
      <w:pPr>
        <w:ind w:firstLine="420"/>
        <w:rPr>
          <w:rFonts w:ascii="Calibri" w:hAnsi="Calibri"/>
          <w:sz w:val="24"/>
          <w:szCs w:val="24"/>
        </w:rPr>
      </w:pPr>
    </w:p>
    <w:p>
      <w:pPr>
        <w:jc w:val="center"/>
        <w:rPr>
          <w:rFonts w:hint="eastAsia"/>
          <w:b/>
          <w:bCs/>
          <w:sz w:val="28"/>
          <w:szCs w:val="28"/>
        </w:rPr>
      </w:pPr>
      <w:r>
        <w:rPr>
          <w:rFonts w:hint="eastAsia"/>
          <w:b/>
          <w:bCs/>
          <w:sz w:val="28"/>
          <w:szCs w:val="28"/>
        </w:rPr>
        <w:t>课程进度表</w:t>
      </w:r>
    </w:p>
    <w:p>
      <w:pPr>
        <w:spacing w:line="360" w:lineRule="auto"/>
        <w:rPr>
          <w:rFonts w:ascii="宋体" w:hAnsi="宋体"/>
          <w:b/>
          <w:sz w:val="24"/>
          <w:szCs w:val="24"/>
          <w:u w:val="single"/>
        </w:rPr>
      </w:pPr>
      <w:r>
        <w:rPr>
          <w:rFonts w:hint="eastAsia" w:ascii="宋体" w:hAnsi="宋体"/>
          <w:b/>
          <w:sz w:val="24"/>
          <w:szCs w:val="24"/>
        </w:rPr>
        <w:t>课程名称</w:t>
      </w:r>
      <w:r>
        <w:rPr>
          <w:rFonts w:hint="eastAsia" w:ascii="宋体" w:hAnsi="宋体"/>
          <w:b/>
          <w:sz w:val="24"/>
          <w:szCs w:val="24"/>
          <w:u w:val="single"/>
        </w:rPr>
        <w:t xml:space="preserve"> 董事会的运作与管理   </w:t>
      </w:r>
      <w:r>
        <w:rPr>
          <w:rFonts w:hint="eastAsia" w:ascii="宋体" w:hAnsi="宋体"/>
          <w:b/>
          <w:sz w:val="24"/>
          <w:szCs w:val="24"/>
        </w:rPr>
        <w:t>专 业</w:t>
      </w:r>
      <w:r>
        <w:rPr>
          <w:rFonts w:hint="eastAsia" w:ascii="宋体" w:hAnsi="宋体"/>
          <w:b/>
          <w:sz w:val="24"/>
          <w:szCs w:val="24"/>
          <w:u w:val="single"/>
        </w:rPr>
        <w:t xml:space="preserve">           </w:t>
      </w:r>
      <w:r>
        <w:rPr>
          <w:rFonts w:hint="eastAsia" w:ascii="宋体" w:hAnsi="宋体"/>
          <w:b/>
          <w:sz w:val="24"/>
          <w:szCs w:val="24"/>
        </w:rPr>
        <w:t>年 级</w:t>
      </w:r>
      <w:r>
        <w:rPr>
          <w:rFonts w:hint="eastAsia" w:ascii="宋体" w:hAnsi="宋体"/>
          <w:b/>
          <w:sz w:val="24"/>
          <w:szCs w:val="24"/>
          <w:u w:val="single"/>
        </w:rPr>
        <w:t xml:space="preserve">           </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821"/>
        <w:gridCol w:w="677"/>
        <w:gridCol w:w="1059"/>
        <w:gridCol w:w="1135"/>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7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sz w:val="24"/>
                <w:szCs w:val="24"/>
              </w:rPr>
            </w:pPr>
            <w:r>
              <w:rPr>
                <w:rFonts w:hint="eastAsia"/>
                <w:b/>
                <w:bCs/>
                <w:sz w:val="24"/>
                <w:szCs w:val="24"/>
              </w:rPr>
              <w:t>周次</w:t>
            </w:r>
          </w:p>
        </w:tc>
        <w:tc>
          <w:tcPr>
            <w:tcW w:w="2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sz w:val="24"/>
                <w:szCs w:val="24"/>
              </w:rPr>
            </w:pPr>
            <w:r>
              <w:rPr>
                <w:rFonts w:hint="eastAsia"/>
                <w:b/>
                <w:bCs/>
                <w:sz w:val="24"/>
                <w:szCs w:val="24"/>
              </w:rPr>
              <w:t>课</w:t>
            </w:r>
            <w:r>
              <w:rPr>
                <w:b/>
                <w:bCs/>
                <w:sz w:val="24"/>
                <w:szCs w:val="24"/>
              </w:rPr>
              <w:t xml:space="preserve"> </w:t>
            </w:r>
            <w:r>
              <w:rPr>
                <w:rFonts w:hint="eastAsia"/>
                <w:b/>
                <w:bCs/>
                <w:sz w:val="24"/>
                <w:szCs w:val="24"/>
              </w:rPr>
              <w:t>程</w:t>
            </w:r>
            <w:r>
              <w:rPr>
                <w:b/>
                <w:bCs/>
                <w:sz w:val="24"/>
                <w:szCs w:val="24"/>
              </w:rPr>
              <w:t xml:space="preserve"> </w:t>
            </w:r>
            <w:r>
              <w:rPr>
                <w:rFonts w:hint="eastAsia"/>
                <w:b/>
                <w:bCs/>
                <w:sz w:val="24"/>
                <w:szCs w:val="24"/>
              </w:rPr>
              <w:t>内</w:t>
            </w:r>
            <w:r>
              <w:rPr>
                <w:b/>
                <w:bCs/>
                <w:sz w:val="24"/>
                <w:szCs w:val="24"/>
              </w:rPr>
              <w:t xml:space="preserve"> </w:t>
            </w:r>
            <w:r>
              <w:rPr>
                <w:rFonts w:hint="eastAsia"/>
                <w:b/>
                <w:bCs/>
                <w:sz w:val="24"/>
                <w:szCs w:val="24"/>
              </w:rPr>
              <w:t>容</w:t>
            </w: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sz w:val="24"/>
                <w:szCs w:val="24"/>
              </w:rPr>
            </w:pPr>
            <w:r>
              <w:rPr>
                <w:rFonts w:hint="eastAsia"/>
                <w:b/>
                <w:bCs/>
                <w:sz w:val="24"/>
                <w:szCs w:val="24"/>
              </w:rPr>
              <w:t>课时</w:t>
            </w:r>
          </w:p>
        </w:tc>
        <w:tc>
          <w:tcPr>
            <w:tcW w:w="1059" w:type="dxa"/>
            <w:tcBorders>
              <w:top w:val="single" w:color="auto" w:sz="4" w:space="0"/>
              <w:left w:val="single" w:color="auto" w:sz="4" w:space="0"/>
              <w:bottom w:val="single" w:color="auto" w:sz="4" w:space="0"/>
              <w:right w:val="single" w:color="auto" w:sz="4" w:space="0"/>
            </w:tcBorders>
            <w:vAlign w:val="center"/>
          </w:tcPr>
          <w:p>
            <w:pPr>
              <w:spacing w:line="360" w:lineRule="auto"/>
              <w:rPr>
                <w:b/>
                <w:bCs/>
                <w:sz w:val="24"/>
                <w:szCs w:val="24"/>
              </w:rPr>
            </w:pPr>
            <w:r>
              <w:rPr>
                <w:rFonts w:hint="eastAsia"/>
                <w:b/>
                <w:bCs/>
                <w:sz w:val="24"/>
                <w:szCs w:val="24"/>
              </w:rPr>
              <w:t>授课人</w:t>
            </w:r>
          </w:p>
        </w:tc>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sz w:val="24"/>
                <w:szCs w:val="24"/>
              </w:rPr>
            </w:pPr>
            <w:r>
              <w:rPr>
                <w:rFonts w:hint="eastAsia"/>
                <w:b/>
                <w:bCs/>
                <w:sz w:val="24"/>
                <w:szCs w:val="24"/>
              </w:rPr>
              <w:t>职</w:t>
            </w:r>
            <w:r>
              <w:rPr>
                <w:b/>
                <w:bCs/>
                <w:sz w:val="24"/>
                <w:szCs w:val="24"/>
              </w:rPr>
              <w:t xml:space="preserve"> </w:t>
            </w:r>
            <w:r>
              <w:rPr>
                <w:rFonts w:hint="eastAsia"/>
                <w:b/>
                <w:bCs/>
                <w:sz w:val="24"/>
                <w:szCs w:val="24"/>
              </w:rPr>
              <w:t>称</w:t>
            </w:r>
          </w:p>
        </w:tc>
        <w:tc>
          <w:tcPr>
            <w:tcW w:w="20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sz w:val="24"/>
                <w:szCs w:val="24"/>
              </w:rPr>
            </w:pPr>
            <w:r>
              <w:rPr>
                <w:rFonts w:hint="eastAsia"/>
                <w:b/>
                <w:bCs/>
                <w:sz w:val="24"/>
                <w:szCs w:val="24"/>
              </w:rPr>
              <w:t>备</w:t>
            </w:r>
            <w:r>
              <w:rPr>
                <w:b/>
                <w:bCs/>
                <w:sz w:val="24"/>
                <w:szCs w:val="24"/>
              </w:rPr>
              <w:t xml:space="preserve">   </w:t>
            </w:r>
            <w:r>
              <w:rPr>
                <w:rFonts w:hint="eastAsia"/>
                <w:b/>
                <w:bCs/>
                <w:sz w:val="24"/>
                <w:szCs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1</w:t>
            </w:r>
            <w:r>
              <w:rPr>
                <w:rFonts w:hint="eastAsia"/>
                <w:sz w:val="24"/>
                <w:szCs w:val="24"/>
                <w:lang w:val="en-US" w:eastAsia="zh-CN"/>
              </w:rPr>
              <w:t>0</w:t>
            </w:r>
          </w:p>
        </w:tc>
        <w:tc>
          <w:tcPr>
            <w:tcW w:w="2821" w:type="dxa"/>
            <w:tcBorders>
              <w:top w:val="single" w:color="auto" w:sz="4" w:space="0"/>
              <w:left w:val="single" w:color="auto" w:sz="4" w:space="0"/>
              <w:bottom w:val="single" w:color="auto" w:sz="4" w:space="0"/>
              <w:right w:val="single" w:color="auto" w:sz="4" w:space="0"/>
            </w:tcBorders>
            <w:vAlign w:val="top"/>
          </w:tcPr>
          <w:p>
            <w:pPr>
              <w:spacing w:line="360" w:lineRule="auto"/>
              <w:rPr>
                <w:sz w:val="24"/>
                <w:szCs w:val="24"/>
              </w:rPr>
            </w:pPr>
            <w:r>
              <w:rPr>
                <w:rFonts w:hint="eastAsia"/>
                <w:sz w:val="24"/>
                <w:szCs w:val="24"/>
              </w:rPr>
              <w:t>董事会运作与公司治理概论</w:t>
            </w:r>
          </w:p>
        </w:tc>
        <w:tc>
          <w:tcPr>
            <w:tcW w:w="67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sz w:val="24"/>
                <w:szCs w:val="24"/>
              </w:rPr>
            </w:pPr>
          </w:p>
        </w:tc>
        <w:tc>
          <w:tcPr>
            <w:tcW w:w="1059"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sz w:val="24"/>
                <w:szCs w:val="24"/>
              </w:rPr>
            </w:pPr>
            <w:r>
              <w:rPr>
                <w:rFonts w:hint="eastAsia"/>
                <w:sz w:val="24"/>
                <w:szCs w:val="24"/>
              </w:rPr>
              <w:t>张永坚</w:t>
            </w:r>
          </w:p>
        </w:tc>
        <w:tc>
          <w:tcPr>
            <w:tcW w:w="1135"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sz w:val="24"/>
                <w:szCs w:val="24"/>
              </w:rPr>
            </w:pPr>
            <w:r>
              <w:rPr>
                <w:rFonts w:hint="eastAsia"/>
                <w:sz w:val="24"/>
                <w:szCs w:val="24"/>
              </w:rPr>
              <w:t>教授</w:t>
            </w:r>
          </w:p>
        </w:tc>
        <w:tc>
          <w:tcPr>
            <w:tcW w:w="205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eastAsia="宋体"/>
                <w:sz w:val="24"/>
                <w:szCs w:val="24"/>
                <w:lang w:val="en-US" w:eastAsia="zh-CN"/>
              </w:rPr>
            </w:pPr>
            <w:r>
              <w:rPr>
                <w:rFonts w:hint="eastAsia"/>
                <w:sz w:val="24"/>
                <w:szCs w:val="24"/>
                <w:lang w:val="en-US" w:eastAsia="zh-CN"/>
              </w:rPr>
              <w:t>11</w:t>
            </w:r>
          </w:p>
        </w:tc>
        <w:tc>
          <w:tcPr>
            <w:tcW w:w="2821" w:type="dxa"/>
            <w:tcBorders>
              <w:top w:val="single" w:color="auto" w:sz="4" w:space="0"/>
              <w:left w:val="single" w:color="auto" w:sz="4" w:space="0"/>
              <w:bottom w:val="single" w:color="auto" w:sz="4" w:space="0"/>
              <w:right w:val="single" w:color="auto" w:sz="4" w:space="0"/>
            </w:tcBorders>
            <w:vAlign w:val="top"/>
          </w:tcPr>
          <w:p>
            <w:pPr>
              <w:spacing w:line="360" w:lineRule="auto"/>
              <w:rPr>
                <w:sz w:val="24"/>
                <w:szCs w:val="24"/>
              </w:rPr>
            </w:pPr>
            <w:r>
              <w:rPr>
                <w:rFonts w:hint="eastAsia"/>
                <w:sz w:val="24"/>
                <w:szCs w:val="24"/>
              </w:rPr>
              <w:t>董事会的具体运作（一）</w:t>
            </w:r>
          </w:p>
        </w:tc>
        <w:tc>
          <w:tcPr>
            <w:tcW w:w="67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sz w:val="24"/>
                <w:szCs w:val="24"/>
              </w:rPr>
            </w:pPr>
          </w:p>
        </w:tc>
        <w:tc>
          <w:tcPr>
            <w:tcW w:w="1059"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sz w:val="24"/>
                <w:szCs w:val="24"/>
              </w:rPr>
            </w:pPr>
            <w:r>
              <w:rPr>
                <w:rFonts w:hint="eastAsia"/>
                <w:sz w:val="24"/>
                <w:szCs w:val="24"/>
              </w:rPr>
              <w:t>高伟</w:t>
            </w:r>
          </w:p>
        </w:tc>
        <w:tc>
          <w:tcPr>
            <w:tcW w:w="1135"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sz w:val="24"/>
                <w:szCs w:val="24"/>
              </w:rPr>
            </w:pPr>
            <w:r>
              <w:rPr>
                <w:rFonts w:hint="eastAsia"/>
                <w:sz w:val="24"/>
                <w:szCs w:val="24"/>
              </w:rPr>
              <w:t>研究员</w:t>
            </w:r>
          </w:p>
        </w:tc>
        <w:tc>
          <w:tcPr>
            <w:tcW w:w="205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eastAsia="宋体"/>
                <w:sz w:val="24"/>
                <w:szCs w:val="24"/>
                <w:lang w:val="en-US" w:eastAsia="zh-CN"/>
              </w:rPr>
            </w:pPr>
            <w:r>
              <w:rPr>
                <w:rFonts w:hint="eastAsia"/>
                <w:sz w:val="24"/>
                <w:szCs w:val="24"/>
                <w:lang w:val="en-US" w:eastAsia="zh-CN"/>
              </w:rPr>
              <w:t>12</w:t>
            </w:r>
          </w:p>
        </w:tc>
        <w:tc>
          <w:tcPr>
            <w:tcW w:w="2821" w:type="dxa"/>
            <w:tcBorders>
              <w:top w:val="single" w:color="auto" w:sz="4" w:space="0"/>
              <w:left w:val="single" w:color="auto" w:sz="4" w:space="0"/>
              <w:bottom w:val="single" w:color="auto" w:sz="4" w:space="0"/>
              <w:right w:val="single" w:color="auto" w:sz="4" w:space="0"/>
            </w:tcBorders>
            <w:vAlign w:val="top"/>
          </w:tcPr>
          <w:p>
            <w:pPr>
              <w:spacing w:line="360" w:lineRule="auto"/>
              <w:rPr>
                <w:sz w:val="24"/>
                <w:szCs w:val="24"/>
              </w:rPr>
            </w:pPr>
            <w:r>
              <w:rPr>
                <w:rFonts w:hint="eastAsia"/>
                <w:sz w:val="24"/>
                <w:szCs w:val="24"/>
              </w:rPr>
              <w:t>董事会的具体运作（二）</w:t>
            </w:r>
          </w:p>
        </w:tc>
        <w:tc>
          <w:tcPr>
            <w:tcW w:w="67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sz w:val="24"/>
                <w:szCs w:val="24"/>
              </w:rPr>
            </w:pPr>
          </w:p>
        </w:tc>
        <w:tc>
          <w:tcPr>
            <w:tcW w:w="1059"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sz w:val="24"/>
                <w:szCs w:val="24"/>
              </w:rPr>
            </w:pPr>
            <w:r>
              <w:rPr>
                <w:rFonts w:hint="eastAsia"/>
                <w:sz w:val="24"/>
                <w:szCs w:val="24"/>
              </w:rPr>
              <w:t>高伟</w:t>
            </w:r>
          </w:p>
        </w:tc>
        <w:tc>
          <w:tcPr>
            <w:tcW w:w="1135"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sz w:val="24"/>
                <w:szCs w:val="24"/>
              </w:rPr>
            </w:pPr>
            <w:r>
              <w:rPr>
                <w:rFonts w:hint="eastAsia"/>
                <w:sz w:val="24"/>
                <w:szCs w:val="24"/>
              </w:rPr>
              <w:t>研究员</w:t>
            </w:r>
          </w:p>
        </w:tc>
        <w:tc>
          <w:tcPr>
            <w:tcW w:w="205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eastAsia="宋体"/>
                <w:sz w:val="24"/>
                <w:szCs w:val="24"/>
                <w:lang w:val="en-US" w:eastAsia="zh-CN"/>
              </w:rPr>
            </w:pPr>
            <w:r>
              <w:rPr>
                <w:rFonts w:hint="eastAsia"/>
                <w:sz w:val="24"/>
                <w:szCs w:val="24"/>
                <w:lang w:val="en-US" w:eastAsia="zh-CN"/>
              </w:rPr>
              <w:t>13</w:t>
            </w:r>
          </w:p>
        </w:tc>
        <w:tc>
          <w:tcPr>
            <w:tcW w:w="2821" w:type="dxa"/>
            <w:tcBorders>
              <w:top w:val="single" w:color="auto" w:sz="4" w:space="0"/>
              <w:left w:val="single" w:color="auto" w:sz="4" w:space="0"/>
              <w:bottom w:val="single" w:color="auto" w:sz="4" w:space="0"/>
              <w:right w:val="single" w:color="auto" w:sz="4" w:space="0"/>
            </w:tcBorders>
            <w:vAlign w:val="top"/>
          </w:tcPr>
          <w:p>
            <w:pPr>
              <w:spacing w:line="360" w:lineRule="auto"/>
              <w:rPr>
                <w:sz w:val="24"/>
                <w:szCs w:val="24"/>
              </w:rPr>
            </w:pPr>
            <w:r>
              <w:rPr>
                <w:rFonts w:hint="eastAsia"/>
                <w:sz w:val="24"/>
                <w:szCs w:val="24"/>
              </w:rPr>
              <w:t>上市公司的董事会与信息披露、投资者关系管理、媒体关系管理</w:t>
            </w:r>
          </w:p>
        </w:tc>
        <w:tc>
          <w:tcPr>
            <w:tcW w:w="67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sz w:val="24"/>
                <w:szCs w:val="24"/>
              </w:rPr>
            </w:pPr>
          </w:p>
        </w:tc>
        <w:tc>
          <w:tcPr>
            <w:tcW w:w="1059"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sz w:val="24"/>
                <w:szCs w:val="24"/>
              </w:rPr>
            </w:pPr>
            <w:r>
              <w:rPr>
                <w:rFonts w:hint="eastAsia"/>
                <w:sz w:val="24"/>
                <w:szCs w:val="24"/>
              </w:rPr>
              <w:t>明东</w:t>
            </w:r>
          </w:p>
        </w:tc>
        <w:tc>
          <w:tcPr>
            <w:tcW w:w="1135"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sz w:val="24"/>
                <w:szCs w:val="24"/>
              </w:rPr>
            </w:pPr>
            <w:r>
              <w:rPr>
                <w:rFonts w:hint="eastAsia"/>
                <w:sz w:val="24"/>
                <w:szCs w:val="24"/>
              </w:rPr>
              <w:t>研究员</w:t>
            </w:r>
          </w:p>
        </w:tc>
        <w:tc>
          <w:tcPr>
            <w:tcW w:w="205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sz w:val="24"/>
                <w:szCs w:val="24"/>
              </w:rPr>
            </w:pPr>
          </w:p>
        </w:tc>
      </w:tr>
    </w:tbl>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pStyle w:val="4"/>
        <w:jc w:val="center"/>
        <w:rPr>
          <w:sz w:val="32"/>
          <w:szCs w:val="32"/>
        </w:rPr>
      </w:pPr>
      <w:bookmarkStart w:id="74" w:name="_Toc409947337"/>
      <w:r>
        <w:rPr>
          <w:rFonts w:hint="eastAsia"/>
          <w:sz w:val="32"/>
          <w:szCs w:val="32"/>
        </w:rPr>
        <w:t>《国际商务管理》课程大纲及教学进度表</w:t>
      </w:r>
      <w:bookmarkEnd w:id="74"/>
    </w:p>
    <w:p>
      <w:pPr>
        <w:rPr>
          <w:rFonts w:ascii="宋体" w:hAnsi="宋体"/>
          <w:b/>
          <w:szCs w:val="21"/>
        </w:rPr>
      </w:pPr>
    </w:p>
    <w:tbl>
      <w:tblPr>
        <w:tblStyle w:val="17"/>
        <w:tblpPr w:leftFromText="180" w:rightFromText="180" w:vertAnchor="text" w:horzAnchor="page" w:tblpX="1837" w:tblpY="222"/>
        <w:tblOverlap w:val="never"/>
        <w:tblW w:w="8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2090"/>
        <w:gridCol w:w="2090"/>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2090" w:type="dxa"/>
            <w:tcBorders>
              <w:top w:val="single" w:color="auto" w:sz="4" w:space="0"/>
              <w:left w:val="single" w:color="auto" w:sz="4" w:space="0"/>
              <w:bottom w:val="single" w:color="auto" w:sz="4" w:space="0"/>
              <w:right w:val="single" w:color="auto" w:sz="4" w:space="0"/>
            </w:tcBorders>
            <w:vAlign w:val="top"/>
          </w:tcPr>
          <w:p>
            <w:pPr>
              <w:rPr>
                <w:rFonts w:ascii="宋体" w:hAnsi="宋体"/>
                <w:sz w:val="24"/>
                <w:szCs w:val="24"/>
              </w:rPr>
            </w:pPr>
            <w:r>
              <w:rPr>
                <w:rFonts w:hint="eastAsia" w:ascii="宋体" w:hAnsi="宋体"/>
                <w:sz w:val="24"/>
                <w:szCs w:val="24"/>
              </w:rPr>
              <w:t>课程名称</w:t>
            </w:r>
          </w:p>
        </w:tc>
        <w:tc>
          <w:tcPr>
            <w:tcW w:w="2090" w:type="dxa"/>
            <w:tcBorders>
              <w:top w:val="single" w:color="auto" w:sz="4" w:space="0"/>
              <w:left w:val="single" w:color="auto" w:sz="4" w:space="0"/>
              <w:bottom w:val="single" w:color="auto" w:sz="4" w:space="0"/>
              <w:right w:val="single" w:color="auto" w:sz="4" w:space="0"/>
            </w:tcBorders>
            <w:vAlign w:val="top"/>
          </w:tcPr>
          <w:p>
            <w:pPr>
              <w:rPr>
                <w:rFonts w:ascii="宋体" w:hAnsi="宋体"/>
                <w:sz w:val="24"/>
                <w:szCs w:val="24"/>
              </w:rPr>
            </w:pPr>
            <w:r>
              <w:rPr>
                <w:rFonts w:hint="eastAsia" w:ascii="宋体" w:hAnsi="宋体"/>
                <w:sz w:val="24"/>
                <w:szCs w:val="24"/>
              </w:rPr>
              <w:t>国际商务管理</w:t>
            </w:r>
          </w:p>
        </w:tc>
        <w:tc>
          <w:tcPr>
            <w:tcW w:w="2090" w:type="dxa"/>
            <w:tcBorders>
              <w:top w:val="single" w:color="auto" w:sz="4" w:space="0"/>
              <w:left w:val="single" w:color="auto" w:sz="4" w:space="0"/>
              <w:bottom w:val="single" w:color="auto" w:sz="4" w:space="0"/>
              <w:right w:val="single" w:color="auto" w:sz="4" w:space="0"/>
            </w:tcBorders>
            <w:vAlign w:val="top"/>
          </w:tcPr>
          <w:p>
            <w:pPr>
              <w:rPr>
                <w:rFonts w:ascii="宋体" w:hAnsi="宋体"/>
                <w:sz w:val="24"/>
                <w:szCs w:val="24"/>
              </w:rPr>
            </w:pPr>
            <w:r>
              <w:rPr>
                <w:rFonts w:hint="eastAsia" w:ascii="宋体" w:hAnsi="宋体"/>
                <w:sz w:val="24"/>
                <w:szCs w:val="24"/>
              </w:rPr>
              <w:t>课程编号</w:t>
            </w:r>
          </w:p>
        </w:tc>
        <w:tc>
          <w:tcPr>
            <w:tcW w:w="2090" w:type="dxa"/>
            <w:tcBorders>
              <w:top w:val="single" w:color="auto" w:sz="4" w:space="0"/>
              <w:left w:val="single" w:color="auto" w:sz="4" w:space="0"/>
              <w:bottom w:val="single" w:color="auto" w:sz="4" w:space="0"/>
              <w:right w:val="single" w:color="auto" w:sz="4" w:space="0"/>
            </w:tcBorders>
            <w:vAlign w:val="top"/>
          </w:tcPr>
          <w:p>
            <w:pPr>
              <w:rPr>
                <w:rFonts w:ascii="宋体" w:hAnsi="宋体"/>
                <w:sz w:val="24"/>
                <w:szCs w:val="24"/>
              </w:rPr>
            </w:pPr>
            <w:r>
              <w:rPr>
                <w:rFonts w:hint="eastAsia" w:ascii="宋体" w:hAnsi="宋体" w:cs="宋体"/>
                <w:szCs w:val="21"/>
              </w:rPr>
              <w:t>1460100321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2090" w:type="dxa"/>
            <w:tcBorders>
              <w:top w:val="single" w:color="auto" w:sz="4" w:space="0"/>
              <w:left w:val="single" w:color="auto" w:sz="4" w:space="0"/>
              <w:bottom w:val="single" w:color="auto" w:sz="4" w:space="0"/>
              <w:right w:val="single" w:color="auto" w:sz="4" w:space="0"/>
            </w:tcBorders>
            <w:vAlign w:val="top"/>
          </w:tcPr>
          <w:p>
            <w:pPr>
              <w:rPr>
                <w:rFonts w:ascii="宋体" w:hAnsi="宋体"/>
                <w:sz w:val="24"/>
                <w:szCs w:val="24"/>
              </w:rPr>
            </w:pPr>
            <w:r>
              <w:rPr>
                <w:rFonts w:hint="eastAsia" w:ascii="宋体" w:hAnsi="宋体"/>
                <w:sz w:val="24"/>
                <w:szCs w:val="24"/>
              </w:rPr>
              <w:t>英文课程名称</w:t>
            </w:r>
          </w:p>
        </w:tc>
        <w:tc>
          <w:tcPr>
            <w:tcW w:w="6270" w:type="dxa"/>
            <w:gridSpan w:val="3"/>
            <w:tcBorders>
              <w:top w:val="single" w:color="auto" w:sz="4" w:space="0"/>
              <w:left w:val="single" w:color="auto" w:sz="4" w:space="0"/>
              <w:bottom w:val="single" w:color="auto" w:sz="4" w:space="0"/>
              <w:right w:val="single" w:color="auto" w:sz="4" w:space="0"/>
            </w:tcBorders>
            <w:vAlign w:val="top"/>
          </w:tcPr>
          <w:p>
            <w:pPr>
              <w:rPr>
                <w:rFonts w:ascii="宋体" w:hAnsi="宋体"/>
                <w:sz w:val="24"/>
                <w:szCs w:val="24"/>
              </w:rPr>
            </w:pPr>
            <w:r>
              <w:rPr>
                <w:sz w:val="24"/>
                <w:szCs w:val="24"/>
              </w:rPr>
              <w:t>International business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2090" w:type="dxa"/>
            <w:tcBorders>
              <w:top w:val="single" w:color="auto" w:sz="4" w:space="0"/>
              <w:left w:val="single" w:color="auto" w:sz="4" w:space="0"/>
              <w:bottom w:val="single" w:color="auto" w:sz="4" w:space="0"/>
              <w:right w:val="single" w:color="auto" w:sz="4" w:space="0"/>
            </w:tcBorders>
            <w:vAlign w:val="top"/>
          </w:tcPr>
          <w:p>
            <w:pPr>
              <w:rPr>
                <w:rFonts w:ascii="宋体" w:hAnsi="宋体"/>
                <w:sz w:val="24"/>
                <w:szCs w:val="24"/>
              </w:rPr>
            </w:pPr>
            <w:r>
              <w:rPr>
                <w:rFonts w:hint="eastAsia" w:ascii="宋体" w:hAnsi="宋体"/>
                <w:sz w:val="24"/>
                <w:szCs w:val="24"/>
              </w:rPr>
              <w:t>任课教师</w:t>
            </w:r>
          </w:p>
        </w:tc>
        <w:tc>
          <w:tcPr>
            <w:tcW w:w="2090" w:type="dxa"/>
            <w:tcBorders>
              <w:top w:val="single" w:color="auto" w:sz="4" w:space="0"/>
              <w:left w:val="single" w:color="auto" w:sz="4" w:space="0"/>
              <w:bottom w:val="single" w:color="auto" w:sz="4" w:space="0"/>
              <w:right w:val="single" w:color="auto" w:sz="4" w:space="0"/>
            </w:tcBorders>
            <w:vAlign w:val="top"/>
          </w:tcPr>
          <w:p>
            <w:pPr>
              <w:rPr>
                <w:rFonts w:ascii="宋体" w:hAnsi="宋体"/>
                <w:sz w:val="24"/>
                <w:szCs w:val="24"/>
              </w:rPr>
            </w:pPr>
            <w:r>
              <w:rPr>
                <w:rFonts w:hint="eastAsia" w:ascii="宋体" w:hAnsi="宋体"/>
                <w:sz w:val="24"/>
                <w:szCs w:val="24"/>
              </w:rPr>
              <w:t>宏结</w:t>
            </w:r>
          </w:p>
        </w:tc>
        <w:tc>
          <w:tcPr>
            <w:tcW w:w="2090" w:type="dxa"/>
            <w:tcBorders>
              <w:top w:val="single" w:color="auto" w:sz="4" w:space="0"/>
              <w:left w:val="single" w:color="auto" w:sz="4" w:space="0"/>
              <w:bottom w:val="single" w:color="auto" w:sz="4" w:space="0"/>
              <w:right w:val="single" w:color="auto" w:sz="4" w:space="0"/>
            </w:tcBorders>
            <w:vAlign w:val="top"/>
          </w:tcPr>
          <w:p>
            <w:pPr>
              <w:rPr>
                <w:rFonts w:ascii="宋体" w:hAnsi="宋体"/>
                <w:sz w:val="24"/>
                <w:szCs w:val="24"/>
              </w:rPr>
            </w:pPr>
            <w:r>
              <w:rPr>
                <w:rFonts w:hint="eastAsia" w:ascii="宋体" w:hAnsi="宋体"/>
                <w:sz w:val="24"/>
                <w:szCs w:val="24"/>
              </w:rPr>
              <w:t>授课对象</w:t>
            </w:r>
          </w:p>
        </w:tc>
        <w:tc>
          <w:tcPr>
            <w:tcW w:w="2090"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jc w:val="both"/>
              <w:rPr>
                <w:rFonts w:hint="eastAsia" w:ascii="宋体" w:hAnsi="宋体" w:eastAsia="宋体"/>
                <w:sz w:val="24"/>
                <w:szCs w:val="24"/>
                <w:lang w:val="en-US" w:eastAsia="zh-CN"/>
              </w:rPr>
            </w:pPr>
            <w:r>
              <w:rPr>
                <w:rFonts w:hint="eastAsia" w:ascii="宋体" w:hAnsi="宋体"/>
                <w:sz w:val="24"/>
                <w:szCs w:val="24"/>
                <w:lang w:val="en-US" w:eastAsia="zh-CN"/>
              </w:rPr>
              <w:t>MBA 2013-2015不限班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2090" w:type="dxa"/>
            <w:tcBorders>
              <w:top w:val="single" w:color="auto" w:sz="4" w:space="0"/>
              <w:left w:val="single" w:color="auto" w:sz="4" w:space="0"/>
              <w:bottom w:val="single" w:color="auto" w:sz="4" w:space="0"/>
              <w:right w:val="single" w:color="auto" w:sz="4" w:space="0"/>
            </w:tcBorders>
            <w:vAlign w:val="top"/>
          </w:tcPr>
          <w:p>
            <w:pPr>
              <w:rPr>
                <w:rFonts w:ascii="宋体" w:hAnsi="宋体"/>
                <w:sz w:val="24"/>
                <w:szCs w:val="24"/>
              </w:rPr>
            </w:pPr>
            <w:r>
              <w:rPr>
                <w:rFonts w:hint="eastAsia" w:ascii="宋体" w:hAnsi="宋体"/>
                <w:sz w:val="24"/>
                <w:szCs w:val="24"/>
              </w:rPr>
              <w:t>周学时/总学时</w:t>
            </w:r>
          </w:p>
        </w:tc>
        <w:tc>
          <w:tcPr>
            <w:tcW w:w="2090" w:type="dxa"/>
            <w:tcBorders>
              <w:top w:val="single" w:color="auto" w:sz="4" w:space="0"/>
              <w:left w:val="single" w:color="auto" w:sz="4" w:space="0"/>
              <w:bottom w:val="single" w:color="auto" w:sz="4" w:space="0"/>
              <w:right w:val="single" w:color="auto" w:sz="4" w:space="0"/>
            </w:tcBorders>
            <w:vAlign w:val="top"/>
          </w:tcPr>
          <w:p>
            <w:pPr>
              <w:rPr>
                <w:rFonts w:ascii="宋体" w:hAnsi="宋体"/>
                <w:sz w:val="24"/>
                <w:szCs w:val="24"/>
              </w:rPr>
            </w:pPr>
            <w:r>
              <w:rPr>
                <w:sz w:val="24"/>
                <w:szCs w:val="24"/>
              </w:rPr>
              <w:t>5/36</w:t>
            </w:r>
          </w:p>
        </w:tc>
        <w:tc>
          <w:tcPr>
            <w:tcW w:w="2090" w:type="dxa"/>
            <w:tcBorders>
              <w:top w:val="single" w:color="auto" w:sz="4" w:space="0"/>
              <w:left w:val="single" w:color="auto" w:sz="4" w:space="0"/>
              <w:bottom w:val="single" w:color="auto" w:sz="4" w:space="0"/>
              <w:right w:val="single" w:color="auto" w:sz="4" w:space="0"/>
            </w:tcBorders>
            <w:vAlign w:val="top"/>
          </w:tcPr>
          <w:p>
            <w:pPr>
              <w:rPr>
                <w:rFonts w:ascii="宋体" w:hAnsi="宋体"/>
                <w:sz w:val="24"/>
                <w:szCs w:val="24"/>
              </w:rPr>
            </w:pPr>
            <w:r>
              <w:rPr>
                <w:rFonts w:hint="eastAsia" w:ascii="宋体" w:hAnsi="宋体"/>
                <w:sz w:val="24"/>
                <w:szCs w:val="24"/>
              </w:rPr>
              <w:t>学分</w:t>
            </w:r>
          </w:p>
        </w:tc>
        <w:tc>
          <w:tcPr>
            <w:tcW w:w="2090" w:type="dxa"/>
            <w:tcBorders>
              <w:top w:val="single" w:color="auto" w:sz="4" w:space="0"/>
              <w:left w:val="single" w:color="auto" w:sz="4" w:space="0"/>
              <w:bottom w:val="single" w:color="auto" w:sz="4" w:space="0"/>
              <w:right w:val="single" w:color="auto" w:sz="4" w:space="0"/>
            </w:tcBorders>
            <w:vAlign w:val="top"/>
          </w:tcPr>
          <w:p>
            <w:pPr>
              <w:rPr>
                <w:rFonts w:ascii="宋体" w:hAnsi="宋体"/>
                <w:sz w:val="24"/>
                <w:szCs w:val="24"/>
              </w:rPr>
            </w:pPr>
            <w:r>
              <w:rPr>
                <w:rFonts w:hint="eastAsia" w:ascii="宋体" w:hAnsi="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2090" w:type="dxa"/>
            <w:tcBorders>
              <w:top w:val="single" w:color="auto" w:sz="4" w:space="0"/>
              <w:left w:val="single" w:color="auto" w:sz="4" w:space="0"/>
              <w:bottom w:val="single" w:color="auto" w:sz="4" w:space="0"/>
              <w:right w:val="single" w:color="auto" w:sz="4" w:space="0"/>
            </w:tcBorders>
            <w:vAlign w:val="top"/>
          </w:tcPr>
          <w:p>
            <w:pPr>
              <w:rPr>
                <w:rFonts w:ascii="宋体" w:hAnsi="宋体"/>
                <w:sz w:val="24"/>
                <w:szCs w:val="24"/>
              </w:rPr>
            </w:pPr>
            <w:r>
              <w:rPr>
                <w:rFonts w:hint="eastAsia" w:ascii="宋体" w:hAnsi="宋体"/>
                <w:sz w:val="24"/>
                <w:szCs w:val="24"/>
              </w:rPr>
              <w:t>开课学期</w:t>
            </w:r>
          </w:p>
        </w:tc>
        <w:tc>
          <w:tcPr>
            <w:tcW w:w="2090" w:type="dxa"/>
            <w:tcBorders>
              <w:top w:val="single" w:color="auto" w:sz="4" w:space="0"/>
              <w:left w:val="single" w:color="auto" w:sz="4" w:space="0"/>
              <w:bottom w:val="single" w:color="auto" w:sz="4" w:space="0"/>
              <w:right w:val="single" w:color="auto" w:sz="4" w:space="0"/>
            </w:tcBorders>
            <w:vAlign w:val="top"/>
          </w:tcPr>
          <w:p>
            <w:pPr>
              <w:rPr>
                <w:rFonts w:ascii="宋体" w:hAnsi="宋体"/>
                <w:sz w:val="24"/>
                <w:szCs w:val="24"/>
              </w:rPr>
            </w:pPr>
            <w:r>
              <w:rPr>
                <w:rFonts w:hint="eastAsia" w:ascii="宋体" w:hAnsi="宋体"/>
                <w:sz w:val="24"/>
                <w:szCs w:val="24"/>
              </w:rPr>
              <w:t>201</w:t>
            </w:r>
            <w:r>
              <w:rPr>
                <w:rFonts w:hint="eastAsia" w:ascii="宋体" w:hAnsi="宋体"/>
                <w:sz w:val="24"/>
                <w:szCs w:val="24"/>
                <w:lang w:val="en-US" w:eastAsia="zh-CN"/>
              </w:rPr>
              <w:t>6</w:t>
            </w:r>
            <w:r>
              <w:rPr>
                <w:rFonts w:hint="eastAsia" w:ascii="宋体" w:hAnsi="宋体"/>
                <w:sz w:val="24"/>
                <w:szCs w:val="24"/>
              </w:rPr>
              <w:t>-201</w:t>
            </w:r>
            <w:r>
              <w:rPr>
                <w:rFonts w:hint="eastAsia" w:ascii="宋体" w:hAnsi="宋体"/>
                <w:sz w:val="24"/>
                <w:szCs w:val="24"/>
                <w:lang w:val="en-US" w:eastAsia="zh-CN"/>
              </w:rPr>
              <w:t>7</w:t>
            </w:r>
            <w:r>
              <w:rPr>
                <w:rFonts w:hint="eastAsia" w:ascii="宋体" w:hAnsi="宋体"/>
                <w:sz w:val="24"/>
                <w:szCs w:val="24"/>
              </w:rPr>
              <w:t>-</w:t>
            </w:r>
            <w:r>
              <w:rPr>
                <w:rFonts w:hint="eastAsia" w:ascii="宋体" w:hAnsi="宋体"/>
                <w:sz w:val="24"/>
                <w:szCs w:val="24"/>
                <w:lang w:val="en-US" w:eastAsia="zh-CN"/>
              </w:rPr>
              <w:t>1学期</w:t>
            </w:r>
          </w:p>
        </w:tc>
        <w:tc>
          <w:tcPr>
            <w:tcW w:w="2090" w:type="dxa"/>
            <w:tcBorders>
              <w:top w:val="single" w:color="auto" w:sz="4" w:space="0"/>
              <w:left w:val="single" w:color="auto" w:sz="4" w:space="0"/>
              <w:bottom w:val="single" w:color="auto" w:sz="4" w:space="0"/>
              <w:right w:val="single" w:color="auto" w:sz="4" w:space="0"/>
            </w:tcBorders>
            <w:vAlign w:val="top"/>
          </w:tcPr>
          <w:p>
            <w:pPr>
              <w:rPr>
                <w:rFonts w:ascii="宋体" w:hAnsi="宋体"/>
                <w:sz w:val="24"/>
                <w:szCs w:val="24"/>
              </w:rPr>
            </w:pPr>
            <w:r>
              <w:rPr>
                <w:rFonts w:hint="eastAsia" w:ascii="宋体" w:hAnsi="宋体"/>
                <w:sz w:val="24"/>
                <w:szCs w:val="24"/>
              </w:rPr>
              <w:t>授课时间</w:t>
            </w:r>
          </w:p>
        </w:tc>
        <w:tc>
          <w:tcPr>
            <w:tcW w:w="2090" w:type="dxa"/>
            <w:tcBorders>
              <w:top w:val="single" w:color="auto" w:sz="4" w:space="0"/>
              <w:left w:val="single" w:color="auto" w:sz="4" w:space="0"/>
              <w:bottom w:val="single" w:color="auto" w:sz="4" w:space="0"/>
              <w:right w:val="single" w:color="auto" w:sz="4" w:space="0"/>
            </w:tcBorders>
            <w:vAlign w:val="top"/>
          </w:tcPr>
          <w:p>
            <w:pPr>
              <w:rPr>
                <w:rFonts w:ascii="宋体" w:hAnsi="宋体"/>
                <w:sz w:val="24"/>
                <w:szCs w:val="24"/>
              </w:rPr>
            </w:pPr>
            <w:r>
              <w:rPr>
                <w:rFonts w:hint="eastAsia" w:ascii="宋体" w:hAnsi="宋体"/>
                <w:sz w:val="24"/>
                <w:szCs w:val="24"/>
              </w:rPr>
              <w:t>周三</w:t>
            </w:r>
            <w:r>
              <w:rPr>
                <w:rFonts w:hint="eastAsia" w:ascii="宋体" w:hAnsi="宋体"/>
                <w:sz w:val="24"/>
                <w:szCs w:val="24"/>
                <w:lang w:val="en-US" w:eastAsia="zh-CN"/>
              </w:rPr>
              <w:t>18:30-22：00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2090" w:type="dxa"/>
            <w:tcBorders>
              <w:top w:val="single" w:color="auto" w:sz="4" w:space="0"/>
              <w:left w:val="single" w:color="auto" w:sz="4" w:space="0"/>
              <w:bottom w:val="single" w:color="auto" w:sz="4" w:space="0"/>
              <w:right w:val="single" w:color="auto" w:sz="4" w:space="0"/>
            </w:tcBorders>
            <w:vAlign w:val="top"/>
          </w:tcPr>
          <w:p>
            <w:pPr>
              <w:rPr>
                <w:rFonts w:ascii="宋体" w:hAnsi="宋体"/>
                <w:sz w:val="24"/>
                <w:szCs w:val="24"/>
              </w:rPr>
            </w:pPr>
            <w:r>
              <w:rPr>
                <w:rFonts w:hint="eastAsia" w:ascii="宋体" w:hAnsi="宋体"/>
                <w:sz w:val="24"/>
                <w:szCs w:val="24"/>
              </w:rPr>
              <w:t>先修课程</w:t>
            </w:r>
          </w:p>
        </w:tc>
        <w:tc>
          <w:tcPr>
            <w:tcW w:w="2090" w:type="dxa"/>
            <w:tcBorders>
              <w:top w:val="single" w:color="auto" w:sz="4" w:space="0"/>
              <w:left w:val="single" w:color="auto" w:sz="4" w:space="0"/>
              <w:bottom w:val="single" w:color="auto" w:sz="4" w:space="0"/>
              <w:right w:val="single" w:color="auto" w:sz="4" w:space="0"/>
            </w:tcBorders>
            <w:vAlign w:val="top"/>
          </w:tcPr>
          <w:p>
            <w:pPr>
              <w:rPr>
                <w:rFonts w:ascii="宋体" w:hAnsi="宋体"/>
                <w:sz w:val="24"/>
                <w:szCs w:val="24"/>
              </w:rPr>
            </w:pPr>
            <w:r>
              <w:rPr>
                <w:rFonts w:hint="eastAsia" w:ascii="宋体" w:hAnsi="宋体"/>
                <w:sz w:val="24"/>
                <w:szCs w:val="24"/>
              </w:rPr>
              <w:t>无</w:t>
            </w:r>
          </w:p>
        </w:tc>
        <w:tc>
          <w:tcPr>
            <w:tcW w:w="2090" w:type="dxa"/>
            <w:tcBorders>
              <w:top w:val="single" w:color="auto" w:sz="4" w:space="0"/>
              <w:left w:val="single" w:color="auto" w:sz="4" w:space="0"/>
              <w:bottom w:val="single" w:color="auto" w:sz="4" w:space="0"/>
              <w:right w:val="single" w:color="auto" w:sz="4" w:space="0"/>
            </w:tcBorders>
            <w:vAlign w:val="top"/>
          </w:tcPr>
          <w:p>
            <w:pPr>
              <w:rPr>
                <w:rFonts w:ascii="宋体" w:hAnsi="宋体"/>
                <w:sz w:val="24"/>
                <w:szCs w:val="24"/>
              </w:rPr>
            </w:pPr>
            <w:r>
              <w:rPr>
                <w:rFonts w:hint="eastAsia" w:ascii="宋体" w:hAnsi="宋体"/>
                <w:sz w:val="24"/>
                <w:szCs w:val="24"/>
              </w:rPr>
              <w:t>授课地点</w:t>
            </w:r>
          </w:p>
        </w:tc>
        <w:tc>
          <w:tcPr>
            <w:tcW w:w="2090" w:type="dxa"/>
            <w:tcBorders>
              <w:top w:val="single" w:color="auto" w:sz="4" w:space="0"/>
              <w:left w:val="single" w:color="auto" w:sz="4" w:space="0"/>
              <w:bottom w:val="single" w:color="auto" w:sz="4" w:space="0"/>
              <w:right w:val="single" w:color="auto" w:sz="4" w:space="0"/>
            </w:tcBorders>
            <w:vAlign w:val="top"/>
          </w:tcPr>
          <w:p>
            <w:pPr>
              <w:rPr>
                <w:rFonts w:ascii="宋体" w:hAnsi="宋体"/>
                <w:sz w:val="24"/>
                <w:szCs w:val="24"/>
              </w:rPr>
            </w:pPr>
            <w:r>
              <w:rPr>
                <w:rFonts w:hint="eastAsia" w:ascii="宋体" w:hAnsi="宋体"/>
                <w:sz w:val="24"/>
                <w:szCs w:val="24"/>
              </w:rPr>
              <w:t>科</w:t>
            </w:r>
            <w:r>
              <w:rPr>
                <w:rFonts w:hint="eastAsia" w:ascii="宋体" w:hAnsi="宋体"/>
                <w:sz w:val="24"/>
                <w:szCs w:val="24"/>
                <w:lang w:eastAsia="zh-CN"/>
              </w:rPr>
              <w:t>地</w:t>
            </w:r>
            <w:r>
              <w:rPr>
                <w:rFonts w:hint="eastAsia" w:ascii="宋体" w:hAnsi="宋体"/>
                <w:sz w:val="24"/>
                <w:szCs w:val="24"/>
                <w:lang w:val="en-US" w:eastAsia="zh-CN"/>
              </w:rPr>
              <w:t>102</w:t>
            </w:r>
          </w:p>
        </w:tc>
      </w:tr>
    </w:tbl>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r>
        <w:rPr>
          <w:rFonts w:hint="eastAsia" w:ascii="宋体" w:hAnsi="宋体"/>
          <w:sz w:val="24"/>
          <w:szCs w:val="24"/>
        </w:rPr>
        <w:t xml:space="preserve">授课教师联系方式： </w:t>
      </w:r>
    </w:p>
    <w:p>
      <w:pPr>
        <w:rPr>
          <w:rFonts w:hint="eastAsia" w:ascii="宋体" w:hAnsi="宋体"/>
          <w:sz w:val="24"/>
          <w:szCs w:val="24"/>
        </w:rPr>
      </w:pPr>
      <w:r>
        <w:rPr>
          <w:rFonts w:hint="eastAsia" w:ascii="宋体" w:hAnsi="宋体"/>
          <w:sz w:val="24"/>
          <w:szCs w:val="24"/>
        </w:rPr>
        <w:t>电话：13683344746</w:t>
      </w:r>
    </w:p>
    <w:p>
      <w:pPr>
        <w:rPr>
          <w:rFonts w:hint="eastAsia" w:ascii="宋体" w:hAnsi="宋体"/>
          <w:sz w:val="24"/>
          <w:szCs w:val="24"/>
        </w:rPr>
      </w:pPr>
      <w:r>
        <w:rPr>
          <w:rFonts w:hint="eastAsia" w:ascii="宋体" w:hAnsi="宋体"/>
          <w:sz w:val="24"/>
          <w:szCs w:val="24"/>
        </w:rPr>
        <w:t>Email：hongjie4746@sina.com</w:t>
      </w:r>
    </w:p>
    <w:p>
      <w:pPr>
        <w:rPr>
          <w:rFonts w:hint="eastAsia" w:ascii="宋体" w:hAnsi="宋体"/>
          <w:sz w:val="24"/>
          <w:szCs w:val="24"/>
        </w:rPr>
      </w:pPr>
      <w:r>
        <w:rPr>
          <w:rFonts w:hint="eastAsia" w:ascii="宋体" w:hAnsi="宋体"/>
          <w:sz w:val="24"/>
          <w:szCs w:val="24"/>
        </w:rPr>
        <w:t>辅导、答疑安排：周五晚上</w:t>
      </w:r>
    </w:p>
    <w:p>
      <w:pPr>
        <w:rPr>
          <w:rFonts w:hint="eastAsia" w:ascii="宋体" w:hAnsi="宋体"/>
          <w:sz w:val="24"/>
          <w:szCs w:val="24"/>
        </w:rPr>
      </w:pPr>
    </w:p>
    <w:p>
      <w:pPr>
        <w:numPr>
          <w:ilvl w:val="0"/>
          <w:numId w:val="38"/>
        </w:numPr>
        <w:rPr>
          <w:rFonts w:hint="eastAsia" w:ascii="宋体" w:hAnsi="宋体"/>
          <w:sz w:val="24"/>
          <w:szCs w:val="24"/>
        </w:rPr>
      </w:pPr>
      <w:r>
        <w:rPr>
          <w:rFonts w:hint="eastAsia" w:ascii="宋体" w:hAnsi="宋体"/>
          <w:sz w:val="24"/>
          <w:szCs w:val="24"/>
        </w:rPr>
        <w:t>课程概述</w:t>
      </w:r>
    </w:p>
    <w:p>
      <w:pPr>
        <w:widowControl/>
        <w:ind w:firstLine="420" w:firstLineChars="200"/>
        <w:jc w:val="left"/>
        <w:rPr>
          <w:rFonts w:hint="eastAsia" w:ascii="宋体" w:hAnsi="宋体" w:cs="宋体"/>
          <w:kern w:val="0"/>
          <w:sz w:val="24"/>
          <w:szCs w:val="24"/>
        </w:rPr>
      </w:pPr>
      <w:r>
        <w:rPr>
          <w:rFonts w:hint="eastAsia"/>
          <w:sz w:val="24"/>
          <w:szCs w:val="24"/>
        </w:rPr>
        <w:t>国际商务管理是近几十年来随着国际贸易、国际投资与国际金融活动的发展和跨国公司的成长而发展起来一门新的经营管理学科。经济的全球化使企业国际化成为必然的选择，这个时代背景也使国际商务管理这门课程在</w:t>
      </w:r>
      <w:r>
        <w:rPr>
          <w:sz w:val="24"/>
          <w:szCs w:val="24"/>
        </w:rPr>
        <w:t>MBA</w:t>
      </w:r>
      <w:r>
        <w:rPr>
          <w:rFonts w:hint="eastAsia"/>
          <w:sz w:val="24"/>
          <w:szCs w:val="24"/>
        </w:rPr>
        <w:t>教育中的意义比以往任何时候都显得更加重要。国际商务管理是对跨越国界的各种商务经营活动进行管理的过程，它不仅包括对向另一国所提供的资源与劳务等所进行的管理，也包括企业自身的管理过程。本课程以跨国公司为研究对象，首先，从跨国公司的视角阐释国际商务的理论基础，通过对各种理论流派的介绍，多角度地揭示国际商务产生及发展的内在规律；其次，运用一定的理论和方法分析，结合中国的实际情况，介绍企业国际商务经营形式及路径选择的方法；最后，运用理论，结合中国的现实，探讨企业国际化经营过程面临的风险。</w:t>
      </w:r>
    </w:p>
    <w:p>
      <w:pPr>
        <w:numPr>
          <w:ilvl w:val="0"/>
          <w:numId w:val="38"/>
        </w:numPr>
        <w:rPr>
          <w:rFonts w:hint="eastAsia" w:ascii="宋体" w:hAnsi="宋体"/>
          <w:sz w:val="24"/>
          <w:szCs w:val="24"/>
        </w:rPr>
      </w:pPr>
      <w:r>
        <w:rPr>
          <w:rFonts w:hint="eastAsia" w:ascii="宋体" w:hAnsi="宋体"/>
          <w:sz w:val="24"/>
          <w:szCs w:val="24"/>
        </w:rPr>
        <w:t>课程目标</w:t>
      </w:r>
    </w:p>
    <w:p>
      <w:pPr>
        <w:ind w:firstLine="420"/>
        <w:rPr>
          <w:rFonts w:hint="eastAsia"/>
          <w:sz w:val="24"/>
          <w:szCs w:val="24"/>
        </w:rPr>
      </w:pPr>
      <w:r>
        <w:rPr>
          <w:rFonts w:hint="eastAsia"/>
          <w:sz w:val="24"/>
          <w:szCs w:val="24"/>
        </w:rPr>
        <w:t>通过本课程的学习，使学员能够：</w:t>
      </w:r>
    </w:p>
    <w:p>
      <w:pPr>
        <w:numPr>
          <w:ilvl w:val="0"/>
          <w:numId w:val="39"/>
        </w:numPr>
        <w:rPr>
          <w:sz w:val="24"/>
          <w:szCs w:val="24"/>
        </w:rPr>
      </w:pPr>
      <w:r>
        <w:rPr>
          <w:rFonts w:hint="eastAsia"/>
          <w:sz w:val="24"/>
          <w:szCs w:val="24"/>
        </w:rPr>
        <w:t>理解和掌握国际商务的基本理论和分析方法</w:t>
      </w:r>
    </w:p>
    <w:p>
      <w:pPr>
        <w:numPr>
          <w:ilvl w:val="0"/>
          <w:numId w:val="39"/>
        </w:numPr>
        <w:rPr>
          <w:sz w:val="24"/>
          <w:szCs w:val="24"/>
        </w:rPr>
      </w:pPr>
      <w:r>
        <w:rPr>
          <w:rFonts w:hint="eastAsia"/>
          <w:sz w:val="24"/>
          <w:szCs w:val="24"/>
        </w:rPr>
        <w:t>具有运用国际商务理论和方法分析问题和解决问题的能力</w:t>
      </w:r>
    </w:p>
    <w:p>
      <w:pPr>
        <w:rPr>
          <w:b/>
          <w:sz w:val="24"/>
          <w:szCs w:val="24"/>
        </w:rPr>
      </w:pPr>
      <w:r>
        <w:rPr>
          <w:rFonts w:hint="eastAsia" w:ascii="宋体" w:hAnsi="宋体"/>
          <w:sz w:val="24"/>
          <w:szCs w:val="24"/>
        </w:rPr>
        <w:t xml:space="preserve">    </w:t>
      </w:r>
      <w:r>
        <w:rPr>
          <w:rFonts w:hint="eastAsia"/>
          <w:b/>
          <w:sz w:val="24"/>
          <w:szCs w:val="24"/>
        </w:rPr>
        <w:t>三、内容提要及学时分配</w:t>
      </w:r>
    </w:p>
    <w:p>
      <w:pPr>
        <w:rPr>
          <w:sz w:val="24"/>
          <w:szCs w:val="24"/>
        </w:rPr>
      </w:pPr>
      <w:r>
        <w:rPr>
          <w:sz w:val="24"/>
          <w:szCs w:val="24"/>
        </w:rPr>
        <w:t xml:space="preserve">    </w:t>
      </w:r>
      <w:r>
        <w:rPr>
          <w:rFonts w:hint="eastAsia"/>
          <w:sz w:val="24"/>
          <w:szCs w:val="24"/>
        </w:rPr>
        <w:t>课程内容分为四个单元，第一个单元：国际商务理论基础；第二单元：企业国际化经营的路径选择；第三个单元：企业国际化经营的风险管理；第四个单元：企业国际化战略实施。</w:t>
      </w:r>
      <w:r>
        <w:rPr>
          <w:rFonts w:hint="eastAsia" w:ascii="宋体" w:hAnsi="宋体"/>
          <w:sz w:val="24"/>
          <w:szCs w:val="24"/>
        </w:rPr>
        <w:t>本课程共分为4讲八次课，内容及学时分配如下表：</w:t>
      </w:r>
    </w:p>
    <w:p>
      <w:pPr>
        <w:rPr>
          <w:rFonts w:ascii="宋体" w:hAnsi="宋体"/>
          <w:sz w:val="24"/>
          <w:szCs w:val="24"/>
        </w:rPr>
      </w:pPr>
    </w:p>
    <w:p>
      <w:pPr>
        <w:jc w:val="center"/>
        <w:rPr>
          <w:rFonts w:hint="eastAsia" w:ascii="宋体" w:hAnsi="宋体"/>
          <w:b/>
          <w:bCs/>
          <w:sz w:val="24"/>
          <w:szCs w:val="24"/>
        </w:rPr>
      </w:pPr>
      <w:r>
        <w:rPr>
          <w:rFonts w:hint="eastAsia" w:ascii="宋体" w:hAnsi="宋体"/>
          <w:b/>
          <w:bCs/>
          <w:sz w:val="24"/>
          <w:szCs w:val="24"/>
        </w:rPr>
        <w:t>课程进度表</w:t>
      </w:r>
    </w:p>
    <w:p>
      <w:pPr>
        <w:rPr>
          <w:rFonts w:hint="eastAsia" w:ascii="宋体" w:hAnsi="宋体"/>
          <w:b/>
          <w:sz w:val="24"/>
          <w:szCs w:val="24"/>
          <w:u w:val="single"/>
        </w:rPr>
      </w:pPr>
      <w:r>
        <w:rPr>
          <w:rFonts w:hint="eastAsia" w:ascii="宋体" w:hAnsi="宋体"/>
          <w:b/>
          <w:sz w:val="24"/>
          <w:szCs w:val="24"/>
        </w:rPr>
        <w:t>课程名称</w:t>
      </w:r>
      <w:r>
        <w:rPr>
          <w:rFonts w:hint="eastAsia" w:ascii="宋体" w:hAnsi="宋体"/>
          <w:b/>
          <w:sz w:val="24"/>
          <w:szCs w:val="24"/>
          <w:u w:val="single"/>
        </w:rPr>
        <w:t xml:space="preserve">   国际商务管理      </w:t>
      </w:r>
      <w:r>
        <w:rPr>
          <w:rFonts w:hint="eastAsia" w:ascii="宋体" w:hAnsi="宋体"/>
          <w:b/>
          <w:sz w:val="24"/>
          <w:szCs w:val="24"/>
        </w:rPr>
        <w:t>专 业</w:t>
      </w:r>
      <w:r>
        <w:rPr>
          <w:rFonts w:hint="eastAsia" w:ascii="宋体" w:hAnsi="宋体"/>
          <w:b/>
          <w:sz w:val="24"/>
          <w:szCs w:val="24"/>
          <w:u w:val="single"/>
        </w:rPr>
        <w:t xml:space="preserve">  MBA     </w:t>
      </w:r>
      <w:r>
        <w:rPr>
          <w:rFonts w:hint="eastAsia" w:ascii="宋体" w:hAnsi="宋体"/>
          <w:b/>
          <w:sz w:val="24"/>
          <w:szCs w:val="24"/>
        </w:rPr>
        <w:t>年 级</w:t>
      </w:r>
      <w:r>
        <w:rPr>
          <w:rFonts w:hint="eastAsia" w:ascii="宋体" w:hAnsi="宋体"/>
          <w:b/>
          <w:sz w:val="24"/>
          <w:szCs w:val="24"/>
          <w:u w:val="single"/>
        </w:rPr>
        <w:t xml:space="preserve">  2014级         </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292"/>
        <w:gridCol w:w="720"/>
        <w:gridCol w:w="1260"/>
        <w:gridCol w:w="108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周次</w:t>
            </w:r>
          </w:p>
        </w:tc>
        <w:tc>
          <w:tcPr>
            <w:tcW w:w="3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课 程 内 容</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课时</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b/>
                <w:bCs/>
                <w:sz w:val="24"/>
                <w:szCs w:val="24"/>
              </w:rPr>
            </w:pPr>
            <w:r>
              <w:rPr>
                <w:rFonts w:hint="eastAsia" w:ascii="宋体" w:hAnsi="宋体"/>
                <w:b/>
                <w:bCs/>
                <w:sz w:val="24"/>
                <w:szCs w:val="24"/>
              </w:rPr>
              <w:t>授课人</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职 称</w:t>
            </w:r>
          </w:p>
        </w:tc>
        <w:tc>
          <w:tcPr>
            <w:tcW w:w="13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9-10</w:t>
            </w:r>
          </w:p>
        </w:tc>
        <w:tc>
          <w:tcPr>
            <w:tcW w:w="3292" w:type="dxa"/>
            <w:tcBorders>
              <w:top w:val="single" w:color="auto" w:sz="4" w:space="0"/>
              <w:left w:val="single" w:color="auto" w:sz="4" w:space="0"/>
              <w:bottom w:val="single" w:color="auto" w:sz="4" w:space="0"/>
              <w:right w:val="single" w:color="auto" w:sz="4" w:space="0"/>
            </w:tcBorders>
            <w:vAlign w:val="top"/>
          </w:tcPr>
          <w:p>
            <w:pPr>
              <w:rPr>
                <w:rFonts w:ascii="宋体" w:hAnsi="宋体"/>
                <w:sz w:val="24"/>
                <w:szCs w:val="24"/>
              </w:rPr>
            </w:pPr>
            <w:r>
              <w:rPr>
                <w:rFonts w:hint="eastAsia" w:ascii="宋体" w:hAnsi="宋体"/>
                <w:sz w:val="24"/>
                <w:szCs w:val="24"/>
              </w:rPr>
              <w:t>第一讲：</w:t>
            </w:r>
            <w:r>
              <w:rPr>
                <w:rFonts w:hint="eastAsia"/>
                <w:sz w:val="24"/>
                <w:szCs w:val="24"/>
              </w:rPr>
              <w:t>国际商务理论基础</w:t>
            </w:r>
          </w:p>
          <w:p>
            <w:pPr>
              <w:rPr>
                <w:rFonts w:ascii="宋体" w:hAnsi="宋体"/>
                <w:sz w:val="24"/>
                <w:szCs w:val="24"/>
              </w:rPr>
            </w:pPr>
          </w:p>
        </w:tc>
        <w:tc>
          <w:tcPr>
            <w:tcW w:w="72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szCs w:val="24"/>
              </w:rPr>
            </w:pPr>
            <w:r>
              <w:rPr>
                <w:rFonts w:hint="eastAsia" w:ascii="宋体" w:hAnsi="宋体"/>
                <w:sz w:val="24"/>
                <w:szCs w:val="24"/>
              </w:rPr>
              <w:t>8</w:t>
            </w:r>
          </w:p>
        </w:tc>
        <w:tc>
          <w:tcPr>
            <w:tcW w:w="126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szCs w:val="24"/>
              </w:rPr>
            </w:pPr>
            <w:r>
              <w:rPr>
                <w:rFonts w:hint="eastAsia" w:ascii="宋体" w:hAnsi="宋体"/>
                <w:sz w:val="24"/>
                <w:szCs w:val="24"/>
              </w:rPr>
              <w:t>宏结</w:t>
            </w:r>
          </w:p>
        </w:tc>
        <w:tc>
          <w:tcPr>
            <w:tcW w:w="108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szCs w:val="24"/>
              </w:rPr>
            </w:pPr>
            <w:r>
              <w:rPr>
                <w:rFonts w:hint="eastAsia" w:ascii="宋体" w:hAnsi="宋体"/>
                <w:sz w:val="24"/>
                <w:szCs w:val="24"/>
              </w:rPr>
              <w:t>教授</w:t>
            </w:r>
          </w:p>
        </w:tc>
        <w:tc>
          <w:tcPr>
            <w:tcW w:w="1394"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11-12</w:t>
            </w:r>
          </w:p>
        </w:tc>
        <w:tc>
          <w:tcPr>
            <w:tcW w:w="3292" w:type="dxa"/>
            <w:tcBorders>
              <w:top w:val="single" w:color="auto" w:sz="4" w:space="0"/>
              <w:left w:val="single" w:color="auto" w:sz="4" w:space="0"/>
              <w:bottom w:val="single" w:color="auto" w:sz="4" w:space="0"/>
              <w:right w:val="single" w:color="auto" w:sz="4" w:space="0"/>
            </w:tcBorders>
            <w:vAlign w:val="top"/>
          </w:tcPr>
          <w:p>
            <w:pPr>
              <w:ind w:left="840" w:hanging="840" w:hangingChars="400"/>
              <w:rPr>
                <w:rFonts w:ascii="宋体" w:hAnsi="宋体"/>
                <w:sz w:val="24"/>
                <w:szCs w:val="24"/>
              </w:rPr>
            </w:pPr>
            <w:r>
              <w:rPr>
                <w:rFonts w:hint="eastAsia" w:ascii="宋体" w:hAnsi="宋体"/>
                <w:sz w:val="24"/>
                <w:szCs w:val="24"/>
              </w:rPr>
              <w:t>第二讲：</w:t>
            </w:r>
            <w:r>
              <w:rPr>
                <w:rFonts w:hint="eastAsia"/>
                <w:sz w:val="24"/>
                <w:szCs w:val="24"/>
              </w:rPr>
              <w:t>企业国际化经营的路径选择</w:t>
            </w:r>
          </w:p>
        </w:tc>
        <w:tc>
          <w:tcPr>
            <w:tcW w:w="72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szCs w:val="24"/>
              </w:rPr>
            </w:pPr>
            <w:r>
              <w:rPr>
                <w:rFonts w:hint="eastAsia" w:ascii="宋体" w:hAnsi="宋体"/>
                <w:sz w:val="24"/>
                <w:szCs w:val="24"/>
              </w:rPr>
              <w:t>8</w:t>
            </w:r>
          </w:p>
        </w:tc>
        <w:tc>
          <w:tcPr>
            <w:tcW w:w="126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szCs w:val="24"/>
              </w:rPr>
            </w:pPr>
            <w:r>
              <w:rPr>
                <w:rFonts w:hint="eastAsia" w:ascii="宋体" w:hAnsi="宋体"/>
                <w:sz w:val="24"/>
                <w:szCs w:val="24"/>
              </w:rPr>
              <w:t>宏结</w:t>
            </w:r>
          </w:p>
        </w:tc>
        <w:tc>
          <w:tcPr>
            <w:tcW w:w="108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szCs w:val="24"/>
              </w:rPr>
            </w:pPr>
            <w:r>
              <w:rPr>
                <w:rFonts w:hint="eastAsia" w:ascii="宋体" w:hAnsi="宋体"/>
                <w:sz w:val="24"/>
                <w:szCs w:val="24"/>
              </w:rPr>
              <w:t>教授</w:t>
            </w:r>
          </w:p>
        </w:tc>
        <w:tc>
          <w:tcPr>
            <w:tcW w:w="1394"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13-14</w:t>
            </w:r>
          </w:p>
        </w:tc>
        <w:tc>
          <w:tcPr>
            <w:tcW w:w="3292" w:type="dxa"/>
            <w:tcBorders>
              <w:top w:val="single" w:color="auto" w:sz="4" w:space="0"/>
              <w:left w:val="single" w:color="auto" w:sz="4" w:space="0"/>
              <w:bottom w:val="single" w:color="auto" w:sz="4" w:space="0"/>
              <w:right w:val="single" w:color="auto" w:sz="4" w:space="0"/>
            </w:tcBorders>
            <w:vAlign w:val="top"/>
          </w:tcPr>
          <w:p>
            <w:pPr>
              <w:rPr>
                <w:rFonts w:ascii="宋体" w:hAnsi="宋体"/>
                <w:sz w:val="24"/>
                <w:szCs w:val="24"/>
              </w:rPr>
            </w:pPr>
            <w:r>
              <w:rPr>
                <w:rFonts w:hint="eastAsia" w:ascii="宋体" w:hAnsi="宋体"/>
                <w:sz w:val="24"/>
                <w:szCs w:val="24"/>
              </w:rPr>
              <w:t>第三讲 ：企</w:t>
            </w:r>
            <w:r>
              <w:rPr>
                <w:rFonts w:hint="eastAsia"/>
                <w:sz w:val="24"/>
                <w:szCs w:val="24"/>
              </w:rPr>
              <w:t>业国际化经营的风险管理</w:t>
            </w:r>
          </w:p>
        </w:tc>
        <w:tc>
          <w:tcPr>
            <w:tcW w:w="72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szCs w:val="24"/>
              </w:rPr>
            </w:pPr>
            <w:r>
              <w:rPr>
                <w:rFonts w:hint="eastAsia" w:ascii="宋体" w:hAnsi="宋体"/>
                <w:sz w:val="24"/>
                <w:szCs w:val="24"/>
              </w:rPr>
              <w:t>8</w:t>
            </w:r>
          </w:p>
        </w:tc>
        <w:tc>
          <w:tcPr>
            <w:tcW w:w="126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szCs w:val="24"/>
              </w:rPr>
            </w:pPr>
            <w:r>
              <w:rPr>
                <w:rFonts w:hint="eastAsia" w:ascii="宋体" w:hAnsi="宋体"/>
                <w:sz w:val="24"/>
                <w:szCs w:val="24"/>
              </w:rPr>
              <w:t>宏结</w:t>
            </w:r>
          </w:p>
        </w:tc>
        <w:tc>
          <w:tcPr>
            <w:tcW w:w="108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szCs w:val="24"/>
              </w:rPr>
            </w:pPr>
            <w:r>
              <w:rPr>
                <w:rFonts w:hint="eastAsia" w:ascii="宋体" w:hAnsi="宋体"/>
                <w:sz w:val="24"/>
                <w:szCs w:val="24"/>
              </w:rPr>
              <w:t>教授</w:t>
            </w:r>
          </w:p>
        </w:tc>
        <w:tc>
          <w:tcPr>
            <w:tcW w:w="1394"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15-16</w:t>
            </w:r>
          </w:p>
        </w:tc>
        <w:tc>
          <w:tcPr>
            <w:tcW w:w="3292" w:type="dxa"/>
            <w:tcBorders>
              <w:top w:val="single" w:color="auto" w:sz="4" w:space="0"/>
              <w:left w:val="single" w:color="auto" w:sz="4" w:space="0"/>
              <w:bottom w:val="single" w:color="auto" w:sz="4" w:space="0"/>
              <w:right w:val="single" w:color="auto" w:sz="4" w:space="0"/>
            </w:tcBorders>
            <w:vAlign w:val="top"/>
          </w:tcPr>
          <w:p>
            <w:pPr>
              <w:rPr>
                <w:rFonts w:ascii="宋体" w:hAnsi="宋体"/>
                <w:sz w:val="24"/>
                <w:szCs w:val="24"/>
              </w:rPr>
            </w:pPr>
            <w:r>
              <w:rPr>
                <w:rFonts w:hint="eastAsia" w:ascii="宋体" w:hAnsi="宋体"/>
                <w:sz w:val="24"/>
                <w:szCs w:val="24"/>
              </w:rPr>
              <w:t>第四讲：</w:t>
            </w:r>
            <w:r>
              <w:rPr>
                <w:rFonts w:hint="eastAsia"/>
                <w:sz w:val="24"/>
                <w:szCs w:val="24"/>
              </w:rPr>
              <w:t>企业国际化战略实施</w:t>
            </w:r>
          </w:p>
        </w:tc>
        <w:tc>
          <w:tcPr>
            <w:tcW w:w="72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szCs w:val="24"/>
              </w:rPr>
            </w:pPr>
            <w:r>
              <w:rPr>
                <w:rFonts w:hint="eastAsia" w:ascii="宋体" w:hAnsi="宋体"/>
                <w:sz w:val="24"/>
                <w:szCs w:val="24"/>
              </w:rPr>
              <w:t>8</w:t>
            </w:r>
          </w:p>
        </w:tc>
        <w:tc>
          <w:tcPr>
            <w:tcW w:w="126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szCs w:val="24"/>
              </w:rPr>
            </w:pPr>
            <w:r>
              <w:rPr>
                <w:rFonts w:hint="eastAsia" w:ascii="宋体" w:hAnsi="宋体"/>
                <w:sz w:val="24"/>
                <w:szCs w:val="24"/>
              </w:rPr>
              <w:t>宏结</w:t>
            </w:r>
          </w:p>
        </w:tc>
        <w:tc>
          <w:tcPr>
            <w:tcW w:w="108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szCs w:val="24"/>
              </w:rPr>
            </w:pPr>
            <w:r>
              <w:rPr>
                <w:rFonts w:hint="eastAsia" w:ascii="宋体" w:hAnsi="宋体"/>
                <w:sz w:val="24"/>
                <w:szCs w:val="24"/>
              </w:rPr>
              <w:t>教授</w:t>
            </w:r>
          </w:p>
        </w:tc>
        <w:tc>
          <w:tcPr>
            <w:tcW w:w="1394"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szCs w:val="24"/>
              </w:rPr>
            </w:pPr>
          </w:p>
        </w:tc>
      </w:tr>
    </w:tbl>
    <w:p>
      <w:pPr>
        <w:rPr>
          <w:rFonts w:hint="eastAsia" w:ascii="宋体" w:hAnsi="宋体"/>
          <w:sz w:val="24"/>
          <w:szCs w:val="24"/>
        </w:rPr>
      </w:pPr>
    </w:p>
    <w:p>
      <w:pPr>
        <w:rPr>
          <w:rFonts w:hint="eastAsia"/>
          <w:sz w:val="24"/>
          <w:szCs w:val="24"/>
        </w:rPr>
      </w:pPr>
      <w:r>
        <w:rPr>
          <w:sz w:val="24"/>
          <w:szCs w:val="24"/>
        </w:rPr>
        <w:t xml:space="preserve"> </w:t>
      </w:r>
    </w:p>
    <w:p>
      <w:pPr>
        <w:rPr>
          <w:b/>
          <w:sz w:val="24"/>
          <w:szCs w:val="24"/>
        </w:rPr>
      </w:pPr>
      <w:r>
        <w:rPr>
          <w:rFonts w:hint="eastAsia"/>
          <w:b/>
          <w:sz w:val="24"/>
          <w:szCs w:val="24"/>
        </w:rPr>
        <w:t>四、教学方式</w:t>
      </w:r>
    </w:p>
    <w:p>
      <w:pPr>
        <w:rPr>
          <w:sz w:val="24"/>
          <w:szCs w:val="24"/>
        </w:rPr>
      </w:pPr>
      <w:r>
        <w:rPr>
          <w:sz w:val="24"/>
          <w:szCs w:val="24"/>
        </w:rPr>
        <w:t xml:space="preserve">    </w:t>
      </w:r>
      <w:r>
        <w:rPr>
          <w:rFonts w:hint="eastAsia"/>
          <w:sz w:val="24"/>
          <w:szCs w:val="24"/>
        </w:rPr>
        <w:t>本课程学习内容以国内外优秀教材为线索，结合现实问题和案例，以讲授为主，同时配以相应作业、小组学习和课堂讨论、案例分析，调动学生的自主学习热情，培养学生发现问题、分析问题和解决问题的能力。</w:t>
      </w:r>
    </w:p>
    <w:p>
      <w:pPr>
        <w:rPr>
          <w:b/>
          <w:sz w:val="24"/>
          <w:szCs w:val="24"/>
        </w:rPr>
      </w:pPr>
      <w:r>
        <w:rPr>
          <w:rFonts w:hint="eastAsia"/>
          <w:b/>
          <w:sz w:val="24"/>
          <w:szCs w:val="24"/>
        </w:rPr>
        <w:t>五、教学过程中</w:t>
      </w:r>
      <w:r>
        <w:rPr>
          <w:b/>
          <w:sz w:val="24"/>
          <w:szCs w:val="24"/>
        </w:rPr>
        <w:t>IT</w:t>
      </w:r>
      <w:r>
        <w:rPr>
          <w:rFonts w:hint="eastAsia"/>
          <w:b/>
          <w:sz w:val="24"/>
          <w:szCs w:val="24"/>
        </w:rPr>
        <w:t>工具等技术手段的应用</w:t>
      </w:r>
    </w:p>
    <w:p>
      <w:pPr>
        <w:numPr>
          <w:ilvl w:val="0"/>
          <w:numId w:val="40"/>
        </w:numPr>
        <w:rPr>
          <w:sz w:val="24"/>
          <w:szCs w:val="24"/>
        </w:rPr>
      </w:pPr>
      <w:r>
        <w:rPr>
          <w:rFonts w:hint="eastAsia"/>
          <w:sz w:val="24"/>
          <w:szCs w:val="24"/>
        </w:rPr>
        <w:t>课程提供讲义</w:t>
      </w:r>
    </w:p>
    <w:p>
      <w:pPr>
        <w:numPr>
          <w:ilvl w:val="0"/>
          <w:numId w:val="40"/>
        </w:numPr>
        <w:rPr>
          <w:sz w:val="24"/>
          <w:szCs w:val="24"/>
        </w:rPr>
      </w:pPr>
      <w:r>
        <w:rPr>
          <w:rFonts w:hint="eastAsia"/>
          <w:sz w:val="24"/>
          <w:szCs w:val="24"/>
        </w:rPr>
        <w:t>随时利用商务部等网站资源进行学习，运用新闻事件进行分析</w:t>
      </w:r>
    </w:p>
    <w:p>
      <w:pPr>
        <w:rPr>
          <w:b/>
          <w:sz w:val="24"/>
          <w:szCs w:val="24"/>
        </w:rPr>
      </w:pPr>
      <w:r>
        <w:rPr>
          <w:rFonts w:hint="eastAsia"/>
          <w:b/>
          <w:sz w:val="24"/>
          <w:szCs w:val="24"/>
        </w:rPr>
        <w:t>六、教材</w:t>
      </w:r>
    </w:p>
    <w:p>
      <w:pPr>
        <w:numPr>
          <w:ilvl w:val="0"/>
          <w:numId w:val="41"/>
        </w:numPr>
        <w:rPr>
          <w:sz w:val="24"/>
          <w:szCs w:val="24"/>
        </w:rPr>
      </w:pPr>
      <w:r>
        <w:rPr>
          <w:rFonts w:hint="eastAsia"/>
          <w:sz w:val="24"/>
          <w:szCs w:val="24"/>
        </w:rPr>
        <w:t>【美】查尔斯·</w:t>
      </w:r>
      <w:r>
        <w:rPr>
          <w:sz w:val="24"/>
          <w:szCs w:val="24"/>
        </w:rPr>
        <w:t>W</w:t>
      </w:r>
      <w:r>
        <w:rPr>
          <w:rFonts w:hint="eastAsia"/>
          <w:sz w:val="24"/>
          <w:szCs w:val="24"/>
        </w:rPr>
        <w:t>·</w:t>
      </w:r>
      <w:r>
        <w:rPr>
          <w:sz w:val="24"/>
          <w:szCs w:val="24"/>
        </w:rPr>
        <w:t>L</w:t>
      </w:r>
      <w:r>
        <w:rPr>
          <w:rFonts w:hint="eastAsia"/>
          <w:sz w:val="24"/>
          <w:szCs w:val="24"/>
        </w:rPr>
        <w:t>·希尔著：《国际商务》，中国人民大学出版社，</w:t>
      </w:r>
      <w:r>
        <w:rPr>
          <w:sz w:val="24"/>
          <w:szCs w:val="24"/>
        </w:rPr>
        <w:t>2011</w:t>
      </w:r>
      <w:r>
        <w:rPr>
          <w:rFonts w:hint="eastAsia"/>
          <w:sz w:val="24"/>
          <w:szCs w:val="24"/>
        </w:rPr>
        <w:t>年版。</w:t>
      </w:r>
    </w:p>
    <w:p>
      <w:pPr>
        <w:numPr>
          <w:ilvl w:val="0"/>
          <w:numId w:val="41"/>
        </w:numPr>
        <w:rPr>
          <w:sz w:val="24"/>
          <w:szCs w:val="24"/>
        </w:rPr>
      </w:pPr>
      <w:r>
        <w:rPr>
          <w:rFonts w:hint="eastAsia"/>
          <w:sz w:val="24"/>
          <w:szCs w:val="24"/>
        </w:rPr>
        <w:t>另外，提供参考讲义和资料</w:t>
      </w:r>
    </w:p>
    <w:p>
      <w:pPr>
        <w:rPr>
          <w:sz w:val="24"/>
          <w:szCs w:val="24"/>
        </w:rPr>
      </w:pPr>
      <w:r>
        <w:rPr>
          <w:rFonts w:hint="eastAsia"/>
          <w:b/>
          <w:sz w:val="24"/>
          <w:szCs w:val="24"/>
        </w:rPr>
        <w:t>七</w:t>
      </w:r>
      <w:r>
        <w:rPr>
          <w:rFonts w:hint="eastAsia"/>
          <w:sz w:val="24"/>
          <w:szCs w:val="24"/>
        </w:rPr>
        <w:t>、参考书目</w:t>
      </w:r>
    </w:p>
    <w:p>
      <w:pPr>
        <w:rPr>
          <w:sz w:val="24"/>
          <w:szCs w:val="24"/>
        </w:rPr>
      </w:pPr>
      <w:r>
        <w:rPr>
          <w:sz w:val="24"/>
          <w:szCs w:val="24"/>
        </w:rPr>
        <w:t xml:space="preserve">   </w:t>
      </w:r>
    </w:p>
    <w:p>
      <w:pPr>
        <w:pStyle w:val="26"/>
        <w:numPr>
          <w:ilvl w:val="0"/>
          <w:numId w:val="42"/>
        </w:numPr>
        <w:spacing w:line="360" w:lineRule="auto"/>
        <w:ind w:left="846" w:firstLineChars="0"/>
        <w:rPr>
          <w:sz w:val="24"/>
          <w:szCs w:val="24"/>
        </w:rPr>
      </w:pPr>
      <w:r>
        <w:rPr>
          <w:sz w:val="24"/>
          <w:szCs w:val="24"/>
        </w:rPr>
        <w:t>[</w:t>
      </w:r>
      <w:r>
        <w:rPr>
          <w:rFonts w:hint="eastAsia"/>
          <w:sz w:val="24"/>
          <w:szCs w:val="24"/>
        </w:rPr>
        <w:t>美</w:t>
      </w:r>
      <w:r>
        <w:rPr>
          <w:sz w:val="24"/>
          <w:szCs w:val="24"/>
        </w:rPr>
        <w:t>]</w:t>
      </w:r>
      <w:r>
        <w:rPr>
          <w:rFonts w:hint="eastAsia"/>
          <w:sz w:val="24"/>
          <w:szCs w:val="24"/>
        </w:rPr>
        <w:t>迈克尔</w:t>
      </w:r>
      <w:r>
        <w:rPr>
          <w:rFonts w:hint="eastAsia" w:ascii="宋体" w:hAnsi="宋体"/>
          <w:sz w:val="24"/>
          <w:szCs w:val="24"/>
        </w:rPr>
        <w:t>•</w:t>
      </w:r>
      <w:r>
        <w:rPr>
          <w:sz w:val="24"/>
          <w:szCs w:val="24"/>
        </w:rPr>
        <w:t>R</w:t>
      </w:r>
      <w:r>
        <w:rPr>
          <w:rFonts w:hint="eastAsia" w:ascii="宋体" w:hAnsi="宋体"/>
          <w:sz w:val="24"/>
          <w:szCs w:val="24"/>
        </w:rPr>
        <w:t>·钦科陶（Michael R.Czinkota）：国际商务基础（国际商务精选教材译丛）[M].北京大学出版社，2010年第3次印刷。</w:t>
      </w:r>
    </w:p>
    <w:p>
      <w:pPr>
        <w:pStyle w:val="26"/>
        <w:numPr>
          <w:ilvl w:val="0"/>
          <w:numId w:val="42"/>
        </w:numPr>
        <w:spacing w:line="360" w:lineRule="auto"/>
        <w:ind w:left="846" w:firstLineChars="0"/>
        <w:rPr>
          <w:sz w:val="24"/>
          <w:szCs w:val="24"/>
        </w:rPr>
      </w:pPr>
      <w:r>
        <w:rPr>
          <w:sz w:val="24"/>
          <w:szCs w:val="24"/>
        </w:rPr>
        <w:t>[</w:t>
      </w:r>
      <w:r>
        <w:rPr>
          <w:rFonts w:hint="eastAsia"/>
          <w:sz w:val="24"/>
          <w:szCs w:val="24"/>
        </w:rPr>
        <w:t>美</w:t>
      </w:r>
      <w:r>
        <w:rPr>
          <w:sz w:val="24"/>
          <w:szCs w:val="24"/>
        </w:rPr>
        <w:t>]</w:t>
      </w:r>
      <w:r>
        <w:rPr>
          <w:rFonts w:hint="eastAsia"/>
          <w:sz w:val="24"/>
          <w:szCs w:val="24"/>
        </w:rPr>
        <w:t>迈克尔</w:t>
      </w:r>
      <w:r>
        <w:rPr>
          <w:rFonts w:hint="eastAsia" w:ascii="宋体" w:hAnsi="宋体"/>
          <w:sz w:val="24"/>
          <w:szCs w:val="24"/>
        </w:rPr>
        <w:t>•</w:t>
      </w:r>
      <w:r>
        <w:rPr>
          <w:sz w:val="24"/>
          <w:szCs w:val="24"/>
        </w:rPr>
        <w:t>R</w:t>
      </w:r>
      <w:r>
        <w:rPr>
          <w:rFonts w:hint="eastAsia" w:ascii="宋体" w:hAnsi="宋体"/>
          <w:sz w:val="24"/>
          <w:szCs w:val="24"/>
        </w:rPr>
        <w:t>·钦科陶（Michael R.Czinkota）：国际商务（原书第7版），机械工业出版社，2011年。</w:t>
      </w:r>
    </w:p>
    <w:p>
      <w:pPr>
        <w:pStyle w:val="26"/>
        <w:numPr>
          <w:ilvl w:val="0"/>
          <w:numId w:val="42"/>
        </w:numPr>
        <w:spacing w:line="360" w:lineRule="auto"/>
        <w:ind w:left="846" w:firstLineChars="0"/>
        <w:rPr>
          <w:sz w:val="24"/>
          <w:szCs w:val="24"/>
        </w:rPr>
      </w:pPr>
      <w:r>
        <w:rPr>
          <w:rFonts w:hint="eastAsia" w:ascii="宋体" w:hAnsi="宋体"/>
          <w:sz w:val="24"/>
          <w:szCs w:val="24"/>
        </w:rPr>
        <w:t>[美]约翰 D·丹尼尔（John D.Daniels）等：国际商务（环境与运作）（第13版），机械工业出版社，2012年。</w:t>
      </w:r>
      <w:r>
        <w:rPr>
          <w:sz w:val="24"/>
          <w:szCs w:val="24"/>
        </w:rPr>
        <w:t xml:space="preserve"> </w:t>
      </w:r>
    </w:p>
    <w:p>
      <w:pPr>
        <w:pStyle w:val="26"/>
        <w:numPr>
          <w:ilvl w:val="0"/>
          <w:numId w:val="42"/>
        </w:numPr>
        <w:spacing w:line="360" w:lineRule="auto"/>
        <w:ind w:left="846" w:firstLineChars="0"/>
        <w:rPr>
          <w:sz w:val="24"/>
          <w:szCs w:val="24"/>
        </w:rPr>
      </w:pPr>
      <w:r>
        <w:rPr>
          <w:sz w:val="24"/>
          <w:szCs w:val="24"/>
        </w:rPr>
        <w:t>[</w:t>
      </w:r>
      <w:r>
        <w:rPr>
          <w:rFonts w:hint="eastAsia"/>
          <w:sz w:val="24"/>
          <w:szCs w:val="24"/>
        </w:rPr>
        <w:t>美</w:t>
      </w:r>
      <w:r>
        <w:rPr>
          <w:sz w:val="24"/>
          <w:szCs w:val="24"/>
        </w:rPr>
        <w:t>]</w:t>
      </w:r>
      <w:r>
        <w:rPr>
          <w:rFonts w:hint="eastAsia"/>
          <w:sz w:val="24"/>
          <w:szCs w:val="24"/>
        </w:rPr>
        <w:t>马克</w:t>
      </w:r>
      <w:r>
        <w:rPr>
          <w:sz w:val="24"/>
          <w:szCs w:val="24"/>
        </w:rPr>
        <w:t>·</w:t>
      </w:r>
      <w:r>
        <w:rPr>
          <w:rFonts w:hint="eastAsia"/>
          <w:sz w:val="24"/>
          <w:szCs w:val="24"/>
        </w:rPr>
        <w:t>卡森：国际商务经济学</w:t>
      </w:r>
      <w:r>
        <w:rPr>
          <w:sz w:val="24"/>
          <w:szCs w:val="24"/>
        </w:rPr>
        <w:t>[M].</w:t>
      </w:r>
      <w:r>
        <w:rPr>
          <w:rFonts w:hint="eastAsia"/>
          <w:sz w:val="24"/>
          <w:szCs w:val="24"/>
        </w:rPr>
        <w:t>北京大学出版社，</w:t>
      </w:r>
      <w:r>
        <w:rPr>
          <w:sz w:val="24"/>
          <w:szCs w:val="24"/>
        </w:rPr>
        <w:t>2011</w:t>
      </w:r>
      <w:r>
        <w:rPr>
          <w:rFonts w:hint="eastAsia"/>
          <w:sz w:val="24"/>
          <w:szCs w:val="24"/>
        </w:rPr>
        <w:t>年版。</w:t>
      </w:r>
    </w:p>
    <w:p>
      <w:pPr>
        <w:pStyle w:val="26"/>
        <w:numPr>
          <w:ilvl w:val="0"/>
          <w:numId w:val="42"/>
        </w:numPr>
        <w:spacing w:line="360" w:lineRule="auto"/>
        <w:ind w:left="846" w:firstLineChars="0"/>
        <w:rPr>
          <w:sz w:val="24"/>
          <w:szCs w:val="24"/>
        </w:rPr>
      </w:pPr>
      <w:r>
        <w:rPr>
          <w:sz w:val="24"/>
          <w:szCs w:val="24"/>
        </w:rPr>
        <w:t>[</w:t>
      </w:r>
      <w:r>
        <w:rPr>
          <w:rFonts w:hint="eastAsia"/>
          <w:sz w:val="24"/>
          <w:szCs w:val="24"/>
        </w:rPr>
        <w:t>美</w:t>
      </w:r>
      <w:r>
        <w:rPr>
          <w:sz w:val="24"/>
          <w:szCs w:val="24"/>
        </w:rPr>
        <w:t>]</w:t>
      </w:r>
      <w:r>
        <w:rPr>
          <w:rFonts w:hint="eastAsia"/>
          <w:sz w:val="24"/>
          <w:szCs w:val="24"/>
        </w:rPr>
        <w:t>迈克尔</w:t>
      </w:r>
      <w:r>
        <w:rPr>
          <w:rFonts w:hint="eastAsia" w:ascii="宋体" w:hAnsi="宋体"/>
          <w:sz w:val="24"/>
          <w:szCs w:val="24"/>
        </w:rPr>
        <w:t>·R·钦科陶（Michael R Czinkota）:国际商务基础[M].北京大学出版社2010年版。</w:t>
      </w:r>
    </w:p>
    <w:p>
      <w:pPr>
        <w:pStyle w:val="26"/>
        <w:numPr>
          <w:ilvl w:val="0"/>
          <w:numId w:val="42"/>
        </w:numPr>
        <w:spacing w:line="360" w:lineRule="auto"/>
        <w:ind w:left="846" w:firstLineChars="0"/>
        <w:rPr>
          <w:sz w:val="24"/>
          <w:szCs w:val="24"/>
        </w:rPr>
      </w:pPr>
      <w:r>
        <w:rPr>
          <w:rFonts w:hint="eastAsia" w:ascii="宋体" w:hAnsi="宋体"/>
          <w:sz w:val="24"/>
          <w:szCs w:val="24"/>
        </w:rPr>
        <w:t>[美]迈克尔·波特：竞争论[M].中信出版社，2009年版。</w:t>
      </w:r>
    </w:p>
    <w:p>
      <w:pPr>
        <w:numPr>
          <w:ilvl w:val="0"/>
          <w:numId w:val="42"/>
        </w:numPr>
        <w:ind w:left="846"/>
        <w:rPr>
          <w:sz w:val="24"/>
          <w:szCs w:val="24"/>
        </w:rPr>
      </w:pPr>
      <w:r>
        <w:rPr>
          <w:rFonts w:hint="eastAsia"/>
          <w:sz w:val="24"/>
          <w:szCs w:val="24"/>
        </w:rPr>
        <w:t>【美】马克·卡森著：《国际商务经济学》，北京大学出版社，</w:t>
      </w:r>
      <w:r>
        <w:rPr>
          <w:sz w:val="24"/>
          <w:szCs w:val="24"/>
        </w:rPr>
        <w:t>2011</w:t>
      </w:r>
      <w:r>
        <w:rPr>
          <w:rFonts w:hint="eastAsia"/>
          <w:sz w:val="24"/>
          <w:szCs w:val="24"/>
        </w:rPr>
        <w:t>年版。</w:t>
      </w:r>
    </w:p>
    <w:p>
      <w:pPr>
        <w:pStyle w:val="26"/>
        <w:numPr>
          <w:ilvl w:val="0"/>
          <w:numId w:val="42"/>
        </w:numPr>
        <w:spacing w:line="360" w:lineRule="auto"/>
        <w:ind w:left="846" w:firstLineChars="0"/>
        <w:rPr>
          <w:rFonts w:ascii="宋体" w:hAnsi="宋体"/>
          <w:sz w:val="24"/>
          <w:szCs w:val="24"/>
        </w:rPr>
      </w:pPr>
      <w:r>
        <w:rPr>
          <w:rFonts w:hint="eastAsia" w:ascii="宋体" w:hAnsi="宋体"/>
          <w:sz w:val="24"/>
          <w:szCs w:val="24"/>
        </w:rPr>
        <w:t>鲁桐著：《</w:t>
      </w:r>
      <w:r>
        <w:rPr>
          <w:rFonts w:ascii="宋体" w:hAnsi="宋体"/>
          <w:sz w:val="24"/>
          <w:szCs w:val="24"/>
        </w:rPr>
        <w:t>WTO</w:t>
      </w:r>
      <w:r>
        <w:rPr>
          <w:rFonts w:hint="eastAsia" w:ascii="宋体" w:hAnsi="宋体"/>
          <w:sz w:val="24"/>
          <w:szCs w:val="24"/>
        </w:rPr>
        <w:t>与中国企业国际化》，经济管理出版社，</w:t>
      </w:r>
      <w:r>
        <w:rPr>
          <w:rFonts w:ascii="宋体" w:hAnsi="宋体"/>
          <w:sz w:val="24"/>
          <w:szCs w:val="24"/>
        </w:rPr>
        <w:t>2004</w:t>
      </w:r>
      <w:r>
        <w:rPr>
          <w:rFonts w:hint="eastAsia" w:ascii="宋体" w:hAnsi="宋体"/>
          <w:sz w:val="24"/>
          <w:szCs w:val="24"/>
        </w:rPr>
        <w:t>年版。</w:t>
      </w:r>
    </w:p>
    <w:p>
      <w:pPr>
        <w:pStyle w:val="26"/>
        <w:numPr>
          <w:ilvl w:val="0"/>
          <w:numId w:val="42"/>
        </w:numPr>
        <w:spacing w:line="360" w:lineRule="auto"/>
        <w:ind w:left="846" w:firstLineChars="0"/>
        <w:rPr>
          <w:rFonts w:ascii="宋体" w:hAnsi="宋体"/>
          <w:sz w:val="24"/>
          <w:szCs w:val="24"/>
        </w:rPr>
      </w:pPr>
      <w:r>
        <w:rPr>
          <w:rFonts w:hint="eastAsia" w:ascii="宋体" w:hAnsi="宋体"/>
          <w:sz w:val="24"/>
          <w:szCs w:val="24"/>
        </w:rPr>
        <w:t>【美】</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HYPERLINK "http://search.dangdang.com/?key2=%BF%C6%CB%B9&amp;medium=01&amp;category_path=01.00.00.00.00.00" \o "（美）科斯  著，盛洪，陈郁  译"</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科斯</w:t>
      </w:r>
      <w:r>
        <w:rPr>
          <w:rFonts w:ascii="宋体" w:hAnsi="宋体"/>
          <w:sz w:val="24"/>
          <w:szCs w:val="24"/>
        </w:rPr>
        <w:fldChar w:fldCharType="end"/>
      </w:r>
      <w:r>
        <w:rPr>
          <w:rFonts w:ascii="宋体" w:hAnsi="宋体"/>
          <w:sz w:val="24"/>
          <w:szCs w:val="24"/>
        </w:rPr>
        <w:t> </w:t>
      </w:r>
      <w:r>
        <w:rPr>
          <w:rFonts w:hint="eastAsia" w:ascii="宋体" w:hAnsi="宋体"/>
          <w:sz w:val="24"/>
          <w:szCs w:val="24"/>
        </w:rPr>
        <w:t>著，</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HYPERLINK "http://search.dangdang.com/?key2=%CA%A2%BA%E9&amp;medium=01&amp;category_path=01.00.00.00.00.00" \o "（美）科斯  著，盛洪，陈郁  译"</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盛洪</w:t>
      </w:r>
      <w:r>
        <w:rPr>
          <w:rFonts w:ascii="宋体" w:hAnsi="宋体"/>
          <w:sz w:val="24"/>
          <w:szCs w:val="24"/>
        </w:rPr>
        <w:fldChar w:fldCharType="end"/>
      </w:r>
      <w:r>
        <w:rPr>
          <w:rFonts w:hint="eastAsia" w:ascii="宋体" w:hAnsi="宋体"/>
          <w:sz w:val="24"/>
          <w:szCs w:val="24"/>
        </w:rPr>
        <w:t>，</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HYPERLINK "http://search.dangdang.com/?key2=%B3%C2%D3%F4&amp;medium=01&amp;category_path=01.00.00.00.00.00" \o "（美）科斯  著，盛洪，陈郁  译"</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陈郁</w:t>
      </w:r>
      <w:r>
        <w:rPr>
          <w:rFonts w:ascii="宋体" w:hAnsi="宋体"/>
          <w:sz w:val="24"/>
          <w:szCs w:val="24"/>
        </w:rPr>
        <w:fldChar w:fldCharType="end"/>
      </w:r>
      <w:r>
        <w:rPr>
          <w:rFonts w:ascii="宋体" w:hAnsi="宋体"/>
          <w:sz w:val="24"/>
          <w:szCs w:val="24"/>
        </w:rPr>
        <w:t> </w:t>
      </w:r>
      <w:r>
        <w:rPr>
          <w:rFonts w:hint="eastAsia" w:ascii="宋体" w:hAnsi="宋体"/>
          <w:sz w:val="24"/>
          <w:szCs w:val="24"/>
        </w:rPr>
        <w:t>译：企业、市场与法律【</w:t>
      </w:r>
      <w:r>
        <w:rPr>
          <w:rFonts w:ascii="宋体" w:hAnsi="宋体"/>
          <w:sz w:val="24"/>
          <w:szCs w:val="24"/>
        </w:rPr>
        <w:t>M</w:t>
      </w:r>
      <w:r>
        <w:rPr>
          <w:rFonts w:hint="eastAsia" w:ascii="宋体" w:hAnsi="宋体"/>
          <w:sz w:val="24"/>
          <w:szCs w:val="24"/>
        </w:rPr>
        <w:t>】</w:t>
      </w:r>
      <w:r>
        <w:rPr>
          <w:rFonts w:ascii="宋体" w:hAnsi="宋体"/>
          <w:sz w:val="24"/>
          <w:szCs w:val="24"/>
        </w:rPr>
        <w:t>.</w:t>
      </w:r>
      <w:r>
        <w:rPr>
          <w:rFonts w:hint="eastAsia" w:ascii="宋体" w:hAnsi="宋体"/>
          <w:sz w:val="24"/>
          <w:szCs w:val="24"/>
        </w:rPr>
        <w:t>格致出版社，</w:t>
      </w:r>
      <w:r>
        <w:rPr>
          <w:rFonts w:ascii="宋体" w:hAnsi="宋体"/>
          <w:sz w:val="24"/>
          <w:szCs w:val="24"/>
        </w:rPr>
        <w:t>2009</w:t>
      </w:r>
      <w:r>
        <w:rPr>
          <w:rFonts w:hint="eastAsia" w:ascii="宋体" w:hAnsi="宋体"/>
          <w:sz w:val="24"/>
          <w:szCs w:val="24"/>
        </w:rPr>
        <w:t>年。</w:t>
      </w:r>
    </w:p>
    <w:p>
      <w:pPr>
        <w:pStyle w:val="26"/>
        <w:numPr>
          <w:ilvl w:val="0"/>
          <w:numId w:val="42"/>
        </w:numPr>
        <w:spacing w:line="360" w:lineRule="auto"/>
        <w:ind w:left="846" w:firstLineChars="0"/>
        <w:rPr>
          <w:rFonts w:ascii="宋体" w:hAnsi="宋体"/>
          <w:sz w:val="24"/>
          <w:szCs w:val="24"/>
        </w:rPr>
      </w:pPr>
      <w:r>
        <w:rPr>
          <w:rFonts w:ascii="宋体" w:hAnsi="宋体"/>
          <w:sz w:val="24"/>
          <w:szCs w:val="24"/>
        </w:rPr>
        <w:t>[</w:t>
      </w:r>
      <w:r>
        <w:rPr>
          <w:rFonts w:hint="eastAsia" w:ascii="宋体" w:hAnsi="宋体"/>
          <w:sz w:val="24"/>
          <w:szCs w:val="24"/>
        </w:rPr>
        <w:t>英</w:t>
      </w:r>
      <w:r>
        <w:rPr>
          <w:rFonts w:ascii="宋体" w:hAnsi="宋体"/>
          <w:sz w:val="24"/>
          <w:szCs w:val="24"/>
        </w:rPr>
        <w:t>]</w:t>
      </w:r>
      <w:r>
        <w:rPr>
          <w:rFonts w:hint="eastAsia" w:ascii="宋体" w:hAnsi="宋体"/>
          <w:sz w:val="24"/>
          <w:szCs w:val="24"/>
        </w:rPr>
        <w:t>罗纳德·哈里·科斯</w:t>
      </w:r>
      <w:r>
        <w:rPr>
          <w:rFonts w:ascii="宋体" w:hAnsi="宋体"/>
          <w:sz w:val="24"/>
          <w:szCs w:val="24"/>
        </w:rPr>
        <w:t>R.Coase</w:t>
      </w:r>
      <w:r>
        <w:rPr>
          <w:rFonts w:hint="eastAsia" w:ascii="宋体" w:hAnsi="宋体"/>
          <w:sz w:val="24"/>
          <w:szCs w:val="24"/>
        </w:rPr>
        <w:t>，王宁：变革中国——市场经济的中国之路</w:t>
      </w:r>
      <w:r>
        <w:rPr>
          <w:rFonts w:ascii="宋体" w:hAnsi="宋体"/>
          <w:sz w:val="24"/>
          <w:szCs w:val="24"/>
        </w:rPr>
        <w:t>[M].</w:t>
      </w:r>
      <w:r>
        <w:rPr>
          <w:rFonts w:hint="eastAsia" w:ascii="宋体" w:hAnsi="宋体"/>
          <w:sz w:val="24"/>
          <w:szCs w:val="24"/>
        </w:rPr>
        <w:t>中信出版社，</w:t>
      </w:r>
      <w:r>
        <w:rPr>
          <w:rFonts w:ascii="宋体" w:hAnsi="宋体"/>
          <w:sz w:val="24"/>
          <w:szCs w:val="24"/>
        </w:rPr>
        <w:t>2013</w:t>
      </w:r>
      <w:r>
        <w:rPr>
          <w:rFonts w:hint="eastAsia" w:ascii="宋体" w:hAnsi="宋体"/>
          <w:sz w:val="24"/>
          <w:szCs w:val="24"/>
        </w:rPr>
        <w:t>年</w:t>
      </w:r>
      <w:r>
        <w:rPr>
          <w:rFonts w:ascii="宋体" w:hAnsi="宋体"/>
          <w:sz w:val="24"/>
          <w:szCs w:val="24"/>
        </w:rPr>
        <w:t>.</w:t>
      </w:r>
    </w:p>
    <w:p>
      <w:pPr>
        <w:pStyle w:val="26"/>
        <w:numPr>
          <w:ilvl w:val="0"/>
          <w:numId w:val="42"/>
        </w:numPr>
        <w:spacing w:line="360" w:lineRule="auto"/>
        <w:ind w:left="846" w:firstLineChars="0"/>
        <w:rPr>
          <w:rFonts w:ascii="宋体" w:hAnsi="宋体"/>
          <w:sz w:val="24"/>
          <w:szCs w:val="24"/>
        </w:rPr>
      </w:pPr>
      <w:r>
        <w:rPr>
          <w:rFonts w:hint="eastAsia" w:ascii="宋体" w:hAnsi="宋体"/>
          <w:sz w:val="24"/>
          <w:szCs w:val="24"/>
        </w:rPr>
        <w:t>卢进勇：国际投资学</w:t>
      </w:r>
      <w:r>
        <w:rPr>
          <w:rFonts w:ascii="宋体" w:hAnsi="宋体"/>
          <w:sz w:val="24"/>
          <w:szCs w:val="24"/>
        </w:rPr>
        <w:t>[M].</w:t>
      </w:r>
      <w:r>
        <w:rPr>
          <w:rFonts w:hint="eastAsia" w:ascii="宋体" w:hAnsi="宋体"/>
          <w:sz w:val="24"/>
          <w:szCs w:val="24"/>
        </w:rPr>
        <w:t>北京大学出版社，</w:t>
      </w:r>
      <w:r>
        <w:rPr>
          <w:rFonts w:ascii="宋体" w:hAnsi="宋体"/>
          <w:sz w:val="24"/>
          <w:szCs w:val="24"/>
        </w:rPr>
        <w:t>2013</w:t>
      </w:r>
      <w:r>
        <w:rPr>
          <w:rFonts w:hint="eastAsia" w:ascii="宋体" w:hAnsi="宋体"/>
          <w:sz w:val="24"/>
          <w:szCs w:val="24"/>
        </w:rPr>
        <w:t>年版。</w:t>
      </w:r>
    </w:p>
    <w:p>
      <w:pPr>
        <w:pStyle w:val="26"/>
        <w:numPr>
          <w:ilvl w:val="0"/>
          <w:numId w:val="42"/>
        </w:numPr>
        <w:spacing w:line="360" w:lineRule="auto"/>
        <w:ind w:left="846" w:firstLineChars="0"/>
        <w:rPr>
          <w:rFonts w:ascii="宋体" w:hAnsi="宋体"/>
          <w:sz w:val="24"/>
          <w:szCs w:val="24"/>
        </w:rPr>
      </w:pPr>
      <w:r>
        <w:rPr>
          <w:rFonts w:hint="eastAsia" w:ascii="宋体" w:hAnsi="宋体"/>
          <w:sz w:val="24"/>
          <w:szCs w:val="24"/>
        </w:rPr>
        <w:t>卢进勇：跨国公司经营与管理</w:t>
      </w:r>
      <w:r>
        <w:rPr>
          <w:rFonts w:ascii="宋体" w:hAnsi="宋体"/>
          <w:sz w:val="24"/>
          <w:szCs w:val="24"/>
        </w:rPr>
        <w:t>[M].</w:t>
      </w:r>
      <w:r>
        <w:rPr>
          <w:rFonts w:hint="eastAsia" w:ascii="宋体" w:hAnsi="宋体"/>
          <w:sz w:val="24"/>
          <w:szCs w:val="24"/>
        </w:rPr>
        <w:t>机械工业出版社，</w:t>
      </w:r>
      <w:r>
        <w:rPr>
          <w:rFonts w:ascii="宋体" w:hAnsi="宋体"/>
          <w:sz w:val="24"/>
          <w:szCs w:val="24"/>
        </w:rPr>
        <w:t>2013</w:t>
      </w:r>
      <w:r>
        <w:rPr>
          <w:rFonts w:hint="eastAsia" w:ascii="宋体" w:hAnsi="宋体"/>
          <w:sz w:val="24"/>
          <w:szCs w:val="24"/>
        </w:rPr>
        <w:t>年。</w:t>
      </w:r>
    </w:p>
    <w:p>
      <w:pPr>
        <w:pStyle w:val="26"/>
        <w:numPr>
          <w:ilvl w:val="0"/>
          <w:numId w:val="42"/>
        </w:numPr>
        <w:spacing w:line="360" w:lineRule="auto"/>
        <w:ind w:left="846" w:firstLineChars="0"/>
        <w:rPr>
          <w:rFonts w:ascii="宋体" w:hAnsi="宋体"/>
          <w:sz w:val="24"/>
          <w:szCs w:val="24"/>
        </w:rPr>
      </w:pPr>
      <w:r>
        <w:rPr>
          <w:rFonts w:hint="eastAsia" w:ascii="宋体" w:hAnsi="宋体"/>
          <w:sz w:val="24"/>
          <w:szCs w:val="24"/>
        </w:rPr>
        <w:t>王炜瀚：国际商务</w:t>
      </w:r>
      <w:r>
        <w:rPr>
          <w:rFonts w:ascii="宋体" w:hAnsi="宋体"/>
          <w:sz w:val="24"/>
          <w:szCs w:val="24"/>
        </w:rPr>
        <w:t>[M].</w:t>
      </w:r>
      <w:r>
        <w:rPr>
          <w:rFonts w:hint="eastAsia" w:ascii="宋体" w:hAnsi="宋体"/>
          <w:sz w:val="24"/>
          <w:szCs w:val="24"/>
        </w:rPr>
        <w:t>机械工业出版社，</w:t>
      </w:r>
      <w:r>
        <w:rPr>
          <w:rFonts w:ascii="宋体" w:hAnsi="宋体"/>
          <w:sz w:val="24"/>
          <w:szCs w:val="24"/>
        </w:rPr>
        <w:t>2013</w:t>
      </w:r>
      <w:r>
        <w:rPr>
          <w:rFonts w:hint="eastAsia" w:ascii="宋体" w:hAnsi="宋体"/>
          <w:sz w:val="24"/>
          <w:szCs w:val="24"/>
        </w:rPr>
        <w:t>年</w:t>
      </w:r>
    </w:p>
    <w:p>
      <w:pPr>
        <w:pStyle w:val="26"/>
        <w:numPr>
          <w:ilvl w:val="0"/>
          <w:numId w:val="42"/>
        </w:numPr>
        <w:spacing w:line="360" w:lineRule="auto"/>
        <w:ind w:left="846" w:firstLineChars="0"/>
        <w:rPr>
          <w:rFonts w:ascii="宋体" w:hAnsi="宋体"/>
          <w:sz w:val="24"/>
          <w:szCs w:val="24"/>
        </w:rPr>
      </w:pPr>
      <w:r>
        <w:rPr>
          <w:rFonts w:hint="eastAsia" w:ascii="宋体" w:hAnsi="宋体"/>
          <w:sz w:val="24"/>
          <w:szCs w:val="24"/>
        </w:rPr>
        <w:t>[美]杰里来·里夫金:第三次工业革命[M].中信出版社，2012.</w:t>
      </w:r>
    </w:p>
    <w:p>
      <w:pPr>
        <w:pStyle w:val="26"/>
        <w:numPr>
          <w:ilvl w:val="0"/>
          <w:numId w:val="42"/>
        </w:numPr>
        <w:spacing w:line="360" w:lineRule="auto"/>
        <w:ind w:left="846" w:firstLineChars="0"/>
        <w:rPr>
          <w:rFonts w:hint="eastAsia" w:ascii="宋体" w:hAnsi="宋体"/>
          <w:sz w:val="24"/>
          <w:szCs w:val="24"/>
        </w:rPr>
      </w:pPr>
      <w:r>
        <w:rPr>
          <w:rFonts w:hint="eastAsia" w:ascii="宋体" w:hAnsi="宋体"/>
          <w:sz w:val="24"/>
          <w:szCs w:val="24"/>
        </w:rPr>
        <w:t>[美]谢得荪.源创新[M].五洲传播出版社，2012年5月。</w:t>
      </w:r>
    </w:p>
    <w:p>
      <w:pPr>
        <w:pStyle w:val="26"/>
        <w:numPr>
          <w:ilvl w:val="0"/>
          <w:numId w:val="42"/>
        </w:numPr>
        <w:spacing w:line="360" w:lineRule="auto"/>
        <w:ind w:left="846" w:firstLineChars="0"/>
        <w:rPr>
          <w:rFonts w:hint="eastAsia" w:ascii="宋体" w:hAnsi="宋体"/>
          <w:sz w:val="24"/>
          <w:szCs w:val="24"/>
        </w:rPr>
      </w:pPr>
      <w:r>
        <w:rPr>
          <w:rFonts w:hint="eastAsia" w:ascii="宋体" w:hAnsi="宋体"/>
          <w:sz w:val="24"/>
          <w:szCs w:val="24"/>
        </w:rPr>
        <w:t>【美】</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HYPERLINK "http://search.dangdang.com/?key2=%B0%B2%B5%C2%C9%AD&amp;medium=01&amp;category_path=01.00.00.00.00.00" \o "【美】安德森　著,萧潇　译"</w:instrText>
      </w:r>
      <w:r>
        <w:rPr>
          <w:rFonts w:ascii="宋体" w:hAnsi="宋体"/>
          <w:sz w:val="24"/>
          <w:szCs w:val="24"/>
        </w:rPr>
        <w:instrText xml:space="preserve"> </w:instrText>
      </w:r>
      <w:r>
        <w:rPr>
          <w:rFonts w:ascii="宋体" w:hAnsi="宋体"/>
          <w:sz w:val="24"/>
          <w:szCs w:val="24"/>
        </w:rPr>
        <w:fldChar w:fldCharType="separate"/>
      </w:r>
      <w:r>
        <w:rPr>
          <w:rFonts w:hint="eastAsia"/>
          <w:sz w:val="24"/>
          <w:szCs w:val="24"/>
        </w:rPr>
        <w:t>安德森</w:t>
      </w:r>
      <w:r>
        <w:rPr>
          <w:rFonts w:ascii="宋体" w:hAnsi="宋体"/>
          <w:sz w:val="24"/>
          <w:szCs w:val="24"/>
        </w:rPr>
        <w:fldChar w:fldCharType="end"/>
      </w:r>
      <w:r>
        <w:rPr>
          <w:rFonts w:hint="eastAsia" w:ascii="宋体" w:hAnsi="宋体"/>
          <w:sz w:val="24"/>
          <w:szCs w:val="24"/>
        </w:rPr>
        <w:t xml:space="preserve"> 著,</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HYPERLINK "http://search.dangdang.com/?key2=%CF%F4%E4%EC&amp;medium=01&amp;category_path=01.00.00.00.00.00" \o "【美】安德森　著,萧潇　译"</w:instrText>
      </w:r>
      <w:r>
        <w:rPr>
          <w:rFonts w:ascii="宋体" w:hAnsi="宋体"/>
          <w:sz w:val="24"/>
          <w:szCs w:val="24"/>
        </w:rPr>
        <w:instrText xml:space="preserve"> </w:instrText>
      </w:r>
      <w:r>
        <w:rPr>
          <w:rFonts w:ascii="宋体" w:hAnsi="宋体"/>
          <w:sz w:val="24"/>
          <w:szCs w:val="24"/>
        </w:rPr>
        <w:fldChar w:fldCharType="separate"/>
      </w:r>
      <w:r>
        <w:rPr>
          <w:rFonts w:hint="eastAsia"/>
          <w:sz w:val="24"/>
          <w:szCs w:val="24"/>
        </w:rPr>
        <w:t>萧潇</w:t>
      </w:r>
      <w:r>
        <w:rPr>
          <w:rFonts w:ascii="宋体" w:hAnsi="宋体"/>
          <w:sz w:val="24"/>
          <w:szCs w:val="24"/>
        </w:rPr>
        <w:fldChar w:fldCharType="end"/>
      </w:r>
      <w:r>
        <w:rPr>
          <w:rFonts w:hint="eastAsia" w:ascii="宋体" w:hAnsi="宋体"/>
          <w:sz w:val="24"/>
          <w:szCs w:val="24"/>
        </w:rPr>
        <w:t>译：创客：新工业革命【M】.中信出版社，2012年。</w:t>
      </w:r>
    </w:p>
    <w:p>
      <w:pPr>
        <w:pStyle w:val="26"/>
        <w:numPr>
          <w:ilvl w:val="0"/>
          <w:numId w:val="42"/>
        </w:numPr>
        <w:spacing w:line="360" w:lineRule="auto"/>
        <w:ind w:left="846" w:firstLineChars="0"/>
        <w:rPr>
          <w:rFonts w:hint="eastAsia" w:ascii="宋体" w:hAnsi="宋体"/>
          <w:sz w:val="24"/>
          <w:szCs w:val="24"/>
        </w:rPr>
      </w:pPr>
      <w:r>
        <w:rPr>
          <w:rFonts w:hint="eastAsia" w:ascii="宋体" w:hAnsi="宋体"/>
          <w:sz w:val="24"/>
          <w:szCs w:val="24"/>
        </w:rPr>
        <w:t>【加】唐•</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HYPERLINK "http://search.dangdang.com/?key2=%CC%A9%C6%D5%CB%B9%BF%C6%CC%D8&amp;medium=01&amp;category_path=01.00.00.00.00.00" \o "〔加〕唐•泰普斯科特，安东尼•威廉姆斯  著，何帆，林季红　译者，何帆　审校"</w:instrText>
      </w:r>
      <w:r>
        <w:rPr>
          <w:rFonts w:ascii="宋体" w:hAnsi="宋体"/>
          <w:sz w:val="24"/>
          <w:szCs w:val="24"/>
        </w:rPr>
        <w:instrText xml:space="preserve"> </w:instrText>
      </w:r>
      <w:r>
        <w:rPr>
          <w:rFonts w:ascii="宋体" w:hAnsi="宋体"/>
          <w:sz w:val="24"/>
          <w:szCs w:val="24"/>
        </w:rPr>
        <w:fldChar w:fldCharType="separate"/>
      </w:r>
      <w:r>
        <w:rPr>
          <w:rFonts w:hint="eastAsia"/>
          <w:sz w:val="24"/>
          <w:szCs w:val="24"/>
        </w:rPr>
        <w:t>泰普斯科特</w:t>
      </w:r>
      <w:r>
        <w:rPr>
          <w:rFonts w:ascii="宋体" w:hAnsi="宋体"/>
          <w:sz w:val="24"/>
          <w:szCs w:val="24"/>
        </w:rPr>
        <w:fldChar w:fldCharType="end"/>
      </w:r>
      <w:r>
        <w:rPr>
          <w:rFonts w:hint="eastAsia" w:ascii="宋体" w:hAnsi="宋体"/>
          <w:sz w:val="24"/>
          <w:szCs w:val="24"/>
        </w:rPr>
        <w:t>，</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HYPERLINK "http://search.dangdang.com/?key2=%B0%B2%B6%AB%C4%E1&amp;medium=01&amp;category_path=01.00.00.00.00.00" \o "〔加〕唐•泰普斯科特，安东尼•威廉姆斯  著，何帆，林季红　译者，何帆　审校"</w:instrText>
      </w:r>
      <w:r>
        <w:rPr>
          <w:rFonts w:ascii="宋体" w:hAnsi="宋体"/>
          <w:sz w:val="24"/>
          <w:szCs w:val="24"/>
        </w:rPr>
        <w:instrText xml:space="preserve"> </w:instrText>
      </w:r>
      <w:r>
        <w:rPr>
          <w:rFonts w:ascii="宋体" w:hAnsi="宋体"/>
          <w:sz w:val="24"/>
          <w:szCs w:val="24"/>
        </w:rPr>
        <w:fldChar w:fldCharType="separate"/>
      </w:r>
      <w:r>
        <w:rPr>
          <w:rFonts w:hint="eastAsia"/>
          <w:sz w:val="24"/>
          <w:szCs w:val="24"/>
        </w:rPr>
        <w:t>安东尼</w:t>
      </w:r>
      <w:r>
        <w:rPr>
          <w:rFonts w:ascii="宋体" w:hAnsi="宋体"/>
          <w:sz w:val="24"/>
          <w:szCs w:val="24"/>
        </w:rPr>
        <w:fldChar w:fldCharType="end"/>
      </w:r>
      <w:r>
        <w:rPr>
          <w:rFonts w:hint="eastAsia" w:ascii="宋体" w:hAnsi="宋体"/>
          <w:sz w:val="24"/>
          <w:szCs w:val="24"/>
        </w:rPr>
        <w:t>•</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HYPERLINK "http://search.dangdang.com/?key2=%CD%FE%C1%AE%C4%B7%CB%B9&amp;medium=01&amp;category_path=01.00.00.00.00.00" \o "〔加〕唐•泰普斯科特，安东尼•威廉姆斯  著，何帆，林季红　译者，何帆　审校"</w:instrText>
      </w:r>
      <w:r>
        <w:rPr>
          <w:rFonts w:ascii="宋体" w:hAnsi="宋体"/>
          <w:sz w:val="24"/>
          <w:szCs w:val="24"/>
        </w:rPr>
        <w:instrText xml:space="preserve"> </w:instrText>
      </w:r>
      <w:r>
        <w:rPr>
          <w:rFonts w:ascii="宋体" w:hAnsi="宋体"/>
          <w:sz w:val="24"/>
          <w:szCs w:val="24"/>
        </w:rPr>
        <w:fldChar w:fldCharType="separate"/>
      </w:r>
      <w:r>
        <w:rPr>
          <w:rFonts w:hint="eastAsia"/>
          <w:sz w:val="24"/>
          <w:szCs w:val="24"/>
        </w:rPr>
        <w:t>威廉姆斯</w:t>
      </w:r>
      <w:r>
        <w:rPr>
          <w:rFonts w:ascii="宋体" w:hAnsi="宋体"/>
          <w:sz w:val="24"/>
          <w:szCs w:val="24"/>
        </w:rPr>
        <w:fldChar w:fldCharType="end"/>
      </w:r>
      <w:r>
        <w:rPr>
          <w:rFonts w:hint="eastAsia"/>
          <w:sz w:val="24"/>
          <w:szCs w:val="24"/>
        </w:rPr>
        <w:t> </w:t>
      </w:r>
      <w:r>
        <w:rPr>
          <w:rFonts w:hint="eastAsia" w:ascii="宋体" w:hAnsi="宋体"/>
          <w:sz w:val="24"/>
          <w:szCs w:val="24"/>
        </w:rPr>
        <w:t>著，</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HYPERLINK "http://search.dangdang.com/?key2=%BA%CE%B7%AB&amp;medium=01&amp;category_path=01.00.00.00.00.00" \o "〔加〕唐•泰普斯科特，安东尼•威廉姆斯  著，何帆，林季红　译者，何帆　审校"</w:instrText>
      </w:r>
      <w:r>
        <w:rPr>
          <w:rFonts w:ascii="宋体" w:hAnsi="宋体"/>
          <w:sz w:val="24"/>
          <w:szCs w:val="24"/>
        </w:rPr>
        <w:instrText xml:space="preserve"> </w:instrText>
      </w:r>
      <w:r>
        <w:rPr>
          <w:rFonts w:ascii="宋体" w:hAnsi="宋体"/>
          <w:sz w:val="24"/>
          <w:szCs w:val="24"/>
        </w:rPr>
        <w:fldChar w:fldCharType="separate"/>
      </w:r>
      <w:r>
        <w:rPr>
          <w:rFonts w:hint="eastAsia"/>
          <w:sz w:val="24"/>
          <w:szCs w:val="24"/>
        </w:rPr>
        <w:t>何帆</w:t>
      </w:r>
      <w:r>
        <w:rPr>
          <w:rFonts w:ascii="宋体" w:hAnsi="宋体"/>
          <w:sz w:val="24"/>
          <w:szCs w:val="24"/>
        </w:rPr>
        <w:fldChar w:fldCharType="end"/>
      </w:r>
      <w:r>
        <w:rPr>
          <w:rFonts w:hint="eastAsia" w:ascii="宋体" w:hAnsi="宋体"/>
          <w:sz w:val="24"/>
          <w:szCs w:val="24"/>
        </w:rPr>
        <w:t>，</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HYPERLINK "http://search.dangdang.com/?key2=%C1%D6%BC%BE%BA%EC&amp;medium=01&amp;category_path=01.00.00.00.00.00" \o "〔加〕唐•泰普斯科特，安东尼•威廉姆斯  著，何帆，林季红　译者，何帆　审校"</w:instrText>
      </w:r>
      <w:r>
        <w:rPr>
          <w:rFonts w:ascii="宋体" w:hAnsi="宋体"/>
          <w:sz w:val="24"/>
          <w:szCs w:val="24"/>
        </w:rPr>
        <w:instrText xml:space="preserve"> </w:instrText>
      </w:r>
      <w:r>
        <w:rPr>
          <w:rFonts w:ascii="宋体" w:hAnsi="宋体"/>
          <w:sz w:val="24"/>
          <w:szCs w:val="24"/>
        </w:rPr>
        <w:fldChar w:fldCharType="separate"/>
      </w:r>
      <w:r>
        <w:rPr>
          <w:rFonts w:hint="eastAsia"/>
          <w:sz w:val="24"/>
          <w:szCs w:val="24"/>
        </w:rPr>
        <w:t>林季红</w:t>
      </w:r>
      <w:r>
        <w:rPr>
          <w:rFonts w:ascii="宋体" w:hAnsi="宋体"/>
          <w:sz w:val="24"/>
          <w:szCs w:val="24"/>
        </w:rPr>
        <w:fldChar w:fldCharType="end"/>
      </w:r>
      <w:r>
        <w:rPr>
          <w:rFonts w:hint="eastAsia" w:ascii="宋体" w:hAnsi="宋体"/>
          <w:sz w:val="24"/>
          <w:szCs w:val="24"/>
        </w:rPr>
        <w:t>　译者：维基经济学（白金版）【M】.中国青年出版社，2012年。</w:t>
      </w:r>
    </w:p>
    <w:p>
      <w:pPr>
        <w:pStyle w:val="26"/>
        <w:numPr>
          <w:ilvl w:val="0"/>
          <w:numId w:val="42"/>
        </w:numPr>
        <w:spacing w:line="360" w:lineRule="auto"/>
        <w:ind w:left="846" w:firstLineChars="0"/>
        <w:rPr>
          <w:rFonts w:hint="eastAsia" w:ascii="宋体" w:hAnsi="宋体"/>
          <w:sz w:val="24"/>
          <w:szCs w:val="24"/>
        </w:rPr>
      </w:pPr>
      <w:r>
        <w:rPr>
          <w:rFonts w:hint="eastAsia" w:ascii="宋体" w:hAnsi="宋体"/>
          <w:sz w:val="24"/>
          <w:szCs w:val="24"/>
        </w:rPr>
        <w:t>[美]</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HYPERLINK "http://search.dangdang.com/?key2=%CD%D0%C2%ED%CB%B9%A1%A4%B8%A5%C0%EF%B5%C2%C2%FC&amp;medium=01&amp;category_path=01.00.00.00.00.00" \o "[美]托马斯·弗里德曼"</w:instrText>
      </w:r>
      <w:r>
        <w:rPr>
          <w:rFonts w:ascii="宋体" w:hAnsi="宋体"/>
          <w:sz w:val="24"/>
          <w:szCs w:val="24"/>
        </w:rPr>
        <w:instrText xml:space="preserve"> </w:instrText>
      </w:r>
      <w:r>
        <w:rPr>
          <w:rFonts w:ascii="宋体" w:hAnsi="宋体"/>
          <w:sz w:val="24"/>
          <w:szCs w:val="24"/>
        </w:rPr>
        <w:fldChar w:fldCharType="separate"/>
      </w:r>
      <w:r>
        <w:rPr>
          <w:rFonts w:hint="eastAsia"/>
          <w:sz w:val="24"/>
          <w:szCs w:val="24"/>
        </w:rPr>
        <w:t>托马斯·弗里德曼</w:t>
      </w:r>
      <w:r>
        <w:rPr>
          <w:rFonts w:ascii="宋体" w:hAnsi="宋体"/>
          <w:sz w:val="24"/>
          <w:szCs w:val="24"/>
        </w:rPr>
        <w:fldChar w:fldCharType="end"/>
      </w:r>
      <w:r>
        <w:rPr>
          <w:rFonts w:hint="eastAsia" w:ascii="宋体" w:hAnsi="宋体"/>
          <w:sz w:val="24"/>
          <w:szCs w:val="24"/>
        </w:rPr>
        <w:t>，何帆等译：世界是平的（21世纪简史）（内容升级和扩充版）【M】.湖南科技竖版社，2014年版。</w:t>
      </w:r>
    </w:p>
    <w:p>
      <w:pPr>
        <w:pStyle w:val="26"/>
        <w:numPr>
          <w:ilvl w:val="0"/>
          <w:numId w:val="42"/>
        </w:numPr>
        <w:spacing w:line="360" w:lineRule="auto"/>
        <w:ind w:left="846" w:firstLineChars="0"/>
        <w:rPr>
          <w:rFonts w:hint="eastAsia" w:ascii="宋体" w:hAnsi="宋体"/>
          <w:sz w:val="24"/>
          <w:szCs w:val="24"/>
        </w:rPr>
      </w:pP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HYPERLINK "http://search.dangdang.com/?key2=%B7%EB%B0%EE%D1%E5&amp;medium=01&amp;category_path=01.00.00.00.00.00" \o "冯邦彦　著"</w:instrText>
      </w:r>
      <w:r>
        <w:rPr>
          <w:rFonts w:ascii="宋体" w:hAnsi="宋体"/>
          <w:sz w:val="24"/>
          <w:szCs w:val="24"/>
        </w:rPr>
        <w:instrText xml:space="preserve"> </w:instrText>
      </w:r>
      <w:r>
        <w:rPr>
          <w:rFonts w:ascii="宋体" w:hAnsi="宋体"/>
          <w:sz w:val="24"/>
          <w:szCs w:val="24"/>
        </w:rPr>
        <w:fldChar w:fldCharType="separate"/>
      </w:r>
      <w:r>
        <w:rPr>
          <w:rFonts w:hint="eastAsia"/>
          <w:sz w:val="24"/>
          <w:szCs w:val="24"/>
        </w:rPr>
        <w:t>冯邦彦</w:t>
      </w:r>
      <w:r>
        <w:rPr>
          <w:rFonts w:ascii="宋体" w:hAnsi="宋体"/>
          <w:sz w:val="24"/>
          <w:szCs w:val="24"/>
        </w:rPr>
        <w:fldChar w:fldCharType="end"/>
      </w:r>
      <w:r>
        <w:rPr>
          <w:rFonts w:hint="eastAsia" w:ascii="宋体" w:hAnsi="宋体"/>
          <w:sz w:val="24"/>
          <w:szCs w:val="24"/>
        </w:rPr>
        <w:t>著：百年利丰（第二版）：跨国集团亚洲再出发，中国人民出版社，2011年。</w:t>
      </w:r>
    </w:p>
    <w:p>
      <w:pPr>
        <w:pStyle w:val="26"/>
        <w:numPr>
          <w:ilvl w:val="0"/>
          <w:numId w:val="42"/>
        </w:numPr>
        <w:spacing w:line="360" w:lineRule="auto"/>
        <w:ind w:left="846" w:firstLineChars="0"/>
        <w:rPr>
          <w:rFonts w:hint="eastAsia" w:ascii="宋体" w:hAnsi="宋体"/>
          <w:sz w:val="24"/>
          <w:szCs w:val="24"/>
        </w:rPr>
      </w:pP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HYPERLINK "http://search.dangdang.com/?key2=%BA%FA%D3%BE&amp;medium=01&amp;category_path=01.00.00.00.00.00" \o "胡泳，郝亚洲　编"</w:instrText>
      </w:r>
      <w:r>
        <w:rPr>
          <w:rFonts w:ascii="宋体" w:hAnsi="宋体"/>
          <w:sz w:val="24"/>
          <w:szCs w:val="24"/>
        </w:rPr>
        <w:instrText xml:space="preserve"> </w:instrText>
      </w:r>
      <w:r>
        <w:rPr>
          <w:rFonts w:ascii="宋体" w:hAnsi="宋体"/>
          <w:sz w:val="24"/>
          <w:szCs w:val="24"/>
        </w:rPr>
        <w:fldChar w:fldCharType="separate"/>
      </w:r>
      <w:r>
        <w:rPr>
          <w:rFonts w:hint="eastAsia"/>
          <w:sz w:val="24"/>
          <w:szCs w:val="24"/>
        </w:rPr>
        <w:t>胡泳</w:t>
      </w:r>
      <w:r>
        <w:rPr>
          <w:rFonts w:ascii="宋体" w:hAnsi="宋体"/>
          <w:sz w:val="24"/>
          <w:szCs w:val="24"/>
        </w:rPr>
        <w:fldChar w:fldCharType="end"/>
      </w:r>
      <w:r>
        <w:rPr>
          <w:rFonts w:hint="eastAsia" w:ascii="宋体" w:hAnsi="宋体"/>
          <w:sz w:val="24"/>
          <w:szCs w:val="24"/>
        </w:rPr>
        <w:t>，郝亚洲著：张瑞敏思考</w:t>
      </w:r>
      <w:r>
        <w:rPr>
          <w:rFonts w:hint="eastAsia" w:ascii="宋体" w:hAnsi="宋体" w:cs="Arial"/>
          <w:sz w:val="24"/>
          <w:szCs w:val="24"/>
          <w:shd w:val="clear" w:color="auto" w:fill="FFFFFF"/>
        </w:rPr>
        <w:t>实录，机械工业出版社，2014年。</w:t>
      </w:r>
    </w:p>
    <w:p>
      <w:pPr>
        <w:ind w:left="408"/>
        <w:rPr>
          <w:rFonts w:hint="eastAsia"/>
          <w:sz w:val="24"/>
          <w:szCs w:val="24"/>
        </w:rPr>
      </w:pPr>
    </w:p>
    <w:p>
      <w:pPr>
        <w:rPr>
          <w:sz w:val="24"/>
          <w:szCs w:val="24"/>
        </w:rPr>
      </w:pPr>
      <w:r>
        <w:rPr>
          <w:rFonts w:hint="eastAsia"/>
          <w:sz w:val="24"/>
          <w:szCs w:val="24"/>
        </w:rPr>
        <w:t>八、教学辅助材料，如</w:t>
      </w:r>
      <w:r>
        <w:rPr>
          <w:sz w:val="24"/>
          <w:szCs w:val="24"/>
        </w:rPr>
        <w:t>CD</w:t>
      </w:r>
      <w:r>
        <w:rPr>
          <w:rFonts w:hint="eastAsia"/>
          <w:sz w:val="24"/>
          <w:szCs w:val="24"/>
        </w:rPr>
        <w:t>、录影等</w:t>
      </w:r>
    </w:p>
    <w:p>
      <w:pPr>
        <w:numPr>
          <w:ilvl w:val="0"/>
          <w:numId w:val="43"/>
        </w:numPr>
        <w:rPr>
          <w:sz w:val="24"/>
          <w:szCs w:val="24"/>
        </w:rPr>
      </w:pPr>
      <w:r>
        <w:rPr>
          <w:rFonts w:hint="eastAsia"/>
          <w:sz w:val="24"/>
          <w:szCs w:val="24"/>
        </w:rPr>
        <w:t>案例资料</w:t>
      </w:r>
    </w:p>
    <w:p>
      <w:pPr>
        <w:numPr>
          <w:ilvl w:val="0"/>
          <w:numId w:val="43"/>
        </w:numPr>
        <w:rPr>
          <w:sz w:val="24"/>
          <w:szCs w:val="24"/>
        </w:rPr>
      </w:pPr>
      <w:r>
        <w:rPr>
          <w:rFonts w:hint="eastAsia"/>
          <w:sz w:val="24"/>
          <w:szCs w:val="24"/>
        </w:rPr>
        <w:t>录像</w:t>
      </w:r>
    </w:p>
    <w:p>
      <w:pPr>
        <w:rPr>
          <w:sz w:val="24"/>
          <w:szCs w:val="24"/>
        </w:rPr>
      </w:pPr>
      <w:r>
        <w:rPr>
          <w:rFonts w:hint="eastAsia"/>
          <w:sz w:val="24"/>
          <w:szCs w:val="24"/>
        </w:rPr>
        <w:t>九、课程学习要求及课堂纪律规范</w:t>
      </w:r>
    </w:p>
    <w:p>
      <w:pPr>
        <w:numPr>
          <w:ilvl w:val="0"/>
          <w:numId w:val="44"/>
        </w:numPr>
        <w:rPr>
          <w:sz w:val="24"/>
          <w:szCs w:val="24"/>
        </w:rPr>
      </w:pPr>
      <w:r>
        <w:rPr>
          <w:rFonts w:hint="eastAsia"/>
          <w:sz w:val="24"/>
          <w:szCs w:val="24"/>
        </w:rPr>
        <w:t>每人加入一个案例研讨小组</w:t>
      </w:r>
    </w:p>
    <w:p>
      <w:pPr>
        <w:numPr>
          <w:ilvl w:val="0"/>
          <w:numId w:val="44"/>
        </w:numPr>
        <w:rPr>
          <w:sz w:val="24"/>
          <w:szCs w:val="24"/>
        </w:rPr>
      </w:pPr>
      <w:r>
        <w:rPr>
          <w:rFonts w:hint="eastAsia"/>
          <w:sz w:val="24"/>
          <w:szCs w:val="24"/>
        </w:rPr>
        <w:t>按时出勤</w:t>
      </w:r>
    </w:p>
    <w:p>
      <w:pPr>
        <w:numPr>
          <w:ilvl w:val="0"/>
          <w:numId w:val="44"/>
        </w:numPr>
        <w:rPr>
          <w:sz w:val="24"/>
          <w:szCs w:val="24"/>
        </w:rPr>
      </w:pPr>
      <w:r>
        <w:rPr>
          <w:rFonts w:hint="eastAsia"/>
          <w:sz w:val="24"/>
          <w:szCs w:val="24"/>
        </w:rPr>
        <w:t>积极参与课堂讨论</w:t>
      </w:r>
    </w:p>
    <w:p>
      <w:pPr>
        <w:numPr>
          <w:ilvl w:val="0"/>
          <w:numId w:val="44"/>
        </w:numPr>
        <w:rPr>
          <w:sz w:val="24"/>
          <w:szCs w:val="24"/>
        </w:rPr>
      </w:pPr>
      <w:r>
        <w:rPr>
          <w:rFonts w:hint="eastAsia"/>
          <w:sz w:val="24"/>
          <w:szCs w:val="24"/>
        </w:rPr>
        <w:t>缺勤、晚交和缺交作业者，扣减学习成绩</w:t>
      </w:r>
      <w:r>
        <w:rPr>
          <w:sz w:val="24"/>
          <w:szCs w:val="24"/>
        </w:rPr>
        <w:t xml:space="preserve"> </w:t>
      </w:r>
    </w:p>
    <w:p>
      <w:pPr>
        <w:rPr>
          <w:sz w:val="24"/>
          <w:szCs w:val="24"/>
        </w:rPr>
      </w:pPr>
      <w:r>
        <w:rPr>
          <w:rFonts w:hint="eastAsia"/>
          <w:sz w:val="24"/>
          <w:szCs w:val="24"/>
        </w:rPr>
        <w:t>十、学生成绩评定办法（需详细说明评估学生学习效果的方法，各部分的百分比）</w:t>
      </w:r>
    </w:p>
    <w:p>
      <w:pPr>
        <w:numPr>
          <w:ilvl w:val="0"/>
          <w:numId w:val="45"/>
        </w:numPr>
        <w:rPr>
          <w:sz w:val="24"/>
          <w:szCs w:val="24"/>
        </w:rPr>
      </w:pPr>
      <w:r>
        <w:rPr>
          <w:rFonts w:hint="eastAsia"/>
          <w:sz w:val="24"/>
          <w:szCs w:val="24"/>
        </w:rPr>
        <w:t>出勤</w:t>
      </w:r>
      <w:r>
        <w:rPr>
          <w:sz w:val="24"/>
          <w:szCs w:val="24"/>
        </w:rPr>
        <w:t xml:space="preserve">                 10%</w:t>
      </w:r>
    </w:p>
    <w:p>
      <w:pPr>
        <w:numPr>
          <w:ilvl w:val="0"/>
          <w:numId w:val="45"/>
        </w:numPr>
        <w:rPr>
          <w:sz w:val="24"/>
          <w:szCs w:val="24"/>
        </w:rPr>
      </w:pPr>
      <w:r>
        <w:rPr>
          <w:rFonts w:hint="eastAsia"/>
          <w:sz w:val="24"/>
          <w:szCs w:val="24"/>
        </w:rPr>
        <w:t>课堂参与</w:t>
      </w:r>
      <w:r>
        <w:rPr>
          <w:sz w:val="24"/>
          <w:szCs w:val="24"/>
        </w:rPr>
        <w:t xml:space="preserve">             10%</w:t>
      </w:r>
    </w:p>
    <w:p>
      <w:pPr>
        <w:numPr>
          <w:ilvl w:val="0"/>
          <w:numId w:val="45"/>
        </w:numPr>
        <w:rPr>
          <w:sz w:val="24"/>
          <w:szCs w:val="24"/>
        </w:rPr>
      </w:pPr>
      <w:r>
        <w:rPr>
          <w:rFonts w:hint="eastAsia"/>
          <w:sz w:val="24"/>
          <w:szCs w:val="24"/>
        </w:rPr>
        <w:t>分析报告和作业</w:t>
      </w:r>
      <w:r>
        <w:rPr>
          <w:sz w:val="24"/>
          <w:szCs w:val="24"/>
        </w:rPr>
        <w:t xml:space="preserve">      20%</w:t>
      </w:r>
    </w:p>
    <w:p>
      <w:pPr>
        <w:numPr>
          <w:ilvl w:val="0"/>
          <w:numId w:val="45"/>
        </w:numPr>
      </w:pPr>
      <w:r>
        <w:rPr>
          <w:rFonts w:hint="eastAsia"/>
          <w:sz w:val="24"/>
          <w:szCs w:val="24"/>
        </w:rPr>
        <w:t>期末考试</w:t>
      </w:r>
      <w:r>
        <w:rPr>
          <w:sz w:val="24"/>
          <w:szCs w:val="24"/>
        </w:rPr>
        <w:t xml:space="preserve">            60%</w:t>
      </w:r>
    </w:p>
    <w:p>
      <w:pPr>
        <w:pStyle w:val="4"/>
        <w:jc w:val="center"/>
        <w:rPr>
          <w:sz w:val="32"/>
          <w:szCs w:val="32"/>
        </w:rPr>
      </w:pPr>
      <w:bookmarkStart w:id="75" w:name="_Toc409947339"/>
      <w:bookmarkStart w:id="76" w:name="_Toc380998061"/>
      <w:bookmarkStart w:id="77" w:name="_Toc380998051"/>
      <w:r>
        <w:rPr>
          <w:rFonts w:hint="eastAsia" w:ascii="宋体" w:hAnsi="宋体"/>
          <w:sz w:val="32"/>
          <w:szCs w:val="32"/>
        </w:rPr>
        <w:t>《企业法律风险管理》课程大纲及教学进度表</w:t>
      </w:r>
      <w:bookmarkEnd w:id="75"/>
      <w:bookmarkEnd w:id="76"/>
    </w:p>
    <w:p>
      <w:pPr>
        <w:rPr>
          <w:szCs w:val="21"/>
        </w:rPr>
      </w:pPr>
    </w:p>
    <w:tbl>
      <w:tblPr>
        <w:tblStyle w:val="17"/>
        <w:tblpPr w:leftFromText="180" w:rightFromText="180" w:vertAnchor="text" w:horzAnchor="page" w:tblpX="1837" w:tblpY="222"/>
        <w:tblOverlap w:val="never"/>
        <w:tblW w:w="8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2090"/>
        <w:gridCol w:w="392"/>
        <w:gridCol w:w="1698"/>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2090" w:type="dxa"/>
            <w:tcBorders>
              <w:top w:val="single" w:color="auto" w:sz="4" w:space="0"/>
              <w:left w:val="single" w:color="auto" w:sz="4" w:space="0"/>
              <w:bottom w:val="single" w:color="auto" w:sz="4" w:space="0"/>
              <w:right w:val="single" w:color="auto" w:sz="4" w:space="0"/>
            </w:tcBorders>
            <w:vAlign w:val="top"/>
          </w:tcPr>
          <w:p>
            <w:pPr>
              <w:rPr>
                <w:sz w:val="24"/>
                <w:szCs w:val="24"/>
              </w:rPr>
            </w:pPr>
            <w:r>
              <w:rPr>
                <w:rFonts w:hint="eastAsia"/>
                <w:sz w:val="24"/>
                <w:szCs w:val="24"/>
              </w:rPr>
              <w:t>课程名称</w:t>
            </w:r>
          </w:p>
        </w:tc>
        <w:tc>
          <w:tcPr>
            <w:tcW w:w="2482" w:type="dxa"/>
            <w:gridSpan w:val="2"/>
            <w:tcBorders>
              <w:top w:val="single" w:color="auto" w:sz="4" w:space="0"/>
              <w:left w:val="single" w:color="auto" w:sz="4" w:space="0"/>
              <w:bottom w:val="single" w:color="auto" w:sz="4" w:space="0"/>
              <w:right w:val="single" w:color="auto" w:sz="4" w:space="0"/>
            </w:tcBorders>
            <w:vAlign w:val="top"/>
          </w:tcPr>
          <w:p>
            <w:pPr>
              <w:rPr>
                <w:sz w:val="24"/>
                <w:szCs w:val="24"/>
              </w:rPr>
            </w:pPr>
            <w:r>
              <w:rPr>
                <w:rFonts w:hint="eastAsia"/>
                <w:sz w:val="24"/>
                <w:szCs w:val="24"/>
              </w:rPr>
              <w:t>企业法律风险管理</w:t>
            </w:r>
          </w:p>
        </w:tc>
        <w:tc>
          <w:tcPr>
            <w:tcW w:w="1698" w:type="dxa"/>
            <w:tcBorders>
              <w:top w:val="single" w:color="auto" w:sz="4" w:space="0"/>
              <w:left w:val="single" w:color="auto" w:sz="4" w:space="0"/>
              <w:bottom w:val="single" w:color="auto" w:sz="4" w:space="0"/>
              <w:right w:val="single" w:color="auto" w:sz="4" w:space="0"/>
            </w:tcBorders>
            <w:vAlign w:val="top"/>
          </w:tcPr>
          <w:p>
            <w:pPr>
              <w:rPr>
                <w:sz w:val="24"/>
                <w:szCs w:val="24"/>
              </w:rPr>
            </w:pPr>
            <w:r>
              <w:rPr>
                <w:rFonts w:hint="eastAsia"/>
                <w:sz w:val="24"/>
                <w:szCs w:val="24"/>
              </w:rPr>
              <w:t>课程编号</w:t>
            </w:r>
          </w:p>
        </w:tc>
        <w:tc>
          <w:tcPr>
            <w:tcW w:w="2090" w:type="dxa"/>
            <w:tcBorders>
              <w:top w:val="single" w:color="auto" w:sz="4" w:space="0"/>
              <w:left w:val="single" w:color="auto" w:sz="4" w:space="0"/>
              <w:bottom w:val="single" w:color="auto" w:sz="4" w:space="0"/>
              <w:right w:val="single" w:color="auto" w:sz="4" w:space="0"/>
            </w:tcBorders>
            <w:vAlign w:val="top"/>
          </w:tcPr>
          <w:p>
            <w:pPr>
              <w:rPr>
                <w:sz w:val="24"/>
                <w:szCs w:val="24"/>
              </w:rPr>
            </w:pPr>
            <w:r>
              <w:rPr>
                <w:rFonts w:hint="eastAsia" w:ascii="宋体" w:hAnsi="宋体"/>
                <w:szCs w:val="21"/>
              </w:rPr>
              <w:t>1460100452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2090" w:type="dxa"/>
            <w:tcBorders>
              <w:top w:val="single" w:color="auto" w:sz="4" w:space="0"/>
              <w:left w:val="single" w:color="auto" w:sz="4" w:space="0"/>
              <w:bottom w:val="single" w:color="auto" w:sz="4" w:space="0"/>
              <w:right w:val="single" w:color="auto" w:sz="4" w:space="0"/>
            </w:tcBorders>
            <w:vAlign w:val="top"/>
          </w:tcPr>
          <w:p>
            <w:pPr>
              <w:rPr>
                <w:sz w:val="24"/>
                <w:szCs w:val="24"/>
              </w:rPr>
            </w:pPr>
            <w:r>
              <w:rPr>
                <w:rFonts w:hint="eastAsia"/>
                <w:sz w:val="24"/>
                <w:szCs w:val="24"/>
              </w:rPr>
              <w:t>英文课程名称</w:t>
            </w:r>
          </w:p>
        </w:tc>
        <w:tc>
          <w:tcPr>
            <w:tcW w:w="6270" w:type="dxa"/>
            <w:gridSpan w:val="4"/>
            <w:tcBorders>
              <w:top w:val="single" w:color="auto" w:sz="4" w:space="0"/>
              <w:left w:val="single" w:color="auto" w:sz="4" w:space="0"/>
              <w:bottom w:val="single" w:color="auto" w:sz="4" w:space="0"/>
              <w:right w:val="single" w:color="auto" w:sz="4" w:space="0"/>
            </w:tcBorders>
            <w:vAlign w:val="top"/>
          </w:tcPr>
          <w:p>
            <w:pPr>
              <w:rPr>
                <w:sz w:val="24"/>
                <w:szCs w:val="24"/>
              </w:rPr>
            </w:pPr>
            <w:r>
              <w:rPr>
                <w:sz w:val="24"/>
                <w:szCs w:val="24"/>
              </w:rPr>
              <w:t>Enterprise Legal Risk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2090" w:type="dxa"/>
            <w:tcBorders>
              <w:top w:val="single" w:color="auto" w:sz="4" w:space="0"/>
              <w:left w:val="single" w:color="auto" w:sz="4" w:space="0"/>
              <w:bottom w:val="single" w:color="auto" w:sz="4" w:space="0"/>
              <w:right w:val="single" w:color="auto" w:sz="4" w:space="0"/>
            </w:tcBorders>
            <w:vAlign w:val="top"/>
          </w:tcPr>
          <w:p>
            <w:pPr>
              <w:rPr>
                <w:sz w:val="24"/>
                <w:szCs w:val="24"/>
              </w:rPr>
            </w:pPr>
            <w:r>
              <w:rPr>
                <w:rFonts w:hint="eastAsia"/>
                <w:sz w:val="24"/>
                <w:szCs w:val="24"/>
              </w:rPr>
              <w:t>任课教师</w:t>
            </w:r>
          </w:p>
        </w:tc>
        <w:tc>
          <w:tcPr>
            <w:tcW w:w="2090" w:type="dxa"/>
            <w:tcBorders>
              <w:top w:val="single" w:color="auto" w:sz="4" w:space="0"/>
              <w:left w:val="single" w:color="auto" w:sz="4" w:space="0"/>
              <w:bottom w:val="single" w:color="auto" w:sz="4" w:space="0"/>
              <w:right w:val="single" w:color="auto" w:sz="4" w:space="0"/>
            </w:tcBorders>
            <w:vAlign w:val="top"/>
          </w:tcPr>
          <w:p>
            <w:pPr>
              <w:rPr>
                <w:sz w:val="24"/>
                <w:szCs w:val="24"/>
              </w:rPr>
            </w:pPr>
            <w:r>
              <w:rPr>
                <w:rFonts w:hint="eastAsia"/>
                <w:sz w:val="24"/>
                <w:szCs w:val="24"/>
              </w:rPr>
              <w:t>李欣宇</w:t>
            </w:r>
          </w:p>
        </w:tc>
        <w:tc>
          <w:tcPr>
            <w:tcW w:w="2090" w:type="dxa"/>
            <w:gridSpan w:val="2"/>
            <w:tcBorders>
              <w:top w:val="single" w:color="auto" w:sz="4" w:space="0"/>
              <w:left w:val="single" w:color="auto" w:sz="4" w:space="0"/>
              <w:bottom w:val="single" w:color="auto" w:sz="4" w:space="0"/>
              <w:right w:val="single" w:color="auto" w:sz="4" w:space="0"/>
            </w:tcBorders>
            <w:vAlign w:val="top"/>
          </w:tcPr>
          <w:p>
            <w:pPr>
              <w:rPr>
                <w:sz w:val="24"/>
                <w:szCs w:val="24"/>
              </w:rPr>
            </w:pPr>
            <w:r>
              <w:rPr>
                <w:rFonts w:hint="eastAsia"/>
                <w:sz w:val="24"/>
                <w:szCs w:val="24"/>
              </w:rPr>
              <w:t>授课对象</w:t>
            </w:r>
          </w:p>
        </w:tc>
        <w:tc>
          <w:tcPr>
            <w:tcW w:w="2090" w:type="dxa"/>
            <w:tcBorders>
              <w:top w:val="single" w:color="auto" w:sz="4" w:space="0"/>
              <w:left w:val="single" w:color="auto" w:sz="4" w:space="0"/>
              <w:bottom w:val="single" w:color="auto" w:sz="4" w:space="0"/>
              <w:right w:val="single" w:color="auto" w:sz="4" w:space="0"/>
            </w:tcBorders>
            <w:vAlign w:val="top"/>
          </w:tcPr>
          <w:p>
            <w:pPr>
              <w:rPr>
                <w:rFonts w:hint="eastAsia" w:eastAsia="宋体"/>
                <w:sz w:val="24"/>
                <w:szCs w:val="24"/>
                <w:lang w:val="en-US" w:eastAsia="zh-CN"/>
              </w:rPr>
            </w:pPr>
            <w:r>
              <w:rPr>
                <w:rFonts w:hint="eastAsia"/>
                <w:sz w:val="24"/>
                <w:szCs w:val="24"/>
                <w:lang w:val="en-US" w:eastAsia="zh-CN"/>
              </w:rPr>
              <w:t>2015C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2090" w:type="dxa"/>
            <w:tcBorders>
              <w:top w:val="single" w:color="auto" w:sz="4" w:space="0"/>
              <w:left w:val="single" w:color="auto" w:sz="4" w:space="0"/>
              <w:bottom w:val="single" w:color="auto" w:sz="4" w:space="0"/>
              <w:right w:val="single" w:color="auto" w:sz="4" w:space="0"/>
            </w:tcBorders>
            <w:vAlign w:val="top"/>
          </w:tcPr>
          <w:p>
            <w:pPr>
              <w:rPr>
                <w:sz w:val="24"/>
                <w:szCs w:val="24"/>
              </w:rPr>
            </w:pPr>
            <w:r>
              <w:rPr>
                <w:rFonts w:hint="eastAsia"/>
                <w:sz w:val="24"/>
                <w:szCs w:val="24"/>
              </w:rPr>
              <w:t>周学时</w:t>
            </w:r>
            <w:r>
              <w:rPr>
                <w:sz w:val="24"/>
                <w:szCs w:val="24"/>
              </w:rPr>
              <w:t>/</w:t>
            </w:r>
            <w:r>
              <w:rPr>
                <w:rFonts w:hint="eastAsia"/>
                <w:sz w:val="24"/>
                <w:szCs w:val="24"/>
              </w:rPr>
              <w:t>总学时</w:t>
            </w:r>
          </w:p>
        </w:tc>
        <w:tc>
          <w:tcPr>
            <w:tcW w:w="2090" w:type="dxa"/>
            <w:tcBorders>
              <w:top w:val="single" w:color="auto" w:sz="4" w:space="0"/>
              <w:left w:val="single" w:color="auto" w:sz="4" w:space="0"/>
              <w:bottom w:val="single" w:color="auto" w:sz="4" w:space="0"/>
              <w:right w:val="single" w:color="auto" w:sz="4" w:space="0"/>
            </w:tcBorders>
            <w:vAlign w:val="top"/>
          </w:tcPr>
          <w:p>
            <w:pPr>
              <w:rPr>
                <w:sz w:val="24"/>
                <w:szCs w:val="24"/>
              </w:rPr>
            </w:pPr>
            <w:r>
              <w:rPr>
                <w:sz w:val="24"/>
                <w:szCs w:val="24"/>
              </w:rPr>
              <w:t>36</w:t>
            </w:r>
          </w:p>
        </w:tc>
        <w:tc>
          <w:tcPr>
            <w:tcW w:w="2090" w:type="dxa"/>
            <w:gridSpan w:val="2"/>
            <w:tcBorders>
              <w:top w:val="single" w:color="auto" w:sz="4" w:space="0"/>
              <w:left w:val="single" w:color="auto" w:sz="4" w:space="0"/>
              <w:bottom w:val="single" w:color="auto" w:sz="4" w:space="0"/>
              <w:right w:val="single" w:color="auto" w:sz="4" w:space="0"/>
            </w:tcBorders>
            <w:vAlign w:val="top"/>
          </w:tcPr>
          <w:p>
            <w:pPr>
              <w:rPr>
                <w:sz w:val="24"/>
                <w:szCs w:val="24"/>
              </w:rPr>
            </w:pPr>
            <w:r>
              <w:rPr>
                <w:rFonts w:hint="eastAsia"/>
                <w:sz w:val="24"/>
                <w:szCs w:val="24"/>
              </w:rPr>
              <w:t>学分</w:t>
            </w:r>
          </w:p>
        </w:tc>
        <w:tc>
          <w:tcPr>
            <w:tcW w:w="2090" w:type="dxa"/>
            <w:tcBorders>
              <w:top w:val="single" w:color="auto" w:sz="4" w:space="0"/>
              <w:left w:val="single" w:color="auto" w:sz="4" w:space="0"/>
              <w:bottom w:val="single" w:color="auto" w:sz="4" w:space="0"/>
              <w:right w:val="single" w:color="auto" w:sz="4" w:space="0"/>
            </w:tcBorders>
            <w:vAlign w:val="top"/>
          </w:tcPr>
          <w:p>
            <w:pPr>
              <w:rPr>
                <w:sz w:val="24"/>
                <w:szCs w:val="24"/>
              </w:rPr>
            </w:pPr>
            <w:r>
              <w:rPr>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2090" w:type="dxa"/>
            <w:tcBorders>
              <w:top w:val="single" w:color="auto" w:sz="4" w:space="0"/>
              <w:left w:val="single" w:color="auto" w:sz="4" w:space="0"/>
              <w:bottom w:val="single" w:color="auto" w:sz="4" w:space="0"/>
              <w:right w:val="single" w:color="auto" w:sz="4" w:space="0"/>
            </w:tcBorders>
            <w:vAlign w:val="top"/>
          </w:tcPr>
          <w:p>
            <w:pPr>
              <w:rPr>
                <w:sz w:val="24"/>
                <w:szCs w:val="24"/>
              </w:rPr>
            </w:pPr>
            <w:r>
              <w:rPr>
                <w:rFonts w:hint="eastAsia"/>
                <w:sz w:val="24"/>
                <w:szCs w:val="24"/>
              </w:rPr>
              <w:t>开课学期</w:t>
            </w:r>
          </w:p>
        </w:tc>
        <w:tc>
          <w:tcPr>
            <w:tcW w:w="2090" w:type="dxa"/>
            <w:tcBorders>
              <w:top w:val="single" w:color="auto" w:sz="4" w:space="0"/>
              <w:left w:val="single" w:color="auto" w:sz="4" w:space="0"/>
              <w:bottom w:val="single" w:color="auto" w:sz="4" w:space="0"/>
              <w:right w:val="single" w:color="auto" w:sz="4" w:space="0"/>
            </w:tcBorders>
            <w:vAlign w:val="top"/>
          </w:tcPr>
          <w:p>
            <w:pPr>
              <w:rPr>
                <w:sz w:val="24"/>
                <w:szCs w:val="24"/>
              </w:rPr>
            </w:pPr>
            <w:r>
              <w:rPr>
                <w:sz w:val="24"/>
                <w:szCs w:val="24"/>
              </w:rPr>
              <w:t>201</w:t>
            </w:r>
            <w:r>
              <w:rPr>
                <w:rFonts w:hint="eastAsia"/>
                <w:sz w:val="24"/>
                <w:szCs w:val="24"/>
                <w:lang w:val="en-US" w:eastAsia="zh-CN"/>
              </w:rPr>
              <w:t>6</w:t>
            </w:r>
            <w:r>
              <w:rPr>
                <w:sz w:val="24"/>
                <w:szCs w:val="24"/>
              </w:rPr>
              <w:t>-201</w:t>
            </w:r>
            <w:r>
              <w:rPr>
                <w:rFonts w:hint="eastAsia"/>
                <w:sz w:val="24"/>
                <w:szCs w:val="24"/>
                <w:lang w:val="en-US" w:eastAsia="zh-CN"/>
              </w:rPr>
              <w:t>7-1</w:t>
            </w:r>
            <w:r>
              <w:rPr>
                <w:rFonts w:hint="eastAsia"/>
                <w:sz w:val="24"/>
                <w:szCs w:val="24"/>
              </w:rPr>
              <w:t>学期</w:t>
            </w:r>
          </w:p>
        </w:tc>
        <w:tc>
          <w:tcPr>
            <w:tcW w:w="2090" w:type="dxa"/>
            <w:gridSpan w:val="2"/>
            <w:tcBorders>
              <w:top w:val="single" w:color="auto" w:sz="4" w:space="0"/>
              <w:left w:val="single" w:color="auto" w:sz="4" w:space="0"/>
              <w:bottom w:val="single" w:color="auto" w:sz="4" w:space="0"/>
              <w:right w:val="single" w:color="auto" w:sz="4" w:space="0"/>
            </w:tcBorders>
            <w:vAlign w:val="top"/>
          </w:tcPr>
          <w:p>
            <w:pPr>
              <w:rPr>
                <w:sz w:val="24"/>
                <w:szCs w:val="24"/>
              </w:rPr>
            </w:pPr>
            <w:r>
              <w:rPr>
                <w:rFonts w:hint="eastAsia"/>
                <w:sz w:val="24"/>
                <w:szCs w:val="24"/>
              </w:rPr>
              <w:t>授课时间</w:t>
            </w:r>
          </w:p>
        </w:tc>
        <w:tc>
          <w:tcPr>
            <w:tcW w:w="2090" w:type="dxa"/>
            <w:tcBorders>
              <w:top w:val="single" w:color="auto" w:sz="4" w:space="0"/>
              <w:left w:val="single" w:color="auto" w:sz="4" w:space="0"/>
              <w:bottom w:val="single" w:color="auto" w:sz="4" w:space="0"/>
              <w:right w:val="single" w:color="auto" w:sz="4" w:space="0"/>
            </w:tcBorders>
            <w:vAlign w:val="top"/>
          </w:tcPr>
          <w:p>
            <w:pPr>
              <w:rPr>
                <w:rFonts w:hint="eastAsia" w:eastAsia="宋体"/>
                <w:sz w:val="24"/>
                <w:szCs w:val="24"/>
                <w:lang w:val="en-US" w:eastAsia="zh-CN"/>
              </w:rPr>
            </w:pPr>
            <w:r>
              <w:rPr>
                <w:rFonts w:hint="eastAsia"/>
                <w:sz w:val="24"/>
                <w:szCs w:val="24"/>
                <w:lang w:val="en-US" w:eastAsia="zh-CN"/>
              </w:rPr>
              <w:t>11月15/16/17日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2090" w:type="dxa"/>
            <w:tcBorders>
              <w:top w:val="single" w:color="auto" w:sz="4" w:space="0"/>
              <w:left w:val="single" w:color="auto" w:sz="4" w:space="0"/>
              <w:bottom w:val="single" w:color="auto" w:sz="4" w:space="0"/>
              <w:right w:val="single" w:color="auto" w:sz="4" w:space="0"/>
            </w:tcBorders>
            <w:vAlign w:val="top"/>
          </w:tcPr>
          <w:p>
            <w:pPr>
              <w:rPr>
                <w:sz w:val="24"/>
                <w:szCs w:val="24"/>
              </w:rPr>
            </w:pPr>
            <w:r>
              <w:rPr>
                <w:rFonts w:hint="eastAsia"/>
                <w:sz w:val="24"/>
                <w:szCs w:val="24"/>
              </w:rPr>
              <w:t>先修课程</w:t>
            </w:r>
          </w:p>
        </w:tc>
        <w:tc>
          <w:tcPr>
            <w:tcW w:w="2090" w:type="dxa"/>
            <w:tcBorders>
              <w:top w:val="single" w:color="auto" w:sz="4" w:space="0"/>
              <w:left w:val="single" w:color="auto" w:sz="4" w:space="0"/>
              <w:bottom w:val="single" w:color="auto" w:sz="4" w:space="0"/>
              <w:right w:val="single" w:color="auto" w:sz="4" w:space="0"/>
            </w:tcBorders>
            <w:vAlign w:val="top"/>
          </w:tcPr>
          <w:p>
            <w:pPr>
              <w:rPr>
                <w:sz w:val="24"/>
                <w:szCs w:val="24"/>
              </w:rPr>
            </w:pPr>
          </w:p>
        </w:tc>
        <w:tc>
          <w:tcPr>
            <w:tcW w:w="2090" w:type="dxa"/>
            <w:gridSpan w:val="2"/>
            <w:tcBorders>
              <w:top w:val="single" w:color="auto" w:sz="4" w:space="0"/>
              <w:left w:val="single" w:color="auto" w:sz="4" w:space="0"/>
              <w:bottom w:val="single" w:color="auto" w:sz="4" w:space="0"/>
              <w:right w:val="single" w:color="auto" w:sz="4" w:space="0"/>
            </w:tcBorders>
            <w:vAlign w:val="top"/>
          </w:tcPr>
          <w:p>
            <w:pPr>
              <w:rPr>
                <w:sz w:val="24"/>
                <w:szCs w:val="24"/>
              </w:rPr>
            </w:pPr>
            <w:r>
              <w:rPr>
                <w:rFonts w:hint="eastAsia"/>
                <w:sz w:val="24"/>
                <w:szCs w:val="24"/>
              </w:rPr>
              <w:t>授课地点</w:t>
            </w:r>
          </w:p>
        </w:tc>
        <w:tc>
          <w:tcPr>
            <w:tcW w:w="2090" w:type="dxa"/>
            <w:tcBorders>
              <w:top w:val="single" w:color="auto" w:sz="4" w:space="0"/>
              <w:left w:val="single" w:color="auto" w:sz="4" w:space="0"/>
              <w:bottom w:val="single" w:color="auto" w:sz="4" w:space="0"/>
              <w:right w:val="single" w:color="auto" w:sz="4" w:space="0"/>
            </w:tcBorders>
            <w:vAlign w:val="top"/>
          </w:tcPr>
          <w:p>
            <w:pPr>
              <w:rPr>
                <w:sz w:val="24"/>
                <w:szCs w:val="24"/>
              </w:rPr>
            </w:pPr>
            <w:r>
              <w:rPr>
                <w:rFonts w:hint="eastAsia"/>
                <w:sz w:val="24"/>
                <w:szCs w:val="24"/>
              </w:rPr>
              <w:t>科</w:t>
            </w:r>
            <w:r>
              <w:rPr>
                <w:rFonts w:hint="eastAsia"/>
                <w:sz w:val="24"/>
                <w:szCs w:val="24"/>
                <w:lang w:val="en-US" w:eastAsia="zh-CN"/>
              </w:rPr>
              <w:t>A208</w:t>
            </w:r>
          </w:p>
        </w:tc>
      </w:tr>
    </w:tbl>
    <w:p>
      <w:pPr>
        <w:rPr>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sz w:val="24"/>
          <w:szCs w:val="24"/>
        </w:rPr>
      </w:pPr>
      <w:r>
        <w:rPr>
          <w:rFonts w:hint="eastAsia"/>
          <w:sz w:val="24"/>
          <w:szCs w:val="24"/>
        </w:rPr>
        <w:t>授课教师联系方式：</w:t>
      </w:r>
    </w:p>
    <w:p>
      <w:pPr>
        <w:rPr>
          <w:sz w:val="24"/>
          <w:szCs w:val="24"/>
        </w:rPr>
      </w:pPr>
      <w:r>
        <w:rPr>
          <w:rFonts w:hint="eastAsia"/>
          <w:sz w:val="24"/>
          <w:szCs w:val="24"/>
        </w:rPr>
        <w:t>电话：</w:t>
      </w:r>
      <w:r>
        <w:rPr>
          <w:sz w:val="24"/>
          <w:szCs w:val="24"/>
        </w:rPr>
        <w:t>13801058011</w:t>
      </w:r>
    </w:p>
    <w:p>
      <w:pPr>
        <w:rPr>
          <w:sz w:val="24"/>
          <w:szCs w:val="24"/>
        </w:rPr>
      </w:pPr>
      <w:r>
        <w:rPr>
          <w:sz w:val="24"/>
          <w:szCs w:val="24"/>
        </w:rPr>
        <w:t>Email</w:t>
      </w:r>
      <w:r>
        <w:rPr>
          <w:rFonts w:hint="eastAsia"/>
          <w:sz w:val="24"/>
          <w:szCs w:val="24"/>
        </w:rPr>
        <w:t>：</w:t>
      </w:r>
      <w:r>
        <w:rPr>
          <w:sz w:val="24"/>
          <w:szCs w:val="24"/>
        </w:rPr>
        <w:t>xinyuli@live.cn</w:t>
      </w:r>
    </w:p>
    <w:p>
      <w:pPr>
        <w:rPr>
          <w:sz w:val="24"/>
          <w:szCs w:val="24"/>
        </w:rPr>
      </w:pPr>
      <w:r>
        <w:rPr>
          <w:rFonts w:hint="eastAsia"/>
          <w:sz w:val="24"/>
          <w:szCs w:val="24"/>
        </w:rPr>
        <w:t>辅导、答疑安排：</w:t>
      </w:r>
    </w:p>
    <w:p>
      <w:pPr>
        <w:rPr>
          <w:sz w:val="24"/>
          <w:szCs w:val="24"/>
        </w:rPr>
      </w:pPr>
    </w:p>
    <w:p>
      <w:pPr>
        <w:rPr>
          <w:sz w:val="24"/>
          <w:szCs w:val="24"/>
        </w:rPr>
      </w:pPr>
    </w:p>
    <w:p>
      <w:pPr>
        <w:ind w:firstLine="1430" w:firstLineChars="445"/>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《企业法律风险管理》教学大纲</w:t>
      </w:r>
    </w:p>
    <w:p>
      <w:pPr>
        <w:rPr>
          <w:rFonts w:hint="eastAsia" w:asciiTheme="minorEastAsia" w:hAnsiTheme="minorEastAsia" w:eastAsiaTheme="minorEastAsia" w:cstheme="minorEastAsia"/>
          <w:sz w:val="24"/>
          <w:szCs w:val="24"/>
        </w:rPr>
      </w:pPr>
    </w:p>
    <w:p>
      <w:pPr>
        <w:spacing w:line="42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一、课程概述</w:t>
      </w:r>
    </w:p>
    <w:p>
      <w:pPr>
        <w:spacing w:line="4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sz w:val="24"/>
          <w:szCs w:val="24"/>
        </w:rPr>
        <w:t xml:space="preserve">2004年，新的全球金融监管标准《巴塞尔新资本协议》（Basel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 3 \* ROMAN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III</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将法律风险作为一种特殊类型风险纳入资本监管框架后，人们开始重新认识到法律对于企业意义：法律规则不仅仅是企业经营的外在约束体系，而且也是企业创造价值的资源，所以企业法律方面的决策也应纳入企业管理范畴，顶级的企业管理团队应具有敏锐的法律意识。长期以来，企业经营者都将</w:t>
      </w:r>
    </w:p>
    <w:p>
      <w:pPr>
        <w:spacing w:line="4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本课程立足于企业经营活动实践，着眼于保障企业经营战略目标的实现，从风险管理角度，来认识、评估和控制企业面临的各种法律风险，主动、系统规划与利用法律资源，以合理成本支出实现企业效益最大化。在此基础上，通过实施法律风险管理方法创新管理模式，提高企业管理效率，创造经济价值。</w:t>
      </w:r>
    </w:p>
    <w:p>
      <w:pPr>
        <w:spacing w:line="42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二、课程目标</w:t>
      </w:r>
    </w:p>
    <w:p>
      <w:pPr>
        <w:autoSpaceDE w:val="0"/>
        <w:autoSpaceDN w:val="0"/>
        <w:spacing w:line="420" w:lineRule="exact"/>
        <w:ind w:right="-57" w:rightChars="-27" w:firstLine="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学生要确立法律风险意识和法律管理意识，学习和掌握法律风险管理的理论、方法和实现机制，能在企业经营活动中运用法律思维和法律手段解决企业管理问题。</w:t>
      </w:r>
    </w:p>
    <w:p>
      <w:pPr>
        <w:spacing w:line="42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三、内容提要及课时分配</w:t>
      </w:r>
    </w:p>
    <w:p>
      <w:pPr>
        <w:autoSpaceDE w:val="0"/>
        <w:autoSpaceDN w:val="0"/>
        <w:spacing w:line="420" w:lineRule="exact"/>
        <w:ind w:right="-57" w:rightChars="-27" w:firstLine="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本课程内容分为三大部分。</w:t>
      </w:r>
    </w:p>
    <w:p>
      <w:pPr>
        <w:autoSpaceDE w:val="0"/>
        <w:autoSpaceDN w:val="0"/>
        <w:spacing w:line="420" w:lineRule="exact"/>
        <w:ind w:right="-57" w:rightChars="-27" w:firstLine="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部分是企业法律风险管理的理论和方法，系统介绍企业经营法律环境，总结提炼风险管理的原则、方法和企业法律风险管理的基本理论。重点介绍法律风险管理与传统的法律服务和法律风险防范的联系和区别，以及监管等法律管理方式与通常企业经营管理的区别和联系。</w:t>
      </w:r>
    </w:p>
    <w:p>
      <w:pPr>
        <w:autoSpaceDE w:val="0"/>
        <w:autoSpaceDN w:val="0"/>
        <w:spacing w:line="420" w:lineRule="exact"/>
        <w:ind w:right="-57" w:rightChars="-27" w:firstLine="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课时分配：8课时</w:t>
      </w:r>
    </w:p>
    <w:p>
      <w:pPr>
        <w:autoSpaceDE w:val="0"/>
        <w:autoSpaceDN w:val="0"/>
        <w:spacing w:line="420" w:lineRule="exact"/>
        <w:ind w:right="-57" w:rightChars="-27" w:firstLine="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部分是企业法律风险管理实现机制。此部分要运用风险管理的风险识别、评价、控制技术和方法，学习企业法律风险管理的具体程序和管理过程。同时，以董事会监管为例，研究讨论企业监管模式的可行性、组织程序和具体管理过程，系统构建科学、有效率的企业法律风险管理体系。</w:t>
      </w:r>
    </w:p>
    <w:p>
      <w:pPr>
        <w:autoSpaceDE w:val="0"/>
        <w:autoSpaceDN w:val="0"/>
        <w:spacing w:line="420" w:lineRule="exact"/>
        <w:ind w:right="-57" w:rightChars="-27" w:firstLine="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课时分配：8课时</w:t>
      </w:r>
    </w:p>
    <w:p>
      <w:pPr>
        <w:spacing w:line="4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部分是企业法律风险管理的专题研究。本部分要运用企业法律风险管理的理论和方法，对公司治理、合同（项目）法律风险管理、人力资源法律风险管理等方面进行专门研究，将法律风险管理方法和机制适用于企业管理的各环节。</w:t>
      </w:r>
    </w:p>
    <w:p>
      <w:pPr>
        <w:autoSpaceDE w:val="0"/>
        <w:autoSpaceDN w:val="0"/>
        <w:spacing w:line="420" w:lineRule="exact"/>
        <w:ind w:right="-57" w:rightChars="-27" w:firstLine="42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课时分配：20课时</w:t>
      </w:r>
    </w:p>
    <w:p>
      <w:pPr>
        <w:spacing w:line="42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四、教学方式</w:t>
      </w:r>
    </w:p>
    <w:p>
      <w:pPr>
        <w:spacing w:line="4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sz w:val="24"/>
          <w:szCs w:val="24"/>
        </w:rPr>
        <w:t>本课程在学习过程中将采用课堂讲授、小组讨论、个案教学研讨、课堂演示和论文报告等多元教学方式</w:t>
      </w:r>
    </w:p>
    <w:p>
      <w:pPr>
        <w:spacing w:line="42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五、教学过程中IT工具等技术手段应用</w:t>
      </w:r>
    </w:p>
    <w:p>
      <w:pPr>
        <w:spacing w:line="4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应用IT工具如PPT、视频等技术手段辅助教学</w:t>
      </w:r>
    </w:p>
    <w:p>
      <w:pPr>
        <w:spacing w:line="42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六、教材</w:t>
      </w:r>
    </w:p>
    <w:p>
      <w:pPr>
        <w:spacing w:line="420" w:lineRule="exact"/>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陈丽洁主编：《企业法律风险管理的创新与实践》（修订版），法律出版社 2012年版。</w:t>
      </w:r>
    </w:p>
    <w:p>
      <w:pPr>
        <w:spacing w:line="42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七、参考资料</w:t>
      </w:r>
    </w:p>
    <w:p>
      <w:pPr>
        <w:spacing w:line="420" w:lineRule="exact"/>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1.［美］卡罗尔·巴斯里 ［美］欧文·卡根著，《公司法律部》（第三版），法律出版社2010年版。</w:t>
      </w:r>
    </w:p>
    <w:p>
      <w:pPr>
        <w:spacing w:line="420" w:lineRule="exact"/>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2.叶晓忠、贾殿安主编《中国企业法律风险管理发展报告》，法律出版社2013年版；</w:t>
      </w:r>
    </w:p>
    <w:p>
      <w:pPr>
        <w:spacing w:line="420" w:lineRule="exact"/>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3.Bagley,C.E.Winning Leglly: The Value of Legal Astuteness［J］.Academy of Management Review,2008.</w:t>
      </w:r>
    </w:p>
    <w:p>
      <w:pPr>
        <w:spacing w:line="420" w:lineRule="exact"/>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4.［英］罗杰·麦克米克著，《法律风险管理——风险信号和风险情境分析》，载于《金融法苑》，2008年第3期。</w:t>
      </w:r>
    </w:p>
    <w:p>
      <w:pPr>
        <w:spacing w:line="42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八、学生成绩评定办法</w:t>
      </w:r>
    </w:p>
    <w:p>
      <w:pPr>
        <w:spacing w:line="420" w:lineRule="exact"/>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1.课堂出勤:10%；</w:t>
      </w:r>
    </w:p>
    <w:p>
      <w:pPr>
        <w:spacing w:line="420" w:lineRule="exact"/>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2.小组讨论:15%；</w:t>
      </w:r>
    </w:p>
    <w:p>
      <w:pPr>
        <w:spacing w:line="420" w:lineRule="exact"/>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3.课堂表现：25%；</w:t>
      </w:r>
    </w:p>
    <w:p>
      <w:pPr>
        <w:spacing w:line="420" w:lineRule="exact"/>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4.期末论文：50%</w:t>
      </w:r>
    </w:p>
    <w:p>
      <w:pPr>
        <w:spacing w:line="420" w:lineRule="exact"/>
        <w:ind w:firstLine="420"/>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课程进度表</w:t>
      </w:r>
    </w:p>
    <w:p>
      <w:pPr>
        <w:spacing w:line="480" w:lineRule="auto"/>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rPr>
        <w:t>课程名称</w:t>
      </w:r>
      <w:r>
        <w:rPr>
          <w:rFonts w:hint="eastAsia" w:asciiTheme="minorEastAsia" w:hAnsiTheme="minorEastAsia" w:eastAsiaTheme="minorEastAsia" w:cstheme="minorEastAsia"/>
          <w:b/>
          <w:sz w:val="24"/>
          <w:szCs w:val="24"/>
          <w:u w:val="single"/>
        </w:rPr>
        <w:t xml:space="preserve"> 企业法律风险管理   </w:t>
      </w:r>
      <w:r>
        <w:rPr>
          <w:rFonts w:hint="eastAsia" w:asciiTheme="minorEastAsia" w:hAnsiTheme="minorEastAsia" w:eastAsiaTheme="minorEastAsia" w:cstheme="minorEastAsia"/>
          <w:b/>
          <w:sz w:val="24"/>
          <w:szCs w:val="24"/>
        </w:rPr>
        <w:t>专 业</w:t>
      </w:r>
      <w:r>
        <w:rPr>
          <w:rFonts w:hint="eastAsia" w:asciiTheme="minorEastAsia" w:hAnsiTheme="minorEastAsia" w:eastAsiaTheme="minorEastAsia" w:cstheme="minorEastAsia"/>
          <w:b/>
          <w:sz w:val="24"/>
          <w:szCs w:val="24"/>
          <w:u w:val="single"/>
        </w:rPr>
        <w:t xml:space="preserve">    </w:t>
      </w:r>
      <w:r>
        <w:rPr>
          <w:rFonts w:hint="eastAsia" w:asciiTheme="minorEastAsia" w:hAnsiTheme="minorEastAsia" w:eastAsiaTheme="minorEastAsia" w:cstheme="minorEastAsia"/>
          <w:b/>
          <w:sz w:val="24"/>
          <w:szCs w:val="24"/>
        </w:rPr>
        <w:t>年 级</w:t>
      </w:r>
      <w:r>
        <w:rPr>
          <w:rFonts w:hint="eastAsia" w:asciiTheme="minorEastAsia" w:hAnsiTheme="minorEastAsia" w:eastAsiaTheme="minorEastAsia" w:cstheme="minorEastAsia"/>
          <w:b/>
          <w:sz w:val="24"/>
          <w:szCs w:val="24"/>
          <w:u w:val="single"/>
        </w:rPr>
        <w:t xml:space="preserve">   </w:t>
      </w:r>
      <w:r>
        <w:rPr>
          <w:rFonts w:hint="eastAsia" w:asciiTheme="minorEastAsia" w:hAnsiTheme="minorEastAsia" w:eastAsiaTheme="minorEastAsia" w:cstheme="minorEastAsia"/>
          <w:b/>
          <w:sz w:val="24"/>
          <w:szCs w:val="24"/>
          <w:u w:val="single"/>
          <w:lang w:val="en-US" w:eastAsia="zh-CN"/>
        </w:rPr>
        <w:t>2015C</w:t>
      </w:r>
      <w:r>
        <w:rPr>
          <w:rFonts w:hint="eastAsia" w:asciiTheme="minorEastAsia" w:hAnsiTheme="minorEastAsia" w:eastAsiaTheme="minorEastAsia" w:cstheme="minorEastAsia"/>
          <w:b/>
          <w:sz w:val="24"/>
          <w:szCs w:val="24"/>
          <w:u w:val="single"/>
        </w:rPr>
        <w:t xml:space="preserve">    </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821"/>
        <w:gridCol w:w="677"/>
        <w:gridCol w:w="1059"/>
        <w:gridCol w:w="1135"/>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周次</w:t>
            </w:r>
          </w:p>
        </w:tc>
        <w:tc>
          <w:tcPr>
            <w:tcW w:w="282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课 程 内 容</w:t>
            </w: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课时</w:t>
            </w:r>
          </w:p>
        </w:tc>
        <w:tc>
          <w:tcPr>
            <w:tcW w:w="1059"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授课人</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职 称</w:t>
            </w:r>
          </w:p>
        </w:tc>
        <w:tc>
          <w:tcPr>
            <w:tcW w:w="20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821"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企业法律风险管理导论</w:t>
            </w:r>
          </w:p>
        </w:tc>
        <w:tc>
          <w:tcPr>
            <w:tcW w:w="677" w:type="dxa"/>
            <w:tcBorders>
              <w:top w:val="single" w:color="auto" w:sz="4" w:space="0"/>
              <w:left w:val="single" w:color="auto" w:sz="4" w:space="0"/>
              <w:bottom w:val="single" w:color="auto" w:sz="4" w:space="0"/>
              <w:right w:val="single" w:color="auto" w:sz="4" w:space="0"/>
            </w:tcBorders>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059" w:type="dxa"/>
            <w:tcBorders>
              <w:top w:val="single" w:color="auto" w:sz="4" w:space="0"/>
              <w:left w:val="single" w:color="auto" w:sz="4" w:space="0"/>
              <w:bottom w:val="single" w:color="auto" w:sz="4" w:space="0"/>
              <w:right w:val="single" w:color="auto" w:sz="4" w:space="0"/>
            </w:tcBorders>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李欣宇</w:t>
            </w:r>
          </w:p>
        </w:tc>
        <w:tc>
          <w:tcPr>
            <w:tcW w:w="1135" w:type="dxa"/>
            <w:tcBorders>
              <w:top w:val="single" w:color="auto" w:sz="4" w:space="0"/>
              <w:left w:val="single" w:color="auto" w:sz="4" w:space="0"/>
              <w:bottom w:val="single" w:color="auto" w:sz="4" w:space="0"/>
              <w:right w:val="single" w:color="auto" w:sz="4" w:space="0"/>
            </w:tcBorders>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副教授</w:t>
            </w:r>
          </w:p>
        </w:tc>
        <w:tc>
          <w:tcPr>
            <w:tcW w:w="2054" w:type="dxa"/>
            <w:tcBorders>
              <w:top w:val="single" w:color="auto" w:sz="4" w:space="0"/>
              <w:left w:val="single" w:color="auto" w:sz="4" w:space="0"/>
              <w:bottom w:val="single" w:color="auto" w:sz="4" w:space="0"/>
              <w:right w:val="single" w:color="auto" w:sz="4" w:space="0"/>
            </w:tcBorders>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821"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企业法律风险管理方法和体系</w:t>
            </w:r>
          </w:p>
        </w:tc>
        <w:tc>
          <w:tcPr>
            <w:tcW w:w="677" w:type="dxa"/>
            <w:tcBorders>
              <w:top w:val="single" w:color="auto" w:sz="4" w:space="0"/>
              <w:left w:val="single" w:color="auto" w:sz="4" w:space="0"/>
              <w:bottom w:val="single" w:color="auto" w:sz="4" w:space="0"/>
              <w:right w:val="single" w:color="auto" w:sz="4" w:space="0"/>
            </w:tcBorders>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059" w:type="dxa"/>
            <w:tcBorders>
              <w:top w:val="single" w:color="auto" w:sz="4" w:space="0"/>
              <w:left w:val="single" w:color="auto" w:sz="4" w:space="0"/>
              <w:bottom w:val="single" w:color="auto" w:sz="4" w:space="0"/>
              <w:right w:val="single" w:color="auto" w:sz="4" w:space="0"/>
            </w:tcBorders>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李欣宇</w:t>
            </w:r>
          </w:p>
        </w:tc>
        <w:tc>
          <w:tcPr>
            <w:tcW w:w="1135" w:type="dxa"/>
            <w:tcBorders>
              <w:top w:val="single" w:color="auto" w:sz="4" w:space="0"/>
              <w:left w:val="single" w:color="auto" w:sz="4" w:space="0"/>
              <w:bottom w:val="single" w:color="auto" w:sz="4" w:space="0"/>
              <w:right w:val="single" w:color="auto" w:sz="4" w:space="0"/>
            </w:tcBorders>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副教授</w:t>
            </w:r>
          </w:p>
        </w:tc>
        <w:tc>
          <w:tcPr>
            <w:tcW w:w="2054" w:type="dxa"/>
            <w:tcBorders>
              <w:top w:val="single" w:color="auto" w:sz="4" w:space="0"/>
              <w:left w:val="single" w:color="auto" w:sz="4" w:space="0"/>
              <w:bottom w:val="single" w:color="auto" w:sz="4" w:space="0"/>
              <w:right w:val="single" w:color="auto" w:sz="4" w:space="0"/>
            </w:tcBorders>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821"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法律管理方法与董事会运作</w:t>
            </w:r>
          </w:p>
        </w:tc>
        <w:tc>
          <w:tcPr>
            <w:tcW w:w="677" w:type="dxa"/>
            <w:tcBorders>
              <w:top w:val="single" w:color="auto" w:sz="4" w:space="0"/>
              <w:left w:val="single" w:color="auto" w:sz="4" w:space="0"/>
              <w:bottom w:val="single" w:color="auto" w:sz="4" w:space="0"/>
              <w:right w:val="single" w:color="auto" w:sz="4" w:space="0"/>
            </w:tcBorders>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059" w:type="dxa"/>
            <w:tcBorders>
              <w:top w:val="single" w:color="auto" w:sz="4" w:space="0"/>
              <w:left w:val="single" w:color="auto" w:sz="4" w:space="0"/>
              <w:bottom w:val="single" w:color="auto" w:sz="4" w:space="0"/>
              <w:right w:val="single" w:color="auto" w:sz="4" w:space="0"/>
            </w:tcBorders>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李欣宇</w:t>
            </w:r>
          </w:p>
        </w:tc>
        <w:tc>
          <w:tcPr>
            <w:tcW w:w="1135" w:type="dxa"/>
            <w:tcBorders>
              <w:top w:val="single" w:color="auto" w:sz="4" w:space="0"/>
              <w:left w:val="single" w:color="auto" w:sz="4" w:space="0"/>
              <w:bottom w:val="single" w:color="auto" w:sz="4" w:space="0"/>
              <w:right w:val="single" w:color="auto" w:sz="4" w:space="0"/>
            </w:tcBorders>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副教授</w:t>
            </w:r>
          </w:p>
        </w:tc>
        <w:tc>
          <w:tcPr>
            <w:tcW w:w="2054" w:type="dxa"/>
            <w:tcBorders>
              <w:top w:val="single" w:color="auto" w:sz="4" w:space="0"/>
              <w:left w:val="single" w:color="auto" w:sz="4" w:space="0"/>
              <w:bottom w:val="single" w:color="auto" w:sz="4" w:space="0"/>
              <w:right w:val="single" w:color="auto" w:sz="4" w:space="0"/>
            </w:tcBorders>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821"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公司治理的法律策略（一）</w:t>
            </w:r>
          </w:p>
        </w:tc>
        <w:tc>
          <w:tcPr>
            <w:tcW w:w="677" w:type="dxa"/>
            <w:tcBorders>
              <w:top w:val="single" w:color="auto" w:sz="4" w:space="0"/>
              <w:left w:val="single" w:color="auto" w:sz="4" w:space="0"/>
              <w:bottom w:val="single" w:color="auto" w:sz="4" w:space="0"/>
              <w:right w:val="single" w:color="auto" w:sz="4" w:space="0"/>
            </w:tcBorders>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059" w:type="dxa"/>
            <w:tcBorders>
              <w:top w:val="single" w:color="auto" w:sz="4" w:space="0"/>
              <w:left w:val="single" w:color="auto" w:sz="4" w:space="0"/>
              <w:bottom w:val="single" w:color="auto" w:sz="4" w:space="0"/>
              <w:right w:val="single" w:color="auto" w:sz="4" w:space="0"/>
            </w:tcBorders>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李欣宇</w:t>
            </w:r>
          </w:p>
        </w:tc>
        <w:tc>
          <w:tcPr>
            <w:tcW w:w="1135" w:type="dxa"/>
            <w:tcBorders>
              <w:top w:val="single" w:color="auto" w:sz="4" w:space="0"/>
              <w:left w:val="single" w:color="auto" w:sz="4" w:space="0"/>
              <w:bottom w:val="single" w:color="auto" w:sz="4" w:space="0"/>
              <w:right w:val="single" w:color="auto" w:sz="4" w:space="0"/>
            </w:tcBorders>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副教授</w:t>
            </w:r>
          </w:p>
        </w:tc>
        <w:tc>
          <w:tcPr>
            <w:tcW w:w="2054" w:type="dxa"/>
            <w:tcBorders>
              <w:top w:val="single" w:color="auto" w:sz="4" w:space="0"/>
              <w:left w:val="single" w:color="auto" w:sz="4" w:space="0"/>
              <w:bottom w:val="single" w:color="auto" w:sz="4" w:space="0"/>
              <w:right w:val="single" w:color="auto" w:sz="4" w:space="0"/>
            </w:tcBorders>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821"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公司治理的法律策略（二）</w:t>
            </w:r>
          </w:p>
        </w:tc>
        <w:tc>
          <w:tcPr>
            <w:tcW w:w="677" w:type="dxa"/>
            <w:tcBorders>
              <w:top w:val="single" w:color="auto" w:sz="4" w:space="0"/>
              <w:left w:val="single" w:color="auto" w:sz="4" w:space="0"/>
              <w:bottom w:val="single" w:color="auto" w:sz="4" w:space="0"/>
              <w:right w:val="single" w:color="auto" w:sz="4" w:space="0"/>
            </w:tcBorders>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059" w:type="dxa"/>
            <w:tcBorders>
              <w:top w:val="single" w:color="auto" w:sz="4" w:space="0"/>
              <w:left w:val="single" w:color="auto" w:sz="4" w:space="0"/>
              <w:bottom w:val="single" w:color="auto" w:sz="4" w:space="0"/>
              <w:right w:val="single" w:color="auto" w:sz="4" w:space="0"/>
            </w:tcBorders>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李欣宇</w:t>
            </w:r>
          </w:p>
        </w:tc>
        <w:tc>
          <w:tcPr>
            <w:tcW w:w="1135" w:type="dxa"/>
            <w:tcBorders>
              <w:top w:val="single" w:color="auto" w:sz="4" w:space="0"/>
              <w:left w:val="single" w:color="auto" w:sz="4" w:space="0"/>
              <w:bottom w:val="single" w:color="auto" w:sz="4" w:space="0"/>
              <w:right w:val="single" w:color="auto" w:sz="4" w:space="0"/>
            </w:tcBorders>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副教授</w:t>
            </w:r>
          </w:p>
        </w:tc>
        <w:tc>
          <w:tcPr>
            <w:tcW w:w="2054" w:type="dxa"/>
            <w:tcBorders>
              <w:top w:val="single" w:color="auto" w:sz="4" w:space="0"/>
              <w:left w:val="single" w:color="auto" w:sz="4" w:space="0"/>
              <w:bottom w:val="single" w:color="auto" w:sz="4" w:space="0"/>
              <w:right w:val="single" w:color="auto" w:sz="4" w:space="0"/>
            </w:tcBorders>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821"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高管人员法律风险管理</w:t>
            </w:r>
          </w:p>
        </w:tc>
        <w:tc>
          <w:tcPr>
            <w:tcW w:w="677" w:type="dxa"/>
            <w:tcBorders>
              <w:top w:val="single" w:color="auto" w:sz="4" w:space="0"/>
              <w:left w:val="single" w:color="auto" w:sz="4" w:space="0"/>
              <w:bottom w:val="single" w:color="auto" w:sz="4" w:space="0"/>
              <w:right w:val="single" w:color="auto" w:sz="4" w:space="0"/>
            </w:tcBorders>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059" w:type="dxa"/>
            <w:tcBorders>
              <w:top w:val="single" w:color="auto" w:sz="4" w:space="0"/>
              <w:left w:val="single" w:color="auto" w:sz="4" w:space="0"/>
              <w:bottom w:val="single" w:color="auto" w:sz="4" w:space="0"/>
              <w:right w:val="single" w:color="auto" w:sz="4" w:space="0"/>
            </w:tcBorders>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李欣宇</w:t>
            </w:r>
          </w:p>
        </w:tc>
        <w:tc>
          <w:tcPr>
            <w:tcW w:w="1135" w:type="dxa"/>
            <w:tcBorders>
              <w:top w:val="single" w:color="auto" w:sz="4" w:space="0"/>
              <w:left w:val="single" w:color="auto" w:sz="4" w:space="0"/>
              <w:bottom w:val="single" w:color="auto" w:sz="4" w:space="0"/>
              <w:right w:val="single" w:color="auto" w:sz="4" w:space="0"/>
            </w:tcBorders>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副教授</w:t>
            </w:r>
          </w:p>
        </w:tc>
        <w:tc>
          <w:tcPr>
            <w:tcW w:w="2054" w:type="dxa"/>
            <w:tcBorders>
              <w:top w:val="single" w:color="auto" w:sz="4" w:space="0"/>
              <w:left w:val="single" w:color="auto" w:sz="4" w:space="0"/>
              <w:bottom w:val="single" w:color="auto" w:sz="4" w:space="0"/>
              <w:right w:val="single" w:color="auto" w:sz="4" w:space="0"/>
            </w:tcBorders>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2821"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合同法律风险管理</w:t>
            </w:r>
          </w:p>
        </w:tc>
        <w:tc>
          <w:tcPr>
            <w:tcW w:w="677" w:type="dxa"/>
            <w:tcBorders>
              <w:top w:val="single" w:color="auto" w:sz="4" w:space="0"/>
              <w:left w:val="single" w:color="auto" w:sz="4" w:space="0"/>
              <w:bottom w:val="single" w:color="auto" w:sz="4" w:space="0"/>
              <w:right w:val="single" w:color="auto" w:sz="4" w:space="0"/>
            </w:tcBorders>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059" w:type="dxa"/>
            <w:tcBorders>
              <w:top w:val="single" w:color="auto" w:sz="4" w:space="0"/>
              <w:left w:val="single" w:color="auto" w:sz="4" w:space="0"/>
              <w:bottom w:val="single" w:color="auto" w:sz="4" w:space="0"/>
              <w:right w:val="single" w:color="auto" w:sz="4" w:space="0"/>
            </w:tcBorders>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李欣宇</w:t>
            </w:r>
          </w:p>
        </w:tc>
        <w:tc>
          <w:tcPr>
            <w:tcW w:w="1135" w:type="dxa"/>
            <w:tcBorders>
              <w:top w:val="single" w:color="auto" w:sz="4" w:space="0"/>
              <w:left w:val="single" w:color="auto" w:sz="4" w:space="0"/>
              <w:bottom w:val="single" w:color="auto" w:sz="4" w:space="0"/>
              <w:right w:val="single" w:color="auto" w:sz="4" w:space="0"/>
            </w:tcBorders>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副教授</w:t>
            </w:r>
          </w:p>
        </w:tc>
        <w:tc>
          <w:tcPr>
            <w:tcW w:w="2054" w:type="dxa"/>
            <w:tcBorders>
              <w:top w:val="single" w:color="auto" w:sz="4" w:space="0"/>
              <w:left w:val="single" w:color="auto" w:sz="4" w:space="0"/>
              <w:bottom w:val="single" w:color="auto" w:sz="4" w:space="0"/>
              <w:right w:val="single" w:color="auto" w:sz="4" w:space="0"/>
            </w:tcBorders>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2821"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人力资源法律风险管理</w:t>
            </w:r>
          </w:p>
        </w:tc>
        <w:tc>
          <w:tcPr>
            <w:tcW w:w="677" w:type="dxa"/>
            <w:tcBorders>
              <w:top w:val="single" w:color="auto" w:sz="4" w:space="0"/>
              <w:left w:val="single" w:color="auto" w:sz="4" w:space="0"/>
              <w:bottom w:val="single" w:color="auto" w:sz="4" w:space="0"/>
              <w:right w:val="single" w:color="auto" w:sz="4" w:space="0"/>
            </w:tcBorders>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059" w:type="dxa"/>
            <w:tcBorders>
              <w:top w:val="single" w:color="auto" w:sz="4" w:space="0"/>
              <w:left w:val="single" w:color="auto" w:sz="4" w:space="0"/>
              <w:bottom w:val="single" w:color="auto" w:sz="4" w:space="0"/>
              <w:right w:val="single" w:color="auto" w:sz="4" w:space="0"/>
            </w:tcBorders>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李欣宇</w:t>
            </w:r>
          </w:p>
        </w:tc>
        <w:tc>
          <w:tcPr>
            <w:tcW w:w="1135" w:type="dxa"/>
            <w:tcBorders>
              <w:top w:val="single" w:color="auto" w:sz="4" w:space="0"/>
              <w:left w:val="single" w:color="auto" w:sz="4" w:space="0"/>
              <w:bottom w:val="single" w:color="auto" w:sz="4" w:space="0"/>
              <w:right w:val="single" w:color="auto" w:sz="4" w:space="0"/>
            </w:tcBorders>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副教授</w:t>
            </w:r>
          </w:p>
        </w:tc>
        <w:tc>
          <w:tcPr>
            <w:tcW w:w="2054" w:type="dxa"/>
            <w:tcBorders>
              <w:top w:val="single" w:color="auto" w:sz="4" w:space="0"/>
              <w:left w:val="single" w:color="auto" w:sz="4" w:space="0"/>
              <w:bottom w:val="single" w:color="auto" w:sz="4" w:space="0"/>
              <w:right w:val="single" w:color="auto" w:sz="4" w:space="0"/>
            </w:tcBorders>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2821"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sz w:val="24"/>
                <w:szCs w:val="24"/>
              </w:rPr>
            </w:pPr>
          </w:p>
        </w:tc>
        <w:tc>
          <w:tcPr>
            <w:tcW w:w="677" w:type="dxa"/>
            <w:tcBorders>
              <w:top w:val="single" w:color="auto" w:sz="4" w:space="0"/>
              <w:left w:val="single" w:color="auto" w:sz="4" w:space="0"/>
              <w:bottom w:val="single" w:color="auto" w:sz="4" w:space="0"/>
              <w:right w:val="single" w:color="auto" w:sz="4" w:space="0"/>
            </w:tcBorders>
            <w:vAlign w:val="top"/>
          </w:tcPr>
          <w:p>
            <w:pPr>
              <w:jc w:val="center"/>
              <w:rPr>
                <w:rFonts w:hint="eastAsia" w:asciiTheme="minorEastAsia" w:hAnsiTheme="minorEastAsia" w:eastAsiaTheme="minorEastAsia" w:cstheme="minorEastAsia"/>
                <w:sz w:val="24"/>
                <w:szCs w:val="24"/>
              </w:rPr>
            </w:pPr>
          </w:p>
        </w:tc>
        <w:tc>
          <w:tcPr>
            <w:tcW w:w="1059" w:type="dxa"/>
            <w:tcBorders>
              <w:top w:val="single" w:color="auto" w:sz="4" w:space="0"/>
              <w:left w:val="single" w:color="auto" w:sz="4" w:space="0"/>
              <w:bottom w:val="single" w:color="auto" w:sz="4" w:space="0"/>
              <w:right w:val="single" w:color="auto" w:sz="4" w:space="0"/>
            </w:tcBorders>
            <w:vAlign w:val="top"/>
          </w:tcPr>
          <w:p>
            <w:pPr>
              <w:jc w:val="center"/>
              <w:rPr>
                <w:rFonts w:hint="eastAsia" w:asciiTheme="minorEastAsia" w:hAnsiTheme="minorEastAsia" w:eastAsiaTheme="minorEastAsia" w:cstheme="minorEastAsia"/>
                <w:sz w:val="24"/>
                <w:szCs w:val="24"/>
              </w:rPr>
            </w:pPr>
          </w:p>
        </w:tc>
        <w:tc>
          <w:tcPr>
            <w:tcW w:w="1135" w:type="dxa"/>
            <w:tcBorders>
              <w:top w:val="single" w:color="auto" w:sz="4" w:space="0"/>
              <w:left w:val="single" w:color="auto" w:sz="4" w:space="0"/>
              <w:bottom w:val="single" w:color="auto" w:sz="4" w:space="0"/>
              <w:right w:val="single" w:color="auto" w:sz="4" w:space="0"/>
            </w:tcBorders>
            <w:vAlign w:val="top"/>
          </w:tcPr>
          <w:p>
            <w:pPr>
              <w:jc w:val="center"/>
              <w:rPr>
                <w:rFonts w:hint="eastAsia" w:asciiTheme="minorEastAsia" w:hAnsiTheme="minorEastAsia" w:eastAsiaTheme="minorEastAsia" w:cstheme="minorEastAsia"/>
                <w:sz w:val="24"/>
                <w:szCs w:val="24"/>
              </w:rPr>
            </w:pPr>
          </w:p>
        </w:tc>
        <w:tc>
          <w:tcPr>
            <w:tcW w:w="2054" w:type="dxa"/>
            <w:tcBorders>
              <w:top w:val="single" w:color="auto" w:sz="4" w:space="0"/>
              <w:left w:val="single" w:color="auto" w:sz="4" w:space="0"/>
              <w:bottom w:val="single" w:color="auto" w:sz="4" w:space="0"/>
              <w:right w:val="single" w:color="auto" w:sz="4" w:space="0"/>
            </w:tcBorders>
            <w:vAlign w:val="top"/>
          </w:tcPr>
          <w:p>
            <w:pPr>
              <w:jc w:val="center"/>
              <w:rPr>
                <w:rFonts w:hint="eastAsia" w:asciiTheme="minorEastAsia" w:hAnsiTheme="minorEastAsia" w:eastAsiaTheme="minorEastAsia" w:cstheme="minorEastAsia"/>
                <w:sz w:val="24"/>
                <w:szCs w:val="24"/>
              </w:rPr>
            </w:pPr>
          </w:p>
        </w:tc>
      </w:tr>
    </w:tbl>
    <w:p>
      <w:pPr>
        <w:pStyle w:val="4"/>
        <w:jc w:val="center"/>
        <w:rPr>
          <w:sz w:val="32"/>
          <w:szCs w:val="32"/>
        </w:rPr>
      </w:pPr>
      <w:r>
        <w:rPr>
          <w:sz w:val="24"/>
          <w:szCs w:val="24"/>
        </w:rPr>
        <w:br w:type="page"/>
      </w:r>
      <w:bookmarkStart w:id="78" w:name="_Toc409947340"/>
      <w:r>
        <w:rPr>
          <w:sz w:val="32"/>
          <w:szCs w:val="32"/>
        </w:rPr>
        <w:t>《经济环境分析》课程大纲及教学进度表</w:t>
      </w:r>
      <w:bookmarkEnd w:id="77"/>
      <w:bookmarkEnd w:id="78"/>
    </w:p>
    <w:p>
      <w:pPr>
        <w:jc w:val="center"/>
        <w:rPr>
          <w:b/>
          <w:bCs/>
          <w:sz w:val="32"/>
          <w:szCs w:val="32"/>
        </w:rPr>
      </w:pPr>
      <w:r>
        <w:rPr>
          <w:rFonts w:hint="eastAsia"/>
          <w:b/>
          <w:bCs/>
          <w:sz w:val="32"/>
          <w:szCs w:val="32"/>
        </w:rPr>
        <w:t>课程进度表</w:t>
      </w:r>
    </w:p>
    <w:p>
      <w:pPr>
        <w:spacing w:line="480" w:lineRule="auto"/>
        <w:rPr>
          <w:rFonts w:ascii="宋体" w:hAnsi="宋体"/>
          <w:b/>
          <w:sz w:val="28"/>
          <w:u w:val="single"/>
        </w:rPr>
      </w:pPr>
      <w:r>
        <w:rPr>
          <w:rFonts w:hint="eastAsia" w:ascii="宋体" w:hAnsi="宋体"/>
          <w:b/>
          <w:sz w:val="28"/>
        </w:rPr>
        <w:t>课程名称</w:t>
      </w:r>
      <w:r>
        <w:rPr>
          <w:rFonts w:hint="eastAsia" w:ascii="宋体" w:hAnsi="宋体"/>
          <w:b/>
          <w:sz w:val="28"/>
          <w:u w:val="single"/>
        </w:rPr>
        <w:t xml:space="preserve"> 《经济环境分析》 </w:t>
      </w:r>
      <w:r>
        <w:rPr>
          <w:rFonts w:hint="eastAsia" w:ascii="宋体" w:hAnsi="宋体"/>
          <w:b/>
          <w:sz w:val="28"/>
        </w:rPr>
        <w:t>专 业</w:t>
      </w:r>
      <w:r>
        <w:rPr>
          <w:rFonts w:hint="eastAsia" w:ascii="宋体" w:hAnsi="宋体"/>
          <w:b/>
          <w:sz w:val="28"/>
          <w:u w:val="single"/>
        </w:rPr>
        <w:t xml:space="preserve">  MBA    </w:t>
      </w:r>
      <w:r>
        <w:rPr>
          <w:rFonts w:hint="eastAsia" w:ascii="宋体" w:hAnsi="宋体"/>
          <w:b/>
          <w:sz w:val="28"/>
        </w:rPr>
        <w:t>年 级</w:t>
      </w:r>
      <w:r>
        <w:rPr>
          <w:rFonts w:hint="eastAsia" w:ascii="宋体" w:hAnsi="宋体"/>
          <w:b/>
          <w:sz w:val="28"/>
          <w:u w:val="single"/>
        </w:rPr>
        <w:t xml:space="preserve">  201</w:t>
      </w:r>
      <w:r>
        <w:rPr>
          <w:rFonts w:hint="eastAsia" w:ascii="宋体" w:hAnsi="宋体"/>
          <w:b/>
          <w:sz w:val="28"/>
          <w:u w:val="single"/>
          <w:lang w:val="en-US" w:eastAsia="zh-CN"/>
        </w:rPr>
        <w:t>5</w:t>
      </w:r>
      <w:r>
        <w:rPr>
          <w:rFonts w:hint="eastAsia" w:ascii="宋体" w:hAnsi="宋体"/>
          <w:b/>
          <w:sz w:val="28"/>
          <w:u w:val="single"/>
        </w:rPr>
        <w:t xml:space="preserve">级        </w:t>
      </w:r>
    </w:p>
    <w:tbl>
      <w:tblPr>
        <w:tblStyle w:val="1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820"/>
        <w:gridCol w:w="677"/>
        <w:gridCol w:w="1059"/>
        <w:gridCol w:w="1135"/>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rFonts w:hint="eastAsia"/>
                <w:b/>
                <w:bCs/>
                <w:sz w:val="24"/>
              </w:rPr>
              <w:t>周次</w:t>
            </w: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rFonts w:hint="eastAsia"/>
                <w:b/>
                <w:bCs/>
                <w:sz w:val="24"/>
              </w:rPr>
              <w:t>课</w:t>
            </w:r>
            <w:r>
              <w:rPr>
                <w:b/>
                <w:bCs/>
                <w:sz w:val="24"/>
              </w:rPr>
              <w:t xml:space="preserve"> </w:t>
            </w:r>
            <w:r>
              <w:rPr>
                <w:rFonts w:hint="eastAsia"/>
                <w:b/>
                <w:bCs/>
                <w:sz w:val="24"/>
              </w:rPr>
              <w:t>程</w:t>
            </w:r>
            <w:r>
              <w:rPr>
                <w:b/>
                <w:bCs/>
                <w:sz w:val="24"/>
              </w:rPr>
              <w:t xml:space="preserve"> </w:t>
            </w:r>
            <w:r>
              <w:rPr>
                <w:rFonts w:hint="eastAsia"/>
                <w:b/>
                <w:bCs/>
                <w:sz w:val="24"/>
              </w:rPr>
              <w:t>内</w:t>
            </w:r>
            <w:r>
              <w:rPr>
                <w:b/>
                <w:bCs/>
                <w:sz w:val="24"/>
              </w:rPr>
              <w:t xml:space="preserve"> </w:t>
            </w:r>
            <w:r>
              <w:rPr>
                <w:rFonts w:hint="eastAsia"/>
                <w:b/>
                <w:bCs/>
                <w:sz w:val="24"/>
              </w:rPr>
              <w:t>容</w:t>
            </w: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rFonts w:hint="eastAsia"/>
                <w:b/>
                <w:bCs/>
                <w:sz w:val="24"/>
              </w:rPr>
              <w:t>课时</w:t>
            </w:r>
          </w:p>
        </w:tc>
        <w:tc>
          <w:tcPr>
            <w:tcW w:w="1059" w:type="dxa"/>
            <w:tcBorders>
              <w:top w:val="single" w:color="auto" w:sz="4" w:space="0"/>
              <w:left w:val="single" w:color="auto" w:sz="4" w:space="0"/>
              <w:bottom w:val="single" w:color="auto" w:sz="4" w:space="0"/>
              <w:right w:val="single" w:color="auto" w:sz="4" w:space="0"/>
            </w:tcBorders>
            <w:vAlign w:val="center"/>
          </w:tcPr>
          <w:p>
            <w:pPr>
              <w:rPr>
                <w:b/>
                <w:bCs/>
                <w:sz w:val="24"/>
              </w:rPr>
            </w:pPr>
            <w:r>
              <w:rPr>
                <w:rFonts w:hint="eastAsia"/>
                <w:b/>
                <w:bCs/>
                <w:sz w:val="24"/>
              </w:rPr>
              <w:t>授课人</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rFonts w:hint="eastAsia"/>
                <w:b/>
                <w:bCs/>
                <w:sz w:val="24"/>
              </w:rPr>
              <w:t>职</w:t>
            </w:r>
            <w:r>
              <w:rPr>
                <w:b/>
                <w:bCs/>
                <w:sz w:val="24"/>
              </w:rPr>
              <w:t xml:space="preserve"> </w:t>
            </w:r>
            <w:r>
              <w:rPr>
                <w:rFonts w:hint="eastAsia"/>
                <w:b/>
                <w:bCs/>
                <w:sz w:val="24"/>
              </w:rPr>
              <w:t>称</w:t>
            </w:r>
          </w:p>
        </w:tc>
        <w:tc>
          <w:tcPr>
            <w:tcW w:w="2053" w:type="dxa"/>
            <w:tcBorders>
              <w:top w:val="single" w:color="auto" w:sz="4" w:space="0"/>
              <w:left w:val="single" w:color="auto" w:sz="4" w:space="0"/>
              <w:bottom w:val="single" w:color="auto" w:sz="4" w:space="0"/>
              <w:right w:val="single" w:color="auto" w:sz="4" w:space="0"/>
            </w:tcBorders>
            <w:vAlign w:val="center"/>
          </w:tcPr>
          <w:p>
            <w:pPr>
              <w:jc w:val="center"/>
              <w:rPr>
                <w:b/>
                <w:bCs/>
                <w:sz w:val="24"/>
              </w:rPr>
            </w:pPr>
            <w:r>
              <w:rPr>
                <w:rFonts w:hint="eastAsia"/>
                <w:b/>
                <w:bCs/>
                <w:sz w:val="24"/>
              </w:rPr>
              <w:t>备</w:t>
            </w:r>
            <w:r>
              <w:rPr>
                <w:b/>
                <w:bCs/>
                <w:sz w:val="24"/>
              </w:rPr>
              <w:t xml:space="preserve">   </w:t>
            </w:r>
            <w:r>
              <w:rPr>
                <w:rFonts w:hint="eastAsia"/>
                <w:b/>
                <w:bCs/>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1</w:t>
            </w:r>
          </w:p>
        </w:tc>
        <w:tc>
          <w:tcPr>
            <w:tcW w:w="2820" w:type="dxa"/>
            <w:tcBorders>
              <w:top w:val="single" w:color="auto" w:sz="4" w:space="0"/>
              <w:left w:val="single" w:color="auto" w:sz="4" w:space="0"/>
              <w:bottom w:val="single" w:color="auto" w:sz="4" w:space="0"/>
              <w:right w:val="single" w:color="auto" w:sz="4" w:space="0"/>
            </w:tcBorders>
            <w:vAlign w:val="top"/>
          </w:tcPr>
          <w:p>
            <w:pPr>
              <w:rPr>
                <w:sz w:val="24"/>
              </w:rPr>
            </w:pPr>
            <w:r>
              <w:rPr>
                <w:rFonts w:hint="eastAsia"/>
                <w:sz w:val="24"/>
              </w:rPr>
              <w:t>导论</w:t>
            </w:r>
          </w:p>
        </w:tc>
        <w:tc>
          <w:tcPr>
            <w:tcW w:w="677" w:type="dxa"/>
            <w:tcBorders>
              <w:top w:val="single" w:color="auto" w:sz="4" w:space="0"/>
              <w:left w:val="single" w:color="auto" w:sz="4" w:space="0"/>
              <w:bottom w:val="single" w:color="auto" w:sz="4" w:space="0"/>
              <w:right w:val="single" w:color="auto" w:sz="4" w:space="0"/>
            </w:tcBorders>
            <w:vAlign w:val="top"/>
          </w:tcPr>
          <w:p>
            <w:pPr>
              <w:jc w:val="center"/>
              <w:rPr>
                <w:sz w:val="24"/>
              </w:rPr>
            </w:pPr>
            <w:r>
              <w:rPr>
                <w:sz w:val="24"/>
              </w:rPr>
              <w:t>4.5</w:t>
            </w:r>
          </w:p>
        </w:tc>
        <w:tc>
          <w:tcPr>
            <w:tcW w:w="1059" w:type="dxa"/>
            <w:tcBorders>
              <w:top w:val="single" w:color="auto" w:sz="4" w:space="0"/>
              <w:left w:val="single" w:color="auto" w:sz="4" w:space="0"/>
              <w:bottom w:val="single" w:color="auto" w:sz="4" w:space="0"/>
              <w:right w:val="single" w:color="auto" w:sz="4" w:space="0"/>
            </w:tcBorders>
            <w:vAlign w:val="top"/>
          </w:tcPr>
          <w:p>
            <w:pPr>
              <w:jc w:val="center"/>
              <w:rPr>
                <w:sz w:val="24"/>
              </w:rPr>
            </w:pPr>
            <w:r>
              <w:rPr>
                <w:rFonts w:hint="eastAsia"/>
                <w:sz w:val="24"/>
              </w:rPr>
              <w:t>陈明生</w:t>
            </w:r>
          </w:p>
        </w:tc>
        <w:tc>
          <w:tcPr>
            <w:tcW w:w="1135" w:type="dxa"/>
            <w:tcBorders>
              <w:top w:val="single" w:color="auto" w:sz="4" w:space="0"/>
              <w:left w:val="single" w:color="auto" w:sz="4" w:space="0"/>
              <w:bottom w:val="single" w:color="auto" w:sz="4" w:space="0"/>
              <w:right w:val="single" w:color="auto" w:sz="4" w:space="0"/>
            </w:tcBorders>
            <w:vAlign w:val="top"/>
          </w:tcPr>
          <w:p>
            <w:pPr>
              <w:rPr>
                <w:sz w:val="24"/>
              </w:rPr>
            </w:pPr>
            <w:r>
              <w:rPr>
                <w:rFonts w:hint="eastAsia"/>
                <w:sz w:val="24"/>
              </w:rPr>
              <w:t>教授</w:t>
            </w:r>
          </w:p>
        </w:tc>
        <w:tc>
          <w:tcPr>
            <w:tcW w:w="2053" w:type="dxa"/>
            <w:tcBorders>
              <w:top w:val="single" w:color="auto" w:sz="4" w:space="0"/>
              <w:left w:val="single" w:color="auto" w:sz="4" w:space="0"/>
              <w:bottom w:val="single" w:color="auto" w:sz="4" w:space="0"/>
              <w:right w:val="single" w:color="auto" w:sz="4" w:space="0"/>
            </w:tcBorders>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2</w:t>
            </w:r>
          </w:p>
        </w:tc>
        <w:tc>
          <w:tcPr>
            <w:tcW w:w="2820" w:type="dxa"/>
            <w:tcBorders>
              <w:top w:val="single" w:color="auto" w:sz="4" w:space="0"/>
              <w:left w:val="single" w:color="auto" w:sz="4" w:space="0"/>
              <w:bottom w:val="single" w:color="auto" w:sz="4" w:space="0"/>
              <w:right w:val="single" w:color="auto" w:sz="4" w:space="0"/>
            </w:tcBorders>
            <w:vAlign w:val="top"/>
          </w:tcPr>
          <w:p>
            <w:pPr>
              <w:rPr>
                <w:sz w:val="24"/>
              </w:rPr>
            </w:pPr>
            <w:r>
              <w:rPr>
                <w:rFonts w:hint="eastAsia"/>
                <w:sz w:val="24"/>
              </w:rPr>
              <w:t>国民经济的衡量与结构</w:t>
            </w:r>
          </w:p>
        </w:tc>
        <w:tc>
          <w:tcPr>
            <w:tcW w:w="677" w:type="dxa"/>
            <w:tcBorders>
              <w:top w:val="single" w:color="auto" w:sz="4" w:space="0"/>
              <w:left w:val="single" w:color="auto" w:sz="4" w:space="0"/>
              <w:bottom w:val="single" w:color="auto" w:sz="4" w:space="0"/>
              <w:right w:val="single" w:color="auto" w:sz="4" w:space="0"/>
            </w:tcBorders>
            <w:vAlign w:val="top"/>
          </w:tcPr>
          <w:p>
            <w:pPr>
              <w:jc w:val="center"/>
              <w:rPr>
                <w:sz w:val="24"/>
              </w:rPr>
            </w:pPr>
            <w:r>
              <w:rPr>
                <w:sz w:val="24"/>
              </w:rPr>
              <w:t>4.5</w:t>
            </w:r>
          </w:p>
        </w:tc>
        <w:tc>
          <w:tcPr>
            <w:tcW w:w="1059" w:type="dxa"/>
            <w:tcBorders>
              <w:top w:val="single" w:color="auto" w:sz="4" w:space="0"/>
              <w:left w:val="single" w:color="auto" w:sz="4" w:space="0"/>
              <w:bottom w:val="single" w:color="auto" w:sz="4" w:space="0"/>
              <w:right w:val="single" w:color="auto" w:sz="4" w:space="0"/>
            </w:tcBorders>
            <w:vAlign w:val="top"/>
          </w:tcPr>
          <w:p>
            <w:pPr>
              <w:jc w:val="center"/>
            </w:pPr>
            <w:r>
              <w:rPr>
                <w:rFonts w:hint="eastAsia"/>
                <w:sz w:val="24"/>
              </w:rPr>
              <w:t>陈明生</w:t>
            </w:r>
          </w:p>
        </w:tc>
        <w:tc>
          <w:tcPr>
            <w:tcW w:w="1135" w:type="dxa"/>
            <w:tcBorders>
              <w:top w:val="single" w:color="auto" w:sz="4" w:space="0"/>
              <w:left w:val="single" w:color="auto" w:sz="4" w:space="0"/>
              <w:bottom w:val="single" w:color="auto" w:sz="4" w:space="0"/>
              <w:right w:val="single" w:color="auto" w:sz="4" w:space="0"/>
            </w:tcBorders>
            <w:vAlign w:val="top"/>
          </w:tcPr>
          <w:p>
            <w:r>
              <w:rPr>
                <w:rFonts w:hint="eastAsia"/>
                <w:sz w:val="24"/>
              </w:rPr>
              <w:t>教授</w:t>
            </w:r>
          </w:p>
        </w:tc>
        <w:tc>
          <w:tcPr>
            <w:tcW w:w="2053" w:type="dxa"/>
            <w:tcBorders>
              <w:top w:val="single" w:color="auto" w:sz="4" w:space="0"/>
              <w:left w:val="single" w:color="auto" w:sz="4" w:space="0"/>
              <w:bottom w:val="single" w:color="auto" w:sz="4" w:space="0"/>
              <w:right w:val="single" w:color="auto" w:sz="4" w:space="0"/>
            </w:tcBorders>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3</w:t>
            </w:r>
          </w:p>
        </w:tc>
        <w:tc>
          <w:tcPr>
            <w:tcW w:w="2820" w:type="dxa"/>
            <w:tcBorders>
              <w:top w:val="single" w:color="auto" w:sz="4" w:space="0"/>
              <w:left w:val="single" w:color="auto" w:sz="4" w:space="0"/>
              <w:bottom w:val="single" w:color="auto" w:sz="4" w:space="0"/>
              <w:right w:val="single" w:color="auto" w:sz="4" w:space="0"/>
            </w:tcBorders>
            <w:vAlign w:val="top"/>
          </w:tcPr>
          <w:p>
            <w:pPr>
              <w:rPr>
                <w:sz w:val="24"/>
              </w:rPr>
            </w:pPr>
            <w:r>
              <w:rPr>
                <w:rFonts w:hint="eastAsia"/>
                <w:sz w:val="24"/>
              </w:rPr>
              <w:t>经济增长的动力与就业</w:t>
            </w:r>
          </w:p>
        </w:tc>
        <w:tc>
          <w:tcPr>
            <w:tcW w:w="677" w:type="dxa"/>
            <w:tcBorders>
              <w:top w:val="single" w:color="auto" w:sz="4" w:space="0"/>
              <w:left w:val="single" w:color="auto" w:sz="4" w:space="0"/>
              <w:bottom w:val="single" w:color="auto" w:sz="4" w:space="0"/>
              <w:right w:val="single" w:color="auto" w:sz="4" w:space="0"/>
            </w:tcBorders>
            <w:vAlign w:val="top"/>
          </w:tcPr>
          <w:p>
            <w:pPr>
              <w:jc w:val="center"/>
            </w:pPr>
            <w:r>
              <w:rPr>
                <w:sz w:val="24"/>
              </w:rPr>
              <w:t>4.5</w:t>
            </w:r>
          </w:p>
        </w:tc>
        <w:tc>
          <w:tcPr>
            <w:tcW w:w="1059" w:type="dxa"/>
            <w:tcBorders>
              <w:top w:val="single" w:color="auto" w:sz="4" w:space="0"/>
              <w:left w:val="single" w:color="auto" w:sz="4" w:space="0"/>
              <w:bottom w:val="single" w:color="auto" w:sz="4" w:space="0"/>
              <w:right w:val="single" w:color="auto" w:sz="4" w:space="0"/>
            </w:tcBorders>
            <w:vAlign w:val="top"/>
          </w:tcPr>
          <w:p>
            <w:pPr>
              <w:jc w:val="center"/>
            </w:pPr>
            <w:r>
              <w:rPr>
                <w:rFonts w:hint="eastAsia"/>
                <w:sz w:val="24"/>
              </w:rPr>
              <w:t>陈明生</w:t>
            </w:r>
          </w:p>
        </w:tc>
        <w:tc>
          <w:tcPr>
            <w:tcW w:w="1135" w:type="dxa"/>
            <w:tcBorders>
              <w:top w:val="single" w:color="auto" w:sz="4" w:space="0"/>
              <w:left w:val="single" w:color="auto" w:sz="4" w:space="0"/>
              <w:bottom w:val="single" w:color="auto" w:sz="4" w:space="0"/>
              <w:right w:val="single" w:color="auto" w:sz="4" w:space="0"/>
            </w:tcBorders>
            <w:vAlign w:val="top"/>
          </w:tcPr>
          <w:p>
            <w:r>
              <w:rPr>
                <w:rFonts w:hint="eastAsia"/>
                <w:sz w:val="24"/>
              </w:rPr>
              <w:t>教授</w:t>
            </w:r>
          </w:p>
        </w:tc>
        <w:tc>
          <w:tcPr>
            <w:tcW w:w="2053" w:type="dxa"/>
            <w:tcBorders>
              <w:top w:val="single" w:color="auto" w:sz="4" w:space="0"/>
              <w:left w:val="single" w:color="auto" w:sz="4" w:space="0"/>
              <w:bottom w:val="single" w:color="auto" w:sz="4" w:space="0"/>
              <w:right w:val="single" w:color="auto" w:sz="4" w:space="0"/>
            </w:tcBorders>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4</w:t>
            </w:r>
          </w:p>
        </w:tc>
        <w:tc>
          <w:tcPr>
            <w:tcW w:w="2820" w:type="dxa"/>
            <w:tcBorders>
              <w:top w:val="single" w:color="auto" w:sz="4" w:space="0"/>
              <w:left w:val="single" w:color="auto" w:sz="4" w:space="0"/>
              <w:bottom w:val="single" w:color="auto" w:sz="4" w:space="0"/>
              <w:right w:val="single" w:color="auto" w:sz="4" w:space="0"/>
            </w:tcBorders>
            <w:vAlign w:val="top"/>
          </w:tcPr>
          <w:p>
            <w:pPr>
              <w:rPr>
                <w:sz w:val="24"/>
              </w:rPr>
            </w:pPr>
            <w:r>
              <w:rPr>
                <w:rFonts w:hint="eastAsia"/>
                <w:sz w:val="24"/>
              </w:rPr>
              <w:t>经济周期与企业的应对</w:t>
            </w:r>
          </w:p>
        </w:tc>
        <w:tc>
          <w:tcPr>
            <w:tcW w:w="677" w:type="dxa"/>
            <w:tcBorders>
              <w:top w:val="single" w:color="auto" w:sz="4" w:space="0"/>
              <w:left w:val="single" w:color="auto" w:sz="4" w:space="0"/>
              <w:bottom w:val="single" w:color="auto" w:sz="4" w:space="0"/>
              <w:right w:val="single" w:color="auto" w:sz="4" w:space="0"/>
            </w:tcBorders>
            <w:vAlign w:val="top"/>
          </w:tcPr>
          <w:p>
            <w:pPr>
              <w:jc w:val="center"/>
            </w:pPr>
            <w:r>
              <w:rPr>
                <w:sz w:val="24"/>
              </w:rPr>
              <w:t>4.5</w:t>
            </w:r>
          </w:p>
        </w:tc>
        <w:tc>
          <w:tcPr>
            <w:tcW w:w="1059" w:type="dxa"/>
            <w:tcBorders>
              <w:top w:val="single" w:color="auto" w:sz="4" w:space="0"/>
              <w:left w:val="single" w:color="auto" w:sz="4" w:space="0"/>
              <w:bottom w:val="single" w:color="auto" w:sz="4" w:space="0"/>
              <w:right w:val="single" w:color="auto" w:sz="4" w:space="0"/>
            </w:tcBorders>
            <w:vAlign w:val="top"/>
          </w:tcPr>
          <w:p>
            <w:pPr>
              <w:jc w:val="center"/>
            </w:pPr>
            <w:r>
              <w:rPr>
                <w:rFonts w:hint="eastAsia"/>
                <w:sz w:val="24"/>
              </w:rPr>
              <w:t>陈明生</w:t>
            </w:r>
          </w:p>
        </w:tc>
        <w:tc>
          <w:tcPr>
            <w:tcW w:w="1135" w:type="dxa"/>
            <w:tcBorders>
              <w:top w:val="single" w:color="auto" w:sz="4" w:space="0"/>
              <w:left w:val="single" w:color="auto" w:sz="4" w:space="0"/>
              <w:bottom w:val="single" w:color="auto" w:sz="4" w:space="0"/>
              <w:right w:val="single" w:color="auto" w:sz="4" w:space="0"/>
            </w:tcBorders>
            <w:vAlign w:val="top"/>
          </w:tcPr>
          <w:p>
            <w:r>
              <w:rPr>
                <w:rFonts w:hint="eastAsia"/>
                <w:sz w:val="24"/>
              </w:rPr>
              <w:t>教授</w:t>
            </w:r>
          </w:p>
        </w:tc>
        <w:tc>
          <w:tcPr>
            <w:tcW w:w="2053" w:type="dxa"/>
            <w:tcBorders>
              <w:top w:val="single" w:color="auto" w:sz="4" w:space="0"/>
              <w:left w:val="single" w:color="auto" w:sz="4" w:space="0"/>
              <w:bottom w:val="single" w:color="auto" w:sz="4" w:space="0"/>
              <w:right w:val="single" w:color="auto" w:sz="4" w:space="0"/>
            </w:tcBorders>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5</w:t>
            </w:r>
          </w:p>
        </w:tc>
        <w:tc>
          <w:tcPr>
            <w:tcW w:w="2820" w:type="dxa"/>
            <w:tcBorders>
              <w:top w:val="single" w:color="auto" w:sz="4" w:space="0"/>
              <w:left w:val="single" w:color="auto" w:sz="4" w:space="0"/>
              <w:bottom w:val="single" w:color="auto" w:sz="4" w:space="0"/>
              <w:right w:val="single" w:color="auto" w:sz="4" w:space="0"/>
            </w:tcBorders>
            <w:vAlign w:val="top"/>
          </w:tcPr>
          <w:p>
            <w:pPr>
              <w:rPr>
                <w:sz w:val="24"/>
              </w:rPr>
            </w:pPr>
            <w:r>
              <w:rPr>
                <w:rFonts w:hint="eastAsia"/>
                <w:sz w:val="24"/>
              </w:rPr>
              <w:t>经济发展阶段与产业发展</w:t>
            </w:r>
          </w:p>
        </w:tc>
        <w:tc>
          <w:tcPr>
            <w:tcW w:w="677" w:type="dxa"/>
            <w:tcBorders>
              <w:top w:val="single" w:color="auto" w:sz="4" w:space="0"/>
              <w:left w:val="single" w:color="auto" w:sz="4" w:space="0"/>
              <w:bottom w:val="single" w:color="auto" w:sz="4" w:space="0"/>
              <w:right w:val="single" w:color="auto" w:sz="4" w:space="0"/>
            </w:tcBorders>
            <w:vAlign w:val="top"/>
          </w:tcPr>
          <w:p>
            <w:pPr>
              <w:jc w:val="center"/>
            </w:pPr>
            <w:r>
              <w:rPr>
                <w:sz w:val="24"/>
              </w:rPr>
              <w:t>4.5</w:t>
            </w:r>
          </w:p>
        </w:tc>
        <w:tc>
          <w:tcPr>
            <w:tcW w:w="1059" w:type="dxa"/>
            <w:tcBorders>
              <w:top w:val="single" w:color="auto" w:sz="4" w:space="0"/>
              <w:left w:val="single" w:color="auto" w:sz="4" w:space="0"/>
              <w:bottom w:val="single" w:color="auto" w:sz="4" w:space="0"/>
              <w:right w:val="single" w:color="auto" w:sz="4" w:space="0"/>
            </w:tcBorders>
            <w:vAlign w:val="top"/>
          </w:tcPr>
          <w:p>
            <w:pPr>
              <w:jc w:val="center"/>
            </w:pPr>
            <w:r>
              <w:rPr>
                <w:rFonts w:hint="eastAsia"/>
                <w:sz w:val="24"/>
              </w:rPr>
              <w:t>陈明生</w:t>
            </w:r>
          </w:p>
        </w:tc>
        <w:tc>
          <w:tcPr>
            <w:tcW w:w="1135" w:type="dxa"/>
            <w:tcBorders>
              <w:top w:val="single" w:color="auto" w:sz="4" w:space="0"/>
              <w:left w:val="single" w:color="auto" w:sz="4" w:space="0"/>
              <w:bottom w:val="single" w:color="auto" w:sz="4" w:space="0"/>
              <w:right w:val="single" w:color="auto" w:sz="4" w:space="0"/>
            </w:tcBorders>
            <w:vAlign w:val="top"/>
          </w:tcPr>
          <w:p>
            <w:r>
              <w:rPr>
                <w:rFonts w:hint="eastAsia"/>
                <w:sz w:val="24"/>
              </w:rPr>
              <w:t>教授</w:t>
            </w:r>
          </w:p>
        </w:tc>
        <w:tc>
          <w:tcPr>
            <w:tcW w:w="2053" w:type="dxa"/>
            <w:tcBorders>
              <w:top w:val="single" w:color="auto" w:sz="4" w:space="0"/>
              <w:left w:val="single" w:color="auto" w:sz="4" w:space="0"/>
              <w:bottom w:val="single" w:color="auto" w:sz="4" w:space="0"/>
              <w:right w:val="single" w:color="auto" w:sz="4" w:space="0"/>
            </w:tcBorders>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6</w:t>
            </w:r>
          </w:p>
        </w:tc>
        <w:tc>
          <w:tcPr>
            <w:tcW w:w="2820" w:type="dxa"/>
            <w:tcBorders>
              <w:top w:val="single" w:color="auto" w:sz="4" w:space="0"/>
              <w:left w:val="single" w:color="auto" w:sz="4" w:space="0"/>
              <w:bottom w:val="single" w:color="auto" w:sz="4" w:space="0"/>
              <w:right w:val="single" w:color="auto" w:sz="4" w:space="0"/>
            </w:tcBorders>
            <w:vAlign w:val="top"/>
          </w:tcPr>
          <w:p>
            <w:pPr>
              <w:rPr>
                <w:sz w:val="24"/>
              </w:rPr>
            </w:pPr>
            <w:r>
              <w:rPr>
                <w:rFonts w:hint="eastAsia"/>
                <w:sz w:val="24"/>
              </w:rPr>
              <w:t>通货膨胀及治理</w:t>
            </w:r>
          </w:p>
        </w:tc>
        <w:tc>
          <w:tcPr>
            <w:tcW w:w="677" w:type="dxa"/>
            <w:tcBorders>
              <w:top w:val="single" w:color="auto" w:sz="4" w:space="0"/>
              <w:left w:val="single" w:color="auto" w:sz="4" w:space="0"/>
              <w:bottom w:val="single" w:color="auto" w:sz="4" w:space="0"/>
              <w:right w:val="single" w:color="auto" w:sz="4" w:space="0"/>
            </w:tcBorders>
            <w:vAlign w:val="top"/>
          </w:tcPr>
          <w:p>
            <w:pPr>
              <w:jc w:val="center"/>
            </w:pPr>
            <w:r>
              <w:rPr>
                <w:sz w:val="24"/>
              </w:rPr>
              <w:t>4.5</w:t>
            </w:r>
          </w:p>
        </w:tc>
        <w:tc>
          <w:tcPr>
            <w:tcW w:w="1059" w:type="dxa"/>
            <w:tcBorders>
              <w:top w:val="single" w:color="auto" w:sz="4" w:space="0"/>
              <w:left w:val="single" w:color="auto" w:sz="4" w:space="0"/>
              <w:bottom w:val="single" w:color="auto" w:sz="4" w:space="0"/>
              <w:right w:val="single" w:color="auto" w:sz="4" w:space="0"/>
            </w:tcBorders>
            <w:vAlign w:val="top"/>
          </w:tcPr>
          <w:p>
            <w:pPr>
              <w:jc w:val="center"/>
            </w:pPr>
            <w:r>
              <w:rPr>
                <w:rFonts w:hint="eastAsia"/>
                <w:sz w:val="24"/>
              </w:rPr>
              <w:t>陈明生</w:t>
            </w:r>
          </w:p>
        </w:tc>
        <w:tc>
          <w:tcPr>
            <w:tcW w:w="1135" w:type="dxa"/>
            <w:tcBorders>
              <w:top w:val="single" w:color="auto" w:sz="4" w:space="0"/>
              <w:left w:val="single" w:color="auto" w:sz="4" w:space="0"/>
              <w:bottom w:val="single" w:color="auto" w:sz="4" w:space="0"/>
              <w:right w:val="single" w:color="auto" w:sz="4" w:space="0"/>
            </w:tcBorders>
            <w:vAlign w:val="top"/>
          </w:tcPr>
          <w:p>
            <w:r>
              <w:rPr>
                <w:rFonts w:hint="eastAsia"/>
                <w:sz w:val="24"/>
              </w:rPr>
              <w:t>教授</w:t>
            </w:r>
          </w:p>
        </w:tc>
        <w:tc>
          <w:tcPr>
            <w:tcW w:w="2053" w:type="dxa"/>
            <w:tcBorders>
              <w:top w:val="single" w:color="auto" w:sz="4" w:space="0"/>
              <w:left w:val="single" w:color="auto" w:sz="4" w:space="0"/>
              <w:bottom w:val="single" w:color="auto" w:sz="4" w:space="0"/>
              <w:right w:val="single" w:color="auto" w:sz="4" w:space="0"/>
            </w:tcBorders>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7</w:t>
            </w:r>
          </w:p>
        </w:tc>
        <w:tc>
          <w:tcPr>
            <w:tcW w:w="2820" w:type="dxa"/>
            <w:tcBorders>
              <w:top w:val="single" w:color="auto" w:sz="4" w:space="0"/>
              <w:left w:val="single" w:color="auto" w:sz="4" w:space="0"/>
              <w:bottom w:val="single" w:color="auto" w:sz="4" w:space="0"/>
              <w:right w:val="single" w:color="auto" w:sz="4" w:space="0"/>
            </w:tcBorders>
            <w:vAlign w:val="top"/>
          </w:tcPr>
          <w:p>
            <w:pPr>
              <w:rPr>
                <w:sz w:val="24"/>
              </w:rPr>
            </w:pPr>
            <w:r>
              <w:rPr>
                <w:rFonts w:hint="eastAsia"/>
                <w:sz w:val="24"/>
              </w:rPr>
              <w:t>宏观经济调控与财政、金融政策</w:t>
            </w:r>
          </w:p>
        </w:tc>
        <w:tc>
          <w:tcPr>
            <w:tcW w:w="677" w:type="dxa"/>
            <w:tcBorders>
              <w:top w:val="single" w:color="auto" w:sz="4" w:space="0"/>
              <w:left w:val="single" w:color="auto" w:sz="4" w:space="0"/>
              <w:bottom w:val="single" w:color="auto" w:sz="4" w:space="0"/>
              <w:right w:val="single" w:color="auto" w:sz="4" w:space="0"/>
            </w:tcBorders>
            <w:vAlign w:val="top"/>
          </w:tcPr>
          <w:p>
            <w:pPr>
              <w:jc w:val="center"/>
            </w:pPr>
            <w:r>
              <w:rPr>
                <w:sz w:val="24"/>
              </w:rPr>
              <w:t>4.5</w:t>
            </w:r>
          </w:p>
        </w:tc>
        <w:tc>
          <w:tcPr>
            <w:tcW w:w="1059" w:type="dxa"/>
            <w:tcBorders>
              <w:top w:val="single" w:color="auto" w:sz="4" w:space="0"/>
              <w:left w:val="single" w:color="auto" w:sz="4" w:space="0"/>
              <w:bottom w:val="single" w:color="auto" w:sz="4" w:space="0"/>
              <w:right w:val="single" w:color="auto" w:sz="4" w:space="0"/>
            </w:tcBorders>
            <w:vAlign w:val="top"/>
          </w:tcPr>
          <w:p>
            <w:pPr>
              <w:jc w:val="center"/>
            </w:pPr>
            <w:r>
              <w:rPr>
                <w:rFonts w:hint="eastAsia"/>
                <w:sz w:val="24"/>
              </w:rPr>
              <w:t>张弛</w:t>
            </w:r>
          </w:p>
        </w:tc>
        <w:tc>
          <w:tcPr>
            <w:tcW w:w="1135" w:type="dxa"/>
            <w:tcBorders>
              <w:top w:val="single" w:color="auto" w:sz="4" w:space="0"/>
              <w:left w:val="single" w:color="auto" w:sz="4" w:space="0"/>
              <w:bottom w:val="single" w:color="auto" w:sz="4" w:space="0"/>
              <w:right w:val="single" w:color="auto" w:sz="4" w:space="0"/>
            </w:tcBorders>
            <w:vAlign w:val="top"/>
          </w:tcPr>
          <w:p>
            <w:r>
              <w:rPr>
                <w:rFonts w:hint="eastAsia"/>
                <w:sz w:val="24"/>
              </w:rPr>
              <w:t>副教授</w:t>
            </w:r>
          </w:p>
        </w:tc>
        <w:tc>
          <w:tcPr>
            <w:tcW w:w="2053" w:type="dxa"/>
            <w:tcBorders>
              <w:top w:val="single" w:color="auto" w:sz="4" w:space="0"/>
              <w:left w:val="single" w:color="auto" w:sz="4" w:space="0"/>
              <w:bottom w:val="single" w:color="auto" w:sz="4" w:space="0"/>
              <w:right w:val="single" w:color="auto" w:sz="4" w:space="0"/>
            </w:tcBorders>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8</w:t>
            </w:r>
          </w:p>
        </w:tc>
        <w:tc>
          <w:tcPr>
            <w:tcW w:w="2820" w:type="dxa"/>
            <w:tcBorders>
              <w:top w:val="single" w:color="auto" w:sz="4" w:space="0"/>
              <w:left w:val="single" w:color="auto" w:sz="4" w:space="0"/>
              <w:bottom w:val="single" w:color="auto" w:sz="4" w:space="0"/>
              <w:right w:val="single" w:color="auto" w:sz="4" w:space="0"/>
            </w:tcBorders>
            <w:vAlign w:val="top"/>
          </w:tcPr>
          <w:p>
            <w:pPr>
              <w:rPr>
                <w:sz w:val="24"/>
              </w:rPr>
            </w:pPr>
            <w:r>
              <w:rPr>
                <w:rFonts w:hint="eastAsia"/>
                <w:sz w:val="24"/>
              </w:rPr>
              <w:t>汇率与对外经济</w:t>
            </w:r>
          </w:p>
        </w:tc>
        <w:tc>
          <w:tcPr>
            <w:tcW w:w="677" w:type="dxa"/>
            <w:tcBorders>
              <w:top w:val="single" w:color="auto" w:sz="4" w:space="0"/>
              <w:left w:val="single" w:color="auto" w:sz="4" w:space="0"/>
              <w:bottom w:val="single" w:color="auto" w:sz="4" w:space="0"/>
              <w:right w:val="single" w:color="auto" w:sz="4" w:space="0"/>
            </w:tcBorders>
            <w:vAlign w:val="top"/>
          </w:tcPr>
          <w:p>
            <w:pPr>
              <w:jc w:val="center"/>
              <w:rPr>
                <w:sz w:val="24"/>
              </w:rPr>
            </w:pPr>
            <w:r>
              <w:rPr>
                <w:sz w:val="24"/>
              </w:rPr>
              <w:t>4.5</w:t>
            </w:r>
          </w:p>
        </w:tc>
        <w:tc>
          <w:tcPr>
            <w:tcW w:w="1059" w:type="dxa"/>
            <w:tcBorders>
              <w:top w:val="single" w:color="auto" w:sz="4" w:space="0"/>
              <w:left w:val="single" w:color="auto" w:sz="4" w:space="0"/>
              <w:bottom w:val="single" w:color="auto" w:sz="4" w:space="0"/>
              <w:right w:val="single" w:color="auto" w:sz="4" w:space="0"/>
            </w:tcBorders>
            <w:vAlign w:val="top"/>
          </w:tcPr>
          <w:p>
            <w:pPr>
              <w:jc w:val="center"/>
            </w:pPr>
            <w:r>
              <w:rPr>
                <w:rFonts w:hint="eastAsia"/>
                <w:sz w:val="24"/>
              </w:rPr>
              <w:t>张弛</w:t>
            </w:r>
          </w:p>
        </w:tc>
        <w:tc>
          <w:tcPr>
            <w:tcW w:w="1135" w:type="dxa"/>
            <w:tcBorders>
              <w:top w:val="single" w:color="auto" w:sz="4" w:space="0"/>
              <w:left w:val="single" w:color="auto" w:sz="4" w:space="0"/>
              <w:bottom w:val="single" w:color="auto" w:sz="4" w:space="0"/>
              <w:right w:val="single" w:color="auto" w:sz="4" w:space="0"/>
            </w:tcBorders>
            <w:vAlign w:val="top"/>
          </w:tcPr>
          <w:p>
            <w:r>
              <w:rPr>
                <w:rFonts w:hint="eastAsia"/>
                <w:sz w:val="24"/>
              </w:rPr>
              <w:t>副教授</w:t>
            </w:r>
          </w:p>
        </w:tc>
        <w:tc>
          <w:tcPr>
            <w:tcW w:w="2053" w:type="dxa"/>
            <w:tcBorders>
              <w:top w:val="single" w:color="auto" w:sz="4" w:space="0"/>
              <w:left w:val="single" w:color="auto" w:sz="4" w:space="0"/>
              <w:bottom w:val="single" w:color="auto" w:sz="4" w:space="0"/>
              <w:right w:val="single" w:color="auto" w:sz="4" w:space="0"/>
            </w:tcBorders>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820" w:type="dxa"/>
            <w:tcBorders>
              <w:top w:val="single" w:color="auto" w:sz="4" w:space="0"/>
              <w:left w:val="single" w:color="auto" w:sz="4" w:space="0"/>
              <w:bottom w:val="single" w:color="auto" w:sz="4" w:space="0"/>
              <w:right w:val="single" w:color="auto" w:sz="4" w:space="0"/>
            </w:tcBorders>
            <w:vAlign w:val="top"/>
          </w:tcPr>
          <w:p>
            <w:pPr>
              <w:rPr>
                <w:sz w:val="24"/>
              </w:rPr>
            </w:pPr>
          </w:p>
        </w:tc>
        <w:tc>
          <w:tcPr>
            <w:tcW w:w="677" w:type="dxa"/>
            <w:tcBorders>
              <w:top w:val="single" w:color="auto" w:sz="4" w:space="0"/>
              <w:left w:val="single" w:color="auto" w:sz="4" w:space="0"/>
              <w:bottom w:val="single" w:color="auto" w:sz="4" w:space="0"/>
              <w:right w:val="single" w:color="auto" w:sz="4" w:space="0"/>
            </w:tcBorders>
            <w:vAlign w:val="top"/>
          </w:tcPr>
          <w:p>
            <w:pPr>
              <w:jc w:val="center"/>
              <w:rPr>
                <w:sz w:val="24"/>
              </w:rPr>
            </w:pPr>
          </w:p>
        </w:tc>
        <w:tc>
          <w:tcPr>
            <w:tcW w:w="1059" w:type="dxa"/>
            <w:tcBorders>
              <w:top w:val="single" w:color="auto" w:sz="4" w:space="0"/>
              <w:left w:val="single" w:color="auto" w:sz="4" w:space="0"/>
              <w:bottom w:val="single" w:color="auto" w:sz="4" w:space="0"/>
              <w:right w:val="single" w:color="auto" w:sz="4" w:space="0"/>
            </w:tcBorders>
            <w:vAlign w:val="top"/>
          </w:tcPr>
          <w:p>
            <w:pPr>
              <w:jc w:val="center"/>
              <w:rPr>
                <w:sz w:val="24"/>
              </w:rPr>
            </w:pPr>
          </w:p>
        </w:tc>
        <w:tc>
          <w:tcPr>
            <w:tcW w:w="1135" w:type="dxa"/>
            <w:tcBorders>
              <w:top w:val="single" w:color="auto" w:sz="4" w:space="0"/>
              <w:left w:val="single" w:color="auto" w:sz="4" w:space="0"/>
              <w:bottom w:val="single" w:color="auto" w:sz="4" w:space="0"/>
              <w:right w:val="single" w:color="auto" w:sz="4" w:space="0"/>
            </w:tcBorders>
            <w:vAlign w:val="top"/>
          </w:tcPr>
          <w:p>
            <w:pPr>
              <w:jc w:val="center"/>
              <w:rPr>
                <w:sz w:val="24"/>
              </w:rPr>
            </w:pPr>
          </w:p>
        </w:tc>
        <w:tc>
          <w:tcPr>
            <w:tcW w:w="2053" w:type="dxa"/>
            <w:tcBorders>
              <w:top w:val="single" w:color="auto" w:sz="4" w:space="0"/>
              <w:left w:val="single" w:color="auto" w:sz="4" w:space="0"/>
              <w:bottom w:val="single" w:color="auto" w:sz="4" w:space="0"/>
              <w:right w:val="single" w:color="auto" w:sz="4" w:space="0"/>
            </w:tcBorders>
            <w:vAlign w:val="top"/>
          </w:tcPr>
          <w:p>
            <w:pPr>
              <w:jc w:val="center"/>
              <w:rPr>
                <w:sz w:val="24"/>
              </w:rPr>
            </w:pPr>
          </w:p>
        </w:tc>
      </w:tr>
    </w:tbl>
    <w:p>
      <w:pPr>
        <w:rPr>
          <w:rFonts w:hint="eastAsia"/>
          <w:szCs w:val="20"/>
        </w:rPr>
      </w:pPr>
    </w:p>
    <w:p>
      <w:pPr>
        <w:rPr>
          <w:szCs w:val="21"/>
        </w:rPr>
      </w:pPr>
    </w:p>
    <w:tbl>
      <w:tblPr>
        <w:tblStyle w:val="17"/>
        <w:tblpPr w:leftFromText="180" w:rightFromText="180" w:vertAnchor="text" w:horzAnchor="page" w:tblpX="1837" w:tblpY="222"/>
        <w:tblOverlap w:val="never"/>
        <w:tblW w:w="8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2090"/>
        <w:gridCol w:w="2090"/>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2090" w:type="dxa"/>
            <w:tcBorders>
              <w:top w:val="single" w:color="auto" w:sz="4" w:space="0"/>
              <w:left w:val="single" w:color="auto" w:sz="4" w:space="0"/>
              <w:bottom w:val="single" w:color="auto" w:sz="4" w:space="0"/>
              <w:right w:val="single" w:color="auto" w:sz="4" w:space="0"/>
            </w:tcBorders>
            <w:vAlign w:val="top"/>
          </w:tcPr>
          <w:p>
            <w:pPr>
              <w:rPr>
                <w:sz w:val="24"/>
              </w:rPr>
            </w:pPr>
            <w:r>
              <w:rPr>
                <w:rFonts w:hint="eastAsia"/>
                <w:sz w:val="24"/>
              </w:rPr>
              <w:t>课程名称</w:t>
            </w:r>
          </w:p>
        </w:tc>
        <w:tc>
          <w:tcPr>
            <w:tcW w:w="2090" w:type="dxa"/>
            <w:tcBorders>
              <w:top w:val="single" w:color="auto" w:sz="4" w:space="0"/>
              <w:left w:val="single" w:color="auto" w:sz="4" w:space="0"/>
              <w:bottom w:val="single" w:color="auto" w:sz="4" w:space="0"/>
              <w:right w:val="single" w:color="auto" w:sz="4" w:space="0"/>
            </w:tcBorders>
            <w:vAlign w:val="top"/>
          </w:tcPr>
          <w:p>
            <w:pPr>
              <w:rPr>
                <w:sz w:val="24"/>
              </w:rPr>
            </w:pPr>
            <w:r>
              <w:rPr>
                <w:rFonts w:hint="eastAsia"/>
                <w:sz w:val="24"/>
              </w:rPr>
              <w:t>经济环境分析</w:t>
            </w:r>
          </w:p>
        </w:tc>
        <w:tc>
          <w:tcPr>
            <w:tcW w:w="2090" w:type="dxa"/>
            <w:tcBorders>
              <w:top w:val="single" w:color="auto" w:sz="4" w:space="0"/>
              <w:left w:val="single" w:color="auto" w:sz="4" w:space="0"/>
              <w:bottom w:val="single" w:color="auto" w:sz="4" w:space="0"/>
              <w:right w:val="single" w:color="auto" w:sz="4" w:space="0"/>
            </w:tcBorders>
            <w:vAlign w:val="top"/>
          </w:tcPr>
          <w:p>
            <w:pPr>
              <w:rPr>
                <w:sz w:val="24"/>
              </w:rPr>
            </w:pPr>
            <w:r>
              <w:rPr>
                <w:rFonts w:hint="eastAsia"/>
                <w:sz w:val="24"/>
              </w:rPr>
              <w:t>课程编号</w:t>
            </w:r>
          </w:p>
        </w:tc>
        <w:tc>
          <w:tcPr>
            <w:tcW w:w="2090" w:type="dxa"/>
            <w:tcBorders>
              <w:top w:val="single" w:color="auto" w:sz="4" w:space="0"/>
              <w:left w:val="single" w:color="auto" w:sz="4" w:space="0"/>
              <w:bottom w:val="single" w:color="auto" w:sz="4" w:space="0"/>
              <w:right w:val="single" w:color="auto" w:sz="4" w:space="0"/>
            </w:tcBorders>
            <w:vAlign w:val="top"/>
          </w:tcPr>
          <w:p>
            <w:pPr>
              <w:rPr>
                <w:sz w:val="24"/>
              </w:rPr>
            </w:pPr>
            <w:r>
              <w:rPr>
                <w:rFonts w:hint="eastAsia" w:ascii="宋体" w:hAnsi="宋体" w:cs="宋体"/>
                <w:szCs w:val="21"/>
              </w:rPr>
              <w:t>1460100213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2090" w:type="dxa"/>
            <w:tcBorders>
              <w:top w:val="single" w:color="auto" w:sz="4" w:space="0"/>
              <w:left w:val="single" w:color="auto" w:sz="4" w:space="0"/>
              <w:bottom w:val="single" w:color="auto" w:sz="4" w:space="0"/>
              <w:right w:val="single" w:color="auto" w:sz="4" w:space="0"/>
            </w:tcBorders>
            <w:vAlign w:val="top"/>
          </w:tcPr>
          <w:p>
            <w:pPr>
              <w:rPr>
                <w:sz w:val="24"/>
              </w:rPr>
            </w:pPr>
            <w:r>
              <w:rPr>
                <w:rFonts w:hint="eastAsia"/>
                <w:sz w:val="24"/>
              </w:rPr>
              <w:t>英文课程名称</w:t>
            </w:r>
          </w:p>
        </w:tc>
        <w:tc>
          <w:tcPr>
            <w:tcW w:w="6270" w:type="dxa"/>
            <w:gridSpan w:val="3"/>
            <w:tcBorders>
              <w:top w:val="single" w:color="auto" w:sz="4" w:space="0"/>
              <w:left w:val="single" w:color="auto" w:sz="4" w:space="0"/>
              <w:bottom w:val="single" w:color="auto" w:sz="4" w:space="0"/>
              <w:right w:val="single" w:color="auto" w:sz="4" w:space="0"/>
            </w:tcBorders>
            <w:vAlign w:val="top"/>
          </w:tcPr>
          <w:p>
            <w:pPr>
              <w:rPr>
                <w:sz w:val="24"/>
              </w:rPr>
            </w:pPr>
            <w:r>
              <w:rPr>
                <w:sz w:val="24"/>
              </w:rPr>
              <w:t>Analysis of Economic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2090" w:type="dxa"/>
            <w:tcBorders>
              <w:top w:val="single" w:color="auto" w:sz="4" w:space="0"/>
              <w:left w:val="single" w:color="auto" w:sz="4" w:space="0"/>
              <w:bottom w:val="single" w:color="auto" w:sz="4" w:space="0"/>
              <w:right w:val="single" w:color="auto" w:sz="4" w:space="0"/>
            </w:tcBorders>
            <w:vAlign w:val="top"/>
          </w:tcPr>
          <w:p>
            <w:pPr>
              <w:rPr>
                <w:sz w:val="24"/>
              </w:rPr>
            </w:pPr>
            <w:r>
              <w:rPr>
                <w:rFonts w:hint="eastAsia"/>
                <w:sz w:val="24"/>
              </w:rPr>
              <w:t>任课教师</w:t>
            </w:r>
          </w:p>
        </w:tc>
        <w:tc>
          <w:tcPr>
            <w:tcW w:w="2090" w:type="dxa"/>
            <w:tcBorders>
              <w:top w:val="single" w:color="auto" w:sz="4" w:space="0"/>
              <w:left w:val="single" w:color="auto" w:sz="4" w:space="0"/>
              <w:bottom w:val="single" w:color="auto" w:sz="4" w:space="0"/>
              <w:right w:val="single" w:color="auto" w:sz="4" w:space="0"/>
            </w:tcBorders>
            <w:vAlign w:val="top"/>
          </w:tcPr>
          <w:p>
            <w:pPr>
              <w:rPr>
                <w:sz w:val="24"/>
              </w:rPr>
            </w:pPr>
            <w:r>
              <w:rPr>
                <w:rFonts w:hint="eastAsia"/>
                <w:sz w:val="24"/>
              </w:rPr>
              <w:t>陈明生、张弛</w:t>
            </w:r>
          </w:p>
        </w:tc>
        <w:tc>
          <w:tcPr>
            <w:tcW w:w="2090" w:type="dxa"/>
            <w:tcBorders>
              <w:top w:val="single" w:color="auto" w:sz="4" w:space="0"/>
              <w:left w:val="single" w:color="auto" w:sz="4" w:space="0"/>
              <w:bottom w:val="single" w:color="auto" w:sz="4" w:space="0"/>
              <w:right w:val="single" w:color="auto" w:sz="4" w:space="0"/>
            </w:tcBorders>
            <w:vAlign w:val="top"/>
          </w:tcPr>
          <w:p>
            <w:pPr>
              <w:rPr>
                <w:sz w:val="24"/>
              </w:rPr>
            </w:pPr>
            <w:r>
              <w:rPr>
                <w:rFonts w:hint="eastAsia"/>
                <w:sz w:val="24"/>
              </w:rPr>
              <w:t>授课对象</w:t>
            </w:r>
          </w:p>
        </w:tc>
        <w:tc>
          <w:tcPr>
            <w:tcW w:w="2090" w:type="dxa"/>
            <w:tcBorders>
              <w:top w:val="single" w:color="auto" w:sz="4" w:space="0"/>
              <w:left w:val="single" w:color="auto" w:sz="4" w:space="0"/>
              <w:bottom w:val="single" w:color="auto" w:sz="4" w:space="0"/>
              <w:right w:val="single" w:color="auto" w:sz="4" w:space="0"/>
            </w:tcBorders>
            <w:vAlign w:val="top"/>
          </w:tcPr>
          <w:p>
            <w:pPr>
              <w:rPr>
                <w:sz w:val="24"/>
              </w:rPr>
            </w:pPr>
            <w:r>
              <w:rPr>
                <w:sz w:val="24"/>
              </w:rPr>
              <w:t>MBA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2090" w:type="dxa"/>
            <w:tcBorders>
              <w:top w:val="single" w:color="auto" w:sz="4" w:space="0"/>
              <w:left w:val="single" w:color="auto" w:sz="4" w:space="0"/>
              <w:bottom w:val="single" w:color="auto" w:sz="4" w:space="0"/>
              <w:right w:val="single" w:color="auto" w:sz="4" w:space="0"/>
            </w:tcBorders>
            <w:vAlign w:val="top"/>
          </w:tcPr>
          <w:p>
            <w:pPr>
              <w:rPr>
                <w:sz w:val="24"/>
              </w:rPr>
            </w:pPr>
            <w:r>
              <w:rPr>
                <w:rFonts w:hint="eastAsia"/>
                <w:sz w:val="24"/>
              </w:rPr>
              <w:t>周学时</w:t>
            </w:r>
            <w:r>
              <w:rPr>
                <w:sz w:val="24"/>
              </w:rPr>
              <w:t>/</w:t>
            </w:r>
            <w:r>
              <w:rPr>
                <w:rFonts w:hint="eastAsia"/>
                <w:sz w:val="24"/>
              </w:rPr>
              <w:t>总学时</w:t>
            </w:r>
          </w:p>
        </w:tc>
        <w:tc>
          <w:tcPr>
            <w:tcW w:w="2090" w:type="dxa"/>
            <w:tcBorders>
              <w:top w:val="single" w:color="auto" w:sz="4" w:space="0"/>
              <w:left w:val="single" w:color="auto" w:sz="4" w:space="0"/>
              <w:bottom w:val="single" w:color="auto" w:sz="4" w:space="0"/>
              <w:right w:val="single" w:color="auto" w:sz="4" w:space="0"/>
            </w:tcBorders>
            <w:vAlign w:val="top"/>
          </w:tcPr>
          <w:p>
            <w:pPr>
              <w:rPr>
                <w:sz w:val="24"/>
              </w:rPr>
            </w:pPr>
            <w:r>
              <w:rPr>
                <w:sz w:val="24"/>
              </w:rPr>
              <w:t>4.5</w:t>
            </w:r>
            <w:r>
              <w:rPr>
                <w:rFonts w:hint="eastAsia"/>
                <w:sz w:val="24"/>
                <w:lang w:val="en-US" w:eastAsia="zh-CN"/>
              </w:rPr>
              <w:t>/36</w:t>
            </w:r>
          </w:p>
        </w:tc>
        <w:tc>
          <w:tcPr>
            <w:tcW w:w="2090" w:type="dxa"/>
            <w:tcBorders>
              <w:top w:val="single" w:color="auto" w:sz="4" w:space="0"/>
              <w:left w:val="single" w:color="auto" w:sz="4" w:space="0"/>
              <w:bottom w:val="single" w:color="auto" w:sz="4" w:space="0"/>
              <w:right w:val="single" w:color="auto" w:sz="4" w:space="0"/>
            </w:tcBorders>
            <w:vAlign w:val="top"/>
          </w:tcPr>
          <w:p>
            <w:pPr>
              <w:rPr>
                <w:sz w:val="24"/>
              </w:rPr>
            </w:pPr>
            <w:r>
              <w:rPr>
                <w:rFonts w:hint="eastAsia"/>
                <w:sz w:val="24"/>
              </w:rPr>
              <w:t>学分</w:t>
            </w:r>
          </w:p>
        </w:tc>
        <w:tc>
          <w:tcPr>
            <w:tcW w:w="2090" w:type="dxa"/>
            <w:tcBorders>
              <w:top w:val="single" w:color="auto" w:sz="4" w:space="0"/>
              <w:left w:val="single" w:color="auto" w:sz="4" w:space="0"/>
              <w:bottom w:val="single" w:color="auto" w:sz="4" w:space="0"/>
              <w:right w:val="single" w:color="auto" w:sz="4" w:space="0"/>
            </w:tcBorders>
            <w:vAlign w:val="top"/>
          </w:tcPr>
          <w:p>
            <w:pPr>
              <w:rPr>
                <w:sz w:val="24"/>
              </w:rPr>
            </w:pPr>
            <w:r>
              <w:rPr>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2090" w:type="dxa"/>
            <w:tcBorders>
              <w:top w:val="single" w:color="auto" w:sz="4" w:space="0"/>
              <w:left w:val="single" w:color="auto" w:sz="4" w:space="0"/>
              <w:bottom w:val="single" w:color="auto" w:sz="4" w:space="0"/>
              <w:right w:val="single" w:color="auto" w:sz="4" w:space="0"/>
            </w:tcBorders>
            <w:vAlign w:val="top"/>
          </w:tcPr>
          <w:p>
            <w:pPr>
              <w:rPr>
                <w:sz w:val="24"/>
              </w:rPr>
            </w:pPr>
            <w:r>
              <w:rPr>
                <w:rFonts w:hint="eastAsia"/>
                <w:sz w:val="24"/>
              </w:rPr>
              <w:t>开课学期</w:t>
            </w:r>
          </w:p>
        </w:tc>
        <w:tc>
          <w:tcPr>
            <w:tcW w:w="2090" w:type="dxa"/>
            <w:tcBorders>
              <w:top w:val="single" w:color="auto" w:sz="4" w:space="0"/>
              <w:left w:val="single" w:color="auto" w:sz="4" w:space="0"/>
              <w:bottom w:val="single" w:color="auto" w:sz="4" w:space="0"/>
              <w:right w:val="single" w:color="auto" w:sz="4" w:space="0"/>
            </w:tcBorders>
            <w:vAlign w:val="top"/>
          </w:tcPr>
          <w:p>
            <w:pPr>
              <w:rPr>
                <w:rFonts w:hint="eastAsia" w:eastAsia="宋体"/>
                <w:sz w:val="24"/>
                <w:lang w:val="en-US" w:eastAsia="zh-CN"/>
              </w:rPr>
            </w:pPr>
            <w:r>
              <w:rPr>
                <w:rFonts w:hint="eastAsia"/>
                <w:sz w:val="24"/>
                <w:lang w:val="en-US" w:eastAsia="zh-CN"/>
              </w:rPr>
              <w:t>2016-2017-1学期</w:t>
            </w:r>
          </w:p>
        </w:tc>
        <w:tc>
          <w:tcPr>
            <w:tcW w:w="2090" w:type="dxa"/>
            <w:tcBorders>
              <w:top w:val="single" w:color="auto" w:sz="4" w:space="0"/>
              <w:left w:val="single" w:color="auto" w:sz="4" w:space="0"/>
              <w:bottom w:val="single" w:color="auto" w:sz="4" w:space="0"/>
              <w:right w:val="single" w:color="auto" w:sz="4" w:space="0"/>
            </w:tcBorders>
            <w:vAlign w:val="top"/>
          </w:tcPr>
          <w:p>
            <w:pPr>
              <w:rPr>
                <w:sz w:val="24"/>
              </w:rPr>
            </w:pPr>
            <w:r>
              <w:rPr>
                <w:rFonts w:hint="eastAsia"/>
                <w:sz w:val="24"/>
              </w:rPr>
              <w:t>授课时间</w:t>
            </w:r>
          </w:p>
        </w:tc>
        <w:tc>
          <w:tcPr>
            <w:tcW w:w="2090" w:type="dxa"/>
            <w:tcBorders>
              <w:top w:val="single" w:color="auto" w:sz="4" w:space="0"/>
              <w:left w:val="single" w:color="auto" w:sz="4" w:space="0"/>
              <w:bottom w:val="single" w:color="auto" w:sz="4" w:space="0"/>
              <w:right w:val="single" w:color="auto" w:sz="4" w:space="0"/>
            </w:tcBorders>
            <w:vAlign w:val="top"/>
          </w:tcPr>
          <w:p>
            <w:pPr>
              <w:rPr>
                <w:rFonts w:hint="eastAsia" w:eastAsia="宋体"/>
                <w:sz w:val="24"/>
                <w:lang w:eastAsia="zh-CN"/>
              </w:rPr>
            </w:pPr>
            <w:r>
              <w:rPr>
                <w:rFonts w:hint="eastAsia"/>
                <w:sz w:val="24"/>
                <w:lang w:val="en-US" w:eastAsia="zh-CN"/>
              </w:rPr>
              <w:t>11-19周</w:t>
            </w:r>
            <w:r>
              <w:rPr>
                <w:rFonts w:hint="eastAsia"/>
                <w:sz w:val="24"/>
                <w:lang w:eastAsia="zh-CN"/>
              </w:rPr>
              <w:t>周三晚上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2090" w:type="dxa"/>
            <w:tcBorders>
              <w:top w:val="single" w:color="auto" w:sz="4" w:space="0"/>
              <w:left w:val="single" w:color="auto" w:sz="4" w:space="0"/>
              <w:bottom w:val="single" w:color="auto" w:sz="4" w:space="0"/>
              <w:right w:val="single" w:color="auto" w:sz="4" w:space="0"/>
            </w:tcBorders>
            <w:vAlign w:val="top"/>
          </w:tcPr>
          <w:p>
            <w:pPr>
              <w:rPr>
                <w:sz w:val="24"/>
              </w:rPr>
            </w:pPr>
            <w:r>
              <w:rPr>
                <w:rFonts w:hint="eastAsia"/>
                <w:sz w:val="24"/>
              </w:rPr>
              <w:t>先修课程</w:t>
            </w:r>
          </w:p>
        </w:tc>
        <w:tc>
          <w:tcPr>
            <w:tcW w:w="2090" w:type="dxa"/>
            <w:tcBorders>
              <w:top w:val="single" w:color="auto" w:sz="4" w:space="0"/>
              <w:left w:val="single" w:color="auto" w:sz="4" w:space="0"/>
              <w:bottom w:val="single" w:color="auto" w:sz="4" w:space="0"/>
              <w:right w:val="single" w:color="auto" w:sz="4" w:space="0"/>
            </w:tcBorders>
            <w:vAlign w:val="top"/>
          </w:tcPr>
          <w:p>
            <w:pPr>
              <w:rPr>
                <w:sz w:val="24"/>
              </w:rPr>
            </w:pPr>
          </w:p>
        </w:tc>
        <w:tc>
          <w:tcPr>
            <w:tcW w:w="2090" w:type="dxa"/>
            <w:tcBorders>
              <w:top w:val="single" w:color="auto" w:sz="4" w:space="0"/>
              <w:left w:val="single" w:color="auto" w:sz="4" w:space="0"/>
              <w:bottom w:val="single" w:color="auto" w:sz="4" w:space="0"/>
              <w:right w:val="single" w:color="auto" w:sz="4" w:space="0"/>
            </w:tcBorders>
            <w:vAlign w:val="top"/>
          </w:tcPr>
          <w:p>
            <w:pPr>
              <w:rPr>
                <w:sz w:val="24"/>
              </w:rPr>
            </w:pPr>
            <w:r>
              <w:rPr>
                <w:rFonts w:hint="eastAsia"/>
                <w:sz w:val="24"/>
              </w:rPr>
              <w:t>授课地点</w:t>
            </w:r>
          </w:p>
        </w:tc>
        <w:tc>
          <w:tcPr>
            <w:tcW w:w="2090" w:type="dxa"/>
            <w:tcBorders>
              <w:top w:val="single" w:color="auto" w:sz="4" w:space="0"/>
              <w:left w:val="single" w:color="auto" w:sz="4" w:space="0"/>
              <w:bottom w:val="single" w:color="auto" w:sz="4" w:space="0"/>
              <w:right w:val="single" w:color="auto" w:sz="4" w:space="0"/>
            </w:tcBorders>
            <w:vAlign w:val="top"/>
          </w:tcPr>
          <w:p>
            <w:pPr>
              <w:rPr>
                <w:rFonts w:hint="eastAsia" w:eastAsia="宋体"/>
                <w:sz w:val="24"/>
                <w:lang w:val="en-US" w:eastAsia="zh-CN"/>
              </w:rPr>
            </w:pPr>
            <w:r>
              <w:rPr>
                <w:rFonts w:hint="eastAsia"/>
                <w:sz w:val="24"/>
                <w:lang w:val="en-US" w:eastAsia="zh-CN"/>
              </w:rPr>
              <w:t>B714</w:t>
            </w:r>
          </w:p>
        </w:tc>
      </w:tr>
    </w:tbl>
    <w:p>
      <w:pPr>
        <w:rPr>
          <w:szCs w:val="21"/>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sz w:val="24"/>
        </w:rPr>
      </w:pPr>
      <w:r>
        <w:rPr>
          <w:rFonts w:hint="eastAsia"/>
          <w:sz w:val="24"/>
        </w:rPr>
        <w:t>授课教师联系方式：</w:t>
      </w:r>
      <w:r>
        <w:rPr>
          <w:sz w:val="24"/>
        </w:rPr>
        <w:t xml:space="preserve"> </w:t>
      </w:r>
    </w:p>
    <w:p>
      <w:pPr>
        <w:rPr>
          <w:sz w:val="24"/>
        </w:rPr>
      </w:pPr>
      <w:r>
        <w:rPr>
          <w:rFonts w:hint="eastAsia"/>
          <w:sz w:val="24"/>
        </w:rPr>
        <w:t>电话：</w:t>
      </w:r>
      <w:r>
        <w:rPr>
          <w:sz w:val="24"/>
        </w:rPr>
        <w:t>13681077631</w:t>
      </w:r>
    </w:p>
    <w:p>
      <w:pPr>
        <w:rPr>
          <w:sz w:val="24"/>
        </w:rPr>
      </w:pPr>
      <w:r>
        <w:rPr>
          <w:sz w:val="24"/>
        </w:rPr>
        <w:t>Email</w:t>
      </w:r>
      <w:r>
        <w:rPr>
          <w:rFonts w:hint="eastAsia"/>
          <w:sz w:val="24"/>
        </w:rPr>
        <w:t>：</w:t>
      </w:r>
      <w:r>
        <w:rPr>
          <w:sz w:val="24"/>
        </w:rPr>
        <w:t>chenming631@126.com</w:t>
      </w:r>
    </w:p>
    <w:p>
      <w:pPr>
        <w:rPr>
          <w:sz w:val="24"/>
        </w:rPr>
      </w:pPr>
      <w:r>
        <w:rPr>
          <w:rFonts w:hint="eastAsia"/>
          <w:sz w:val="24"/>
        </w:rPr>
        <w:t>辅导、答疑安排：</w:t>
      </w:r>
    </w:p>
    <w:p>
      <w:pPr>
        <w:rPr>
          <w:szCs w:val="20"/>
        </w:rPr>
      </w:pPr>
    </w:p>
    <w:p>
      <w:pPr>
        <w:spacing w:line="360" w:lineRule="auto"/>
        <w:ind w:firstLine="482" w:firstLineChars="200"/>
        <w:rPr>
          <w:b/>
          <w:sz w:val="24"/>
        </w:rPr>
      </w:pPr>
      <w:r>
        <w:rPr>
          <w:rFonts w:hint="eastAsia"/>
          <w:b/>
          <w:sz w:val="24"/>
        </w:rPr>
        <w:t>一、课程概述</w:t>
      </w:r>
    </w:p>
    <w:p>
      <w:pPr>
        <w:spacing w:line="360" w:lineRule="auto"/>
        <w:rPr>
          <w:rFonts w:ascii="宋体" w:hAnsi="宋体" w:cs="宋体"/>
          <w:bCs/>
          <w:kern w:val="0"/>
          <w:sz w:val="24"/>
          <w:szCs w:val="20"/>
        </w:rPr>
      </w:pPr>
      <w:r>
        <w:rPr>
          <w:sz w:val="24"/>
        </w:rPr>
        <w:t xml:space="preserve">    </w:t>
      </w:r>
      <w:r>
        <w:rPr>
          <w:rFonts w:hint="eastAsia"/>
          <w:sz w:val="24"/>
        </w:rPr>
        <w:t>宏观经济运行是</w:t>
      </w:r>
      <w:r>
        <w:rPr>
          <w:rFonts w:hint="eastAsia" w:ascii="宋体" w:hAnsi="宋体" w:cs="宋体"/>
          <w:bCs/>
          <w:kern w:val="0"/>
          <w:sz w:val="24"/>
        </w:rPr>
        <w:t>企业经营过程中所面临的重要的外部社会经济条件，会对企业的赢利和发展产生重要的影响，它们包括国家经济增长、经济发展阶段、经济周期及宏观经济形势、产业发展状况、通货膨胀、就业状况、宏观经济调控以及对外经济等。</w:t>
      </w:r>
    </w:p>
    <w:p>
      <w:pPr>
        <w:spacing w:line="360" w:lineRule="auto"/>
        <w:ind w:firstLine="570"/>
        <w:rPr>
          <w:rFonts w:hint="eastAsia" w:ascii="宋体" w:hAnsi="宋体" w:cs="宋体"/>
          <w:bCs/>
          <w:kern w:val="0"/>
          <w:sz w:val="24"/>
        </w:rPr>
      </w:pPr>
      <w:r>
        <w:rPr>
          <w:rFonts w:hint="eastAsia" w:ascii="宋体" w:hAnsi="宋体" w:cs="宋体"/>
          <w:bCs/>
          <w:kern w:val="0"/>
          <w:sz w:val="24"/>
        </w:rPr>
        <w:t>《经济环境分析》将运用经济学的基本理论和方法，分析宏观经济的运行及其变化趋势，分析经济环境发展对企业发展的影响，为企业经营提出应对之策。</w:t>
      </w:r>
    </w:p>
    <w:p>
      <w:pPr>
        <w:spacing w:line="360" w:lineRule="auto"/>
        <w:ind w:left="480"/>
        <w:rPr>
          <w:rFonts w:hint="eastAsia"/>
          <w:b/>
          <w:sz w:val="24"/>
        </w:rPr>
      </w:pPr>
      <w:r>
        <w:rPr>
          <w:rFonts w:hint="eastAsia"/>
          <w:b/>
          <w:sz w:val="24"/>
        </w:rPr>
        <w:t>二、课程目标</w:t>
      </w:r>
    </w:p>
    <w:p>
      <w:pPr>
        <w:spacing w:line="360" w:lineRule="auto"/>
        <w:ind w:firstLine="480" w:firstLineChars="200"/>
        <w:rPr>
          <w:rFonts w:ascii="宋体" w:hAnsi="宋体" w:cs="宋体"/>
          <w:bCs/>
          <w:kern w:val="0"/>
          <w:sz w:val="24"/>
          <w:szCs w:val="20"/>
        </w:rPr>
      </w:pPr>
      <w:r>
        <w:rPr>
          <w:rFonts w:hint="eastAsia" w:ascii="宋体" w:hAnsi="宋体" w:cs="宋体"/>
          <w:bCs/>
          <w:kern w:val="0"/>
          <w:sz w:val="24"/>
        </w:rPr>
        <w:t>了解宏观经济的运行规律及其对企业的影响机制，掌握宏观经济运行的分析工具。</w:t>
      </w:r>
    </w:p>
    <w:p>
      <w:pPr>
        <w:spacing w:line="360" w:lineRule="auto"/>
        <w:rPr>
          <w:rFonts w:hint="eastAsia"/>
          <w:b/>
          <w:sz w:val="24"/>
        </w:rPr>
      </w:pPr>
      <w:r>
        <w:rPr>
          <w:sz w:val="24"/>
        </w:rPr>
        <w:t xml:space="preserve">    </w:t>
      </w:r>
      <w:r>
        <w:rPr>
          <w:rFonts w:hint="eastAsia"/>
          <w:b/>
          <w:sz w:val="24"/>
        </w:rPr>
        <w:t>三、内容提要及学时分配</w:t>
      </w:r>
    </w:p>
    <w:p>
      <w:pPr>
        <w:spacing w:line="360" w:lineRule="auto"/>
        <w:ind w:firstLine="480"/>
        <w:rPr>
          <w:sz w:val="24"/>
          <w:szCs w:val="20"/>
        </w:rPr>
      </w:pPr>
      <w:r>
        <w:rPr>
          <w:rFonts w:hint="eastAsia"/>
          <w:sz w:val="24"/>
        </w:rPr>
        <w:t>第一章：导论</w:t>
      </w:r>
    </w:p>
    <w:p>
      <w:pPr>
        <w:spacing w:line="360" w:lineRule="auto"/>
        <w:ind w:firstLine="480"/>
        <w:rPr>
          <w:sz w:val="24"/>
        </w:rPr>
      </w:pPr>
      <w:r>
        <w:rPr>
          <w:rFonts w:hint="eastAsia"/>
          <w:sz w:val="24"/>
        </w:rPr>
        <w:t>介绍宏观经济学的概念、研究对象、研究任务、研究方法，宏观经济与企业、家庭及个人的关系。</w:t>
      </w:r>
    </w:p>
    <w:p>
      <w:pPr>
        <w:spacing w:line="360" w:lineRule="auto"/>
        <w:ind w:firstLine="480"/>
        <w:rPr>
          <w:sz w:val="24"/>
          <w:szCs w:val="20"/>
        </w:rPr>
      </w:pPr>
      <w:r>
        <w:rPr>
          <w:rFonts w:hint="eastAsia"/>
          <w:sz w:val="24"/>
        </w:rPr>
        <w:t>第二章：国民经济的衡量与结构</w:t>
      </w:r>
    </w:p>
    <w:p>
      <w:pPr>
        <w:spacing w:line="360" w:lineRule="auto"/>
        <w:ind w:firstLine="480"/>
        <w:rPr>
          <w:sz w:val="24"/>
        </w:rPr>
      </w:pPr>
      <w:r>
        <w:rPr>
          <w:rFonts w:hint="eastAsia"/>
          <w:sz w:val="24"/>
        </w:rPr>
        <w:t>介绍国民经济的衡量方法，如何用收入法和支出法计算国内生产总值，价格、利率的衡量与计算。</w:t>
      </w:r>
    </w:p>
    <w:p>
      <w:pPr>
        <w:spacing w:line="360" w:lineRule="auto"/>
        <w:ind w:firstLine="480"/>
        <w:rPr>
          <w:sz w:val="24"/>
        </w:rPr>
      </w:pPr>
      <w:r>
        <w:rPr>
          <w:rFonts w:hint="eastAsia"/>
          <w:sz w:val="24"/>
        </w:rPr>
        <w:t>第三章：经济增长的动力与就业</w:t>
      </w:r>
    </w:p>
    <w:p>
      <w:pPr>
        <w:spacing w:line="360" w:lineRule="auto"/>
        <w:ind w:firstLine="480"/>
        <w:rPr>
          <w:sz w:val="24"/>
        </w:rPr>
      </w:pPr>
      <w:r>
        <w:rPr>
          <w:rFonts w:hint="eastAsia"/>
          <w:sz w:val="24"/>
        </w:rPr>
        <w:t>经济增长的原因，各国的经济增长及比较，劳动的供给及需求与劳动力市场的均衡，失业与就业，劳动力市场变化对企业的影响。</w:t>
      </w:r>
    </w:p>
    <w:p>
      <w:pPr>
        <w:spacing w:line="360" w:lineRule="auto"/>
        <w:ind w:firstLine="480"/>
        <w:rPr>
          <w:sz w:val="24"/>
        </w:rPr>
      </w:pPr>
      <w:r>
        <w:rPr>
          <w:rFonts w:hint="eastAsia"/>
          <w:sz w:val="24"/>
        </w:rPr>
        <w:t>第四章：经济周期与企业的应对</w:t>
      </w:r>
    </w:p>
    <w:p>
      <w:pPr>
        <w:spacing w:line="360" w:lineRule="auto"/>
        <w:ind w:firstLine="480"/>
        <w:rPr>
          <w:sz w:val="24"/>
        </w:rPr>
      </w:pPr>
      <w:r>
        <w:rPr>
          <w:rFonts w:hint="eastAsia"/>
          <w:sz w:val="24"/>
        </w:rPr>
        <w:t>经济周期的概念及原因，经济周期的划分，经济周期各阶段的特点，如何根据特点判断经济周期的发展，经济周期对于企业的影响，对于几次典型经济危机的实证分析。</w:t>
      </w:r>
    </w:p>
    <w:p>
      <w:pPr>
        <w:spacing w:line="360" w:lineRule="auto"/>
        <w:ind w:firstLine="480"/>
        <w:rPr>
          <w:sz w:val="24"/>
        </w:rPr>
      </w:pPr>
      <w:r>
        <w:rPr>
          <w:rFonts w:hint="eastAsia"/>
          <w:sz w:val="24"/>
        </w:rPr>
        <w:t>第五章：经济发展阶段与产业发展</w:t>
      </w:r>
    </w:p>
    <w:p>
      <w:pPr>
        <w:spacing w:line="360" w:lineRule="auto"/>
        <w:ind w:firstLine="480"/>
        <w:rPr>
          <w:sz w:val="24"/>
        </w:rPr>
      </w:pPr>
      <w:r>
        <w:rPr>
          <w:rFonts w:hint="eastAsia"/>
          <w:sz w:val="24"/>
        </w:rPr>
        <w:t>工业化、城市化的发展进程，经济发展的阶段划分，不同阶段产业结构及其特点，产业结构演进的规律及企业的发展方向。</w:t>
      </w:r>
    </w:p>
    <w:p>
      <w:pPr>
        <w:spacing w:line="360" w:lineRule="auto"/>
        <w:ind w:firstLine="480"/>
        <w:rPr>
          <w:sz w:val="24"/>
        </w:rPr>
      </w:pPr>
      <w:r>
        <w:rPr>
          <w:rFonts w:hint="eastAsia"/>
          <w:sz w:val="24"/>
        </w:rPr>
        <w:t>第六章：通货膨胀及治理</w:t>
      </w:r>
    </w:p>
    <w:p>
      <w:pPr>
        <w:spacing w:line="360" w:lineRule="auto"/>
        <w:ind w:firstLine="480"/>
        <w:rPr>
          <w:sz w:val="24"/>
        </w:rPr>
      </w:pPr>
      <w:r>
        <w:rPr>
          <w:rFonts w:hint="eastAsia"/>
          <w:sz w:val="24"/>
        </w:rPr>
        <w:t>通货膨胀的概念及危害，通货膨胀对于企业的影响，通货膨胀的成因，表现及对策。我国改革开放以来几次通货膨胀的实证分析。</w:t>
      </w:r>
    </w:p>
    <w:p>
      <w:pPr>
        <w:spacing w:line="360" w:lineRule="auto"/>
        <w:ind w:firstLine="480"/>
        <w:rPr>
          <w:sz w:val="24"/>
        </w:rPr>
      </w:pPr>
      <w:r>
        <w:rPr>
          <w:rFonts w:hint="eastAsia"/>
          <w:sz w:val="24"/>
        </w:rPr>
        <w:t>第七章：宏观经济调控与财政、金融政策</w:t>
      </w:r>
    </w:p>
    <w:p>
      <w:pPr>
        <w:spacing w:line="360" w:lineRule="auto"/>
        <w:ind w:firstLine="480"/>
        <w:rPr>
          <w:sz w:val="24"/>
        </w:rPr>
      </w:pPr>
      <w:r>
        <w:rPr>
          <w:rFonts w:hint="eastAsia"/>
          <w:sz w:val="24"/>
        </w:rPr>
        <w:t>市场失灵与宏观经济调控的必要性，宏观经济调控的机制，财政政策与金融政策的手段、政策目标，改革开放以来几次重要宏观调控的实证分析。</w:t>
      </w:r>
    </w:p>
    <w:p>
      <w:pPr>
        <w:spacing w:line="360" w:lineRule="auto"/>
        <w:ind w:firstLine="480"/>
        <w:rPr>
          <w:sz w:val="24"/>
        </w:rPr>
      </w:pPr>
      <w:r>
        <w:rPr>
          <w:rFonts w:hint="eastAsia"/>
          <w:sz w:val="24"/>
        </w:rPr>
        <w:t>第八章：汇率与对外经济</w:t>
      </w:r>
    </w:p>
    <w:p>
      <w:pPr>
        <w:spacing w:line="360" w:lineRule="auto"/>
        <w:ind w:firstLine="480"/>
        <w:rPr>
          <w:sz w:val="24"/>
        </w:rPr>
      </w:pPr>
      <w:r>
        <w:rPr>
          <w:rFonts w:hint="eastAsia"/>
          <w:sz w:val="24"/>
        </w:rPr>
        <w:t>国外经济运行对我国经济的影响，对外经济条件下的生产、消费及价格，对外经济均衡；汇率的决定及变化，人民币汇率趋势，人民币升值对我国的影响。</w:t>
      </w:r>
    </w:p>
    <w:p>
      <w:pPr>
        <w:spacing w:line="360" w:lineRule="auto"/>
        <w:ind w:left="480"/>
        <w:rPr>
          <w:b/>
          <w:sz w:val="24"/>
        </w:rPr>
      </w:pPr>
      <w:r>
        <w:rPr>
          <w:rFonts w:hint="eastAsia"/>
          <w:b/>
          <w:sz w:val="24"/>
        </w:rPr>
        <w:t>四、教学方式</w:t>
      </w:r>
    </w:p>
    <w:p>
      <w:pPr>
        <w:spacing w:line="360" w:lineRule="auto"/>
        <w:ind w:firstLine="480"/>
        <w:rPr>
          <w:sz w:val="24"/>
        </w:rPr>
      </w:pPr>
      <w:r>
        <w:rPr>
          <w:rFonts w:hint="eastAsia"/>
          <w:sz w:val="24"/>
        </w:rPr>
        <w:t>课程主要采取教师讲授的方式，同学参与讨论成为教学的重要内容，结合课程作业等辅助方式。</w:t>
      </w:r>
    </w:p>
    <w:p>
      <w:pPr>
        <w:spacing w:line="360" w:lineRule="auto"/>
        <w:ind w:left="480"/>
        <w:rPr>
          <w:b/>
          <w:sz w:val="24"/>
        </w:rPr>
      </w:pPr>
      <w:r>
        <w:rPr>
          <w:rFonts w:hint="eastAsia"/>
          <w:b/>
          <w:sz w:val="24"/>
        </w:rPr>
        <w:t>五、教学过程中</w:t>
      </w:r>
      <w:r>
        <w:rPr>
          <w:b/>
          <w:sz w:val="24"/>
        </w:rPr>
        <w:t>IT</w:t>
      </w:r>
      <w:r>
        <w:rPr>
          <w:rFonts w:hint="eastAsia"/>
          <w:b/>
          <w:sz w:val="24"/>
        </w:rPr>
        <w:t>工具等技术手段的应用</w:t>
      </w:r>
    </w:p>
    <w:p>
      <w:pPr>
        <w:spacing w:line="360" w:lineRule="auto"/>
        <w:ind w:left="480"/>
        <w:rPr>
          <w:sz w:val="24"/>
        </w:rPr>
      </w:pPr>
      <w:r>
        <w:rPr>
          <w:rFonts w:hint="eastAsia"/>
          <w:sz w:val="24"/>
        </w:rPr>
        <w:t>使用</w:t>
      </w:r>
      <w:r>
        <w:rPr>
          <w:sz w:val="24"/>
        </w:rPr>
        <w:t>PPT</w:t>
      </w:r>
      <w:r>
        <w:rPr>
          <w:rFonts w:hint="eastAsia"/>
          <w:sz w:val="24"/>
        </w:rPr>
        <w:t>进行教学。</w:t>
      </w:r>
    </w:p>
    <w:p>
      <w:pPr>
        <w:spacing w:line="360" w:lineRule="auto"/>
        <w:ind w:firstLine="482" w:firstLineChars="200"/>
        <w:rPr>
          <w:b/>
          <w:sz w:val="24"/>
        </w:rPr>
      </w:pPr>
      <w:r>
        <w:rPr>
          <w:rFonts w:hint="eastAsia"/>
          <w:b/>
          <w:sz w:val="24"/>
        </w:rPr>
        <w:t>六、教材</w:t>
      </w:r>
    </w:p>
    <w:p>
      <w:pPr>
        <w:spacing w:line="360" w:lineRule="auto"/>
        <w:ind w:firstLine="480" w:firstLineChars="200"/>
        <w:rPr>
          <w:sz w:val="24"/>
        </w:rPr>
      </w:pPr>
      <w:r>
        <w:rPr>
          <w:rFonts w:hint="eastAsia"/>
          <w:bCs/>
          <w:sz w:val="24"/>
        </w:rPr>
        <w:t>安德鲁</w:t>
      </w:r>
      <w:r>
        <w:rPr>
          <w:bCs/>
          <w:sz w:val="24"/>
        </w:rPr>
        <w:t>·</w:t>
      </w:r>
      <w:r>
        <w:rPr>
          <w:rFonts w:hint="eastAsia"/>
          <w:bCs/>
          <w:sz w:val="24"/>
        </w:rPr>
        <w:t>亚伯，本</w:t>
      </w:r>
      <w:r>
        <w:rPr>
          <w:bCs/>
          <w:sz w:val="24"/>
        </w:rPr>
        <w:t>·</w:t>
      </w:r>
      <w:r>
        <w:rPr>
          <w:rFonts w:hint="eastAsia"/>
          <w:bCs/>
          <w:sz w:val="24"/>
        </w:rPr>
        <w:t>伯南克：《宏观经济学》（第五版），中国人民大学出版社，</w:t>
      </w:r>
      <w:r>
        <w:rPr>
          <w:bCs/>
          <w:sz w:val="24"/>
        </w:rPr>
        <w:t xml:space="preserve"> 2007</w:t>
      </w:r>
      <w:r>
        <w:rPr>
          <w:rFonts w:hint="eastAsia"/>
          <w:bCs/>
          <w:sz w:val="24"/>
        </w:rPr>
        <w:t>年。</w:t>
      </w:r>
    </w:p>
    <w:p>
      <w:pPr>
        <w:spacing w:line="360" w:lineRule="auto"/>
        <w:ind w:firstLine="482" w:firstLineChars="200"/>
        <w:rPr>
          <w:b/>
          <w:sz w:val="24"/>
        </w:rPr>
      </w:pPr>
      <w:r>
        <w:rPr>
          <w:rFonts w:hint="eastAsia"/>
          <w:b/>
          <w:sz w:val="24"/>
        </w:rPr>
        <w:t>七、学生成绩评定办法</w:t>
      </w:r>
    </w:p>
    <w:p>
      <w:pPr>
        <w:spacing w:line="360" w:lineRule="auto"/>
        <w:ind w:firstLine="480" w:firstLineChars="200"/>
        <w:rPr>
          <w:sz w:val="24"/>
        </w:rPr>
      </w:pPr>
      <w:r>
        <w:rPr>
          <w:rFonts w:hint="eastAsia"/>
          <w:sz w:val="24"/>
        </w:rPr>
        <w:t>学生的成绩包括两部分：考勤与作业：</w:t>
      </w:r>
      <w:r>
        <w:rPr>
          <w:sz w:val="24"/>
        </w:rPr>
        <w:t>30%</w:t>
      </w:r>
      <w:r>
        <w:rPr>
          <w:rFonts w:hint="eastAsia"/>
          <w:sz w:val="24"/>
        </w:rPr>
        <w:t>，期末考试：</w:t>
      </w:r>
      <w:r>
        <w:rPr>
          <w:sz w:val="24"/>
        </w:rPr>
        <w:t>70%</w:t>
      </w:r>
      <w:r>
        <w:rPr>
          <w:rFonts w:hint="eastAsia"/>
          <w:sz w:val="24"/>
        </w:rPr>
        <w:t>。</w:t>
      </w:r>
    </w:p>
    <w:p>
      <w:pPr>
        <w:autoSpaceDE w:val="0"/>
        <w:autoSpaceDN w:val="0"/>
        <w:adjustRightInd w:val="0"/>
        <w:rPr>
          <w:rFonts w:hint="eastAsia" w:ascii="Arial" w:hAnsi="Arial" w:cs="Arial"/>
          <w:sz w:val="20"/>
          <w:szCs w:val="20"/>
        </w:rPr>
      </w:pPr>
    </w:p>
    <w:p>
      <w:pPr>
        <w:pStyle w:val="2"/>
        <w:jc w:val="center"/>
        <w:rPr>
          <w:kern w:val="0"/>
          <w:szCs w:val="21"/>
        </w:rPr>
      </w:pPr>
    </w:p>
    <w:p>
      <w:pPr>
        <w:ind w:firstLine="1050" w:firstLineChars="500"/>
        <w:sectPr>
          <w:headerReference r:id="rId3" w:type="default"/>
          <w:footerReference r:id="rId4" w:type="default"/>
          <w:pgSz w:w="16838" w:h="11906" w:orient="landscape"/>
          <w:pgMar w:top="1803" w:right="1440" w:bottom="1803" w:left="1440" w:header="851" w:footer="992" w:gutter="0"/>
          <w:pgNumType w:fmt="decimal"/>
          <w:cols w:space="0" w:num="1"/>
          <w:rtlGutter w:val="0"/>
          <w:docGrid w:type="lines" w:linePitch="319" w:charSpace="0"/>
        </w:sectPr>
      </w:pPr>
    </w:p>
    <w:p>
      <w:pPr>
        <w:pStyle w:val="4"/>
        <w:jc w:val="center"/>
        <w:rPr>
          <w:rFonts w:hint="eastAsia"/>
          <w:sz w:val="32"/>
          <w:szCs w:val="32"/>
        </w:rPr>
      </w:pPr>
      <w:bookmarkStart w:id="79" w:name="_Toc409947343"/>
      <w:r>
        <w:rPr>
          <w:sz w:val="32"/>
          <w:szCs w:val="32"/>
        </w:rPr>
        <w:t>《网络营销与电子商务》课程大纲及教学进度表</w:t>
      </w:r>
      <w:bookmarkEnd w:id="79"/>
    </w:p>
    <w:tbl>
      <w:tblPr>
        <w:tblStyle w:val="17"/>
        <w:tblpPr w:leftFromText="180" w:rightFromText="180" w:vertAnchor="text" w:horzAnchor="page" w:tblpX="1837" w:tblpY="222"/>
        <w:tblOverlap w:val="never"/>
        <w:tblW w:w="8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229"/>
        <w:gridCol w:w="1173"/>
        <w:gridCol w:w="3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951"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课程名称</w:t>
            </w:r>
          </w:p>
        </w:tc>
        <w:tc>
          <w:tcPr>
            <w:tcW w:w="2229" w:type="dxa"/>
            <w:vAlign w:val="top"/>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网络营销与电子商务</w:t>
            </w:r>
          </w:p>
        </w:tc>
        <w:tc>
          <w:tcPr>
            <w:tcW w:w="1173"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课程编号</w:t>
            </w:r>
          </w:p>
        </w:tc>
        <w:tc>
          <w:tcPr>
            <w:tcW w:w="3007"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1460100327S1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951"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英文课程名称</w:t>
            </w:r>
          </w:p>
        </w:tc>
        <w:tc>
          <w:tcPr>
            <w:tcW w:w="6409" w:type="dxa"/>
            <w:gridSpan w:val="3"/>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E-Commerce and Internet Marketing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951"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任课教师</w:t>
            </w:r>
          </w:p>
        </w:tc>
        <w:tc>
          <w:tcPr>
            <w:tcW w:w="2229"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于淼</w:t>
            </w:r>
          </w:p>
        </w:tc>
        <w:tc>
          <w:tcPr>
            <w:tcW w:w="1173"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授课对象</w:t>
            </w:r>
          </w:p>
        </w:tc>
        <w:tc>
          <w:tcPr>
            <w:tcW w:w="3007"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MBA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951"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周学时/总学时</w:t>
            </w:r>
          </w:p>
        </w:tc>
        <w:tc>
          <w:tcPr>
            <w:tcW w:w="2229"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4.5/36</w:t>
            </w:r>
          </w:p>
        </w:tc>
        <w:tc>
          <w:tcPr>
            <w:tcW w:w="1173"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学分</w:t>
            </w:r>
          </w:p>
        </w:tc>
        <w:tc>
          <w:tcPr>
            <w:tcW w:w="3007"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951"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开课学期</w:t>
            </w:r>
          </w:p>
        </w:tc>
        <w:tc>
          <w:tcPr>
            <w:tcW w:w="2229"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-201</w:t>
            </w:r>
            <w:r>
              <w:rPr>
                <w:rFonts w:hint="eastAsia" w:asciiTheme="minorEastAsia" w:hAnsiTheme="minorEastAsia" w:eastAsiaTheme="minorEastAsia" w:cstheme="minorEastAsia"/>
                <w:sz w:val="24"/>
                <w:szCs w:val="24"/>
                <w:lang w:val="en-US" w:eastAsia="zh-CN"/>
              </w:rPr>
              <w:t>7-1学期</w:t>
            </w:r>
          </w:p>
        </w:tc>
        <w:tc>
          <w:tcPr>
            <w:tcW w:w="1173"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授课时间</w:t>
            </w:r>
          </w:p>
        </w:tc>
        <w:tc>
          <w:tcPr>
            <w:tcW w:w="3007" w:type="dxa"/>
            <w:vAlign w:val="top"/>
          </w:tcPr>
          <w:p>
            <w:pPr>
              <w:rPr>
                <w:rFonts w:hint="eastAsia" w:asciiTheme="minorEastAsia" w:hAnsiTheme="minorEastAsia" w:eastAsiaTheme="minorEastAsia" w:cstheme="minorEastAsia"/>
                <w:sz w:val="24"/>
                <w:szCs w:val="24"/>
              </w:rPr>
            </w:pPr>
            <w:bookmarkStart w:id="80" w:name="OLE_LINK60"/>
            <w:r>
              <w:rPr>
                <w:rFonts w:hint="eastAsia" w:asciiTheme="minorEastAsia" w:hAnsiTheme="minorEastAsia" w:eastAsiaTheme="minorEastAsia" w:cstheme="minorEastAsia"/>
                <w:sz w:val="24"/>
                <w:szCs w:val="24"/>
              </w:rPr>
              <w:t>周</w:t>
            </w:r>
            <w:r>
              <w:rPr>
                <w:rFonts w:hint="eastAsia" w:asciiTheme="minorEastAsia" w:hAnsiTheme="minorEastAsia" w:eastAsiaTheme="minorEastAsia" w:cstheme="minorEastAsia"/>
                <w:sz w:val="24"/>
                <w:szCs w:val="24"/>
                <w:lang w:eastAsia="zh-CN"/>
              </w:rPr>
              <w:t>五</w:t>
            </w:r>
            <w:r>
              <w:rPr>
                <w:rFonts w:hint="eastAsia" w:asciiTheme="minorEastAsia" w:hAnsiTheme="minorEastAsia" w:eastAsiaTheme="minorEastAsia" w:cstheme="minorEastAsia"/>
                <w:sz w:val="24"/>
                <w:szCs w:val="24"/>
              </w:rPr>
              <w:t>18:30-22:00</w:t>
            </w:r>
            <w:r>
              <w:rPr>
                <w:rFonts w:hint="eastAsia" w:asciiTheme="minorEastAsia" w:hAnsiTheme="minorEastAsia" w:eastAsiaTheme="minorEastAsia" w:cstheme="minorEastAsia"/>
                <w:sz w:val="24"/>
                <w:szCs w:val="24"/>
                <w:lang w:val="en-US" w:eastAsia="zh-CN"/>
              </w:rPr>
              <w:t xml:space="preserve">  2-10周</w:t>
            </w:r>
          </w:p>
          <w:bookmarkEnd w:id="80"/>
          <w:p>
            <w:pPr>
              <w:rPr>
                <w:rFonts w:hint="eastAsia" w:asciiTheme="minorEastAsia" w:hAnsiTheme="minorEastAsia" w:eastAsiaTheme="minorEastAsia" w:cstheme="minorEastAsia"/>
                <w:sz w:val="24"/>
                <w:szCs w:val="24"/>
              </w:rPr>
            </w:pPr>
            <w:bookmarkStart w:id="81" w:name="OLE_LINK61"/>
            <w:r>
              <w:rPr>
                <w:rFonts w:hint="eastAsia" w:asciiTheme="minorEastAsia" w:hAnsiTheme="minorEastAsia" w:eastAsiaTheme="minorEastAsia" w:cstheme="minorEastAsia"/>
                <w:sz w:val="24"/>
                <w:szCs w:val="24"/>
              </w:rPr>
              <w:t>周</w:t>
            </w:r>
            <w:r>
              <w:rPr>
                <w:rFonts w:hint="eastAsia" w:asciiTheme="minorEastAsia" w:hAnsiTheme="minorEastAsia" w:eastAsiaTheme="minorEastAsia" w:cstheme="minorEastAsia"/>
                <w:sz w:val="24"/>
                <w:szCs w:val="24"/>
                <w:lang w:eastAsia="zh-CN"/>
              </w:rPr>
              <w:t>六</w:t>
            </w:r>
            <w:r>
              <w:rPr>
                <w:rFonts w:hint="eastAsia" w:asciiTheme="minorEastAsia" w:hAnsiTheme="minorEastAsia" w:eastAsiaTheme="minorEastAsia" w:cstheme="minorEastAsia"/>
                <w:sz w:val="24"/>
                <w:szCs w:val="24"/>
              </w:rPr>
              <w:t>18:30-22:00</w:t>
            </w:r>
            <w:r>
              <w:rPr>
                <w:rFonts w:hint="eastAsia" w:asciiTheme="minorEastAsia" w:hAnsiTheme="minorEastAsia" w:eastAsiaTheme="minorEastAsia" w:cstheme="minorEastAsia"/>
                <w:sz w:val="24"/>
                <w:szCs w:val="24"/>
                <w:lang w:val="en-US" w:eastAsia="zh-CN"/>
              </w:rPr>
              <w:t xml:space="preserve">  2-10周</w:t>
            </w:r>
          </w:p>
          <w:bookmarkEnd w:id="81"/>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w:t>
            </w:r>
            <w:r>
              <w:rPr>
                <w:rFonts w:hint="eastAsia" w:asciiTheme="minorEastAsia" w:hAnsiTheme="minorEastAsia" w:eastAsiaTheme="minorEastAsia" w:cstheme="minorEastAsia"/>
                <w:sz w:val="24"/>
                <w:szCs w:val="24"/>
                <w:lang w:eastAsia="zh-CN"/>
              </w:rPr>
              <w:t>六</w:t>
            </w:r>
            <w:r>
              <w:rPr>
                <w:rFonts w:hint="eastAsia" w:asciiTheme="minorEastAsia" w:hAnsiTheme="minorEastAsia" w:eastAsiaTheme="minorEastAsia" w:cstheme="minorEastAsia"/>
                <w:sz w:val="24"/>
                <w:szCs w:val="24"/>
              </w:rPr>
              <w:t>18:30-22:00</w:t>
            </w:r>
            <w:r>
              <w:rPr>
                <w:rFonts w:hint="eastAsia" w:asciiTheme="minorEastAsia" w:hAnsiTheme="minorEastAsia" w:eastAsiaTheme="minorEastAsia" w:cstheme="minorEastAsia"/>
                <w:sz w:val="24"/>
                <w:szCs w:val="24"/>
                <w:lang w:val="en-US" w:eastAsia="zh-CN"/>
              </w:rPr>
              <w:t xml:space="preserve">  11-19周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951"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先修课程</w:t>
            </w:r>
          </w:p>
        </w:tc>
        <w:tc>
          <w:tcPr>
            <w:tcW w:w="2229"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计算机基础与应用</w:t>
            </w:r>
          </w:p>
        </w:tc>
        <w:tc>
          <w:tcPr>
            <w:tcW w:w="1173"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授课地点</w:t>
            </w:r>
          </w:p>
        </w:tc>
        <w:tc>
          <w:tcPr>
            <w:tcW w:w="3007" w:type="dxa"/>
            <w:vAlign w:val="top"/>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B714，科A207，B714</w:t>
            </w:r>
          </w:p>
        </w:tc>
      </w:tr>
    </w:tbl>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授课教师联系方式：</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电话：13910404856</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Email：</w:t>
      </w:r>
      <w:r>
        <w:rPr>
          <w:rStyle w:val="15"/>
          <w:rFonts w:hint="eastAsia" w:asciiTheme="minorEastAsia" w:hAnsiTheme="minorEastAsia" w:eastAsiaTheme="minorEastAsia" w:cstheme="minorEastAsia"/>
          <w:sz w:val="24"/>
          <w:szCs w:val="24"/>
        </w:rPr>
        <w:t>ym_mail2001@sohu.com</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辅导、答疑安排：星期六13:00—14:00,17:00—18:00</w:t>
      </w:r>
    </w:p>
    <w:p>
      <w:pPr>
        <w:rPr>
          <w:rFonts w:hint="eastAsia" w:asciiTheme="minorEastAsia" w:hAnsiTheme="minorEastAsia" w:eastAsiaTheme="minorEastAsia" w:cstheme="minorEastAsia"/>
          <w:sz w:val="24"/>
          <w:szCs w:val="24"/>
        </w:rPr>
      </w:pPr>
    </w:p>
    <w:p>
      <w:pPr>
        <w:numPr>
          <w:ilvl w:val="0"/>
          <w:numId w:val="46"/>
        </w:numPr>
        <w:ind w:left="420" w:hanging="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课程概述</w:t>
      </w:r>
    </w:p>
    <w:p>
      <w:pPr>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程的特点：通过鲜活的案例是学生了解电子商务与我们的工作，学习和生活密不可分的联系。以及如何通过对网络的利用提高我们的生活质量，降低我们的工作和生活成本，优化企业运作的流程，提高政府的运作效率。B-B,B-C,C-C,B-G将给我们答案。</w:t>
      </w:r>
    </w:p>
    <w:p>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课程要求学生具备在熟悉或不熟悉的条件下理解并应用专业知识的能力。课程内容中所给出的场景只是举例。</w:t>
      </w:r>
    </w:p>
    <w:p>
      <w:pPr>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课程主要结合案例助学或教学。通过课程的学习，学生应掌握阅读、分析电子商务案例的技巧。这些方法包括：</w:t>
      </w:r>
    </w:p>
    <w:p>
      <w:pPr>
        <w:numPr>
          <w:ilvl w:val="0"/>
          <w:numId w:val="47"/>
        </w:numPr>
        <w:rPr>
          <w:rFonts w:hint="eastAsia" w:asciiTheme="minorEastAsia" w:hAnsiTheme="minorEastAsia" w:eastAsiaTheme="minorEastAsia" w:cstheme="minorEastAsia"/>
          <w:iCs/>
          <w:sz w:val="24"/>
          <w:szCs w:val="24"/>
        </w:rPr>
      </w:pPr>
      <w:r>
        <w:rPr>
          <w:rFonts w:hint="eastAsia" w:asciiTheme="minorEastAsia" w:hAnsiTheme="minorEastAsia" w:eastAsiaTheme="minorEastAsia" w:cstheme="minorEastAsia"/>
          <w:iCs/>
          <w:sz w:val="24"/>
          <w:szCs w:val="24"/>
        </w:rPr>
        <w:t>综合阅读技巧；</w:t>
      </w:r>
    </w:p>
    <w:p>
      <w:pPr>
        <w:numPr>
          <w:ilvl w:val="0"/>
          <w:numId w:val="47"/>
        </w:numPr>
        <w:rPr>
          <w:rFonts w:hint="eastAsia" w:asciiTheme="minorEastAsia" w:hAnsiTheme="minorEastAsia" w:eastAsiaTheme="minorEastAsia" w:cstheme="minorEastAsia"/>
          <w:iCs/>
          <w:sz w:val="24"/>
          <w:szCs w:val="24"/>
        </w:rPr>
      </w:pPr>
      <w:r>
        <w:rPr>
          <w:rFonts w:hint="eastAsia" w:asciiTheme="minorEastAsia" w:hAnsiTheme="minorEastAsia" w:eastAsiaTheme="minorEastAsia" w:cstheme="minorEastAsia"/>
          <w:iCs/>
          <w:sz w:val="24"/>
          <w:szCs w:val="24"/>
        </w:rPr>
        <w:t>案例难度的维度分析</w:t>
      </w:r>
    </w:p>
    <w:p>
      <w:pPr>
        <w:numPr>
          <w:ilvl w:val="0"/>
          <w:numId w:val="47"/>
        </w:numPr>
        <w:rPr>
          <w:rFonts w:hint="eastAsia" w:asciiTheme="minorEastAsia" w:hAnsiTheme="minorEastAsia" w:eastAsiaTheme="minorEastAsia" w:cstheme="minorEastAsia"/>
          <w:iCs/>
          <w:sz w:val="24"/>
          <w:szCs w:val="24"/>
        </w:rPr>
      </w:pPr>
      <w:r>
        <w:rPr>
          <w:rFonts w:hint="eastAsia" w:asciiTheme="minorEastAsia" w:hAnsiTheme="minorEastAsia" w:eastAsiaTheme="minorEastAsia" w:cstheme="minorEastAsia"/>
          <w:iCs/>
          <w:sz w:val="24"/>
          <w:szCs w:val="24"/>
        </w:rPr>
        <w:t>哈佛的案例七步分析法</w:t>
      </w:r>
    </w:p>
    <w:p>
      <w:pPr>
        <w:numPr>
          <w:ilvl w:val="0"/>
          <w:numId w:val="47"/>
        </w:numPr>
        <w:rPr>
          <w:rFonts w:hint="eastAsia" w:asciiTheme="minorEastAsia" w:hAnsiTheme="minorEastAsia" w:eastAsiaTheme="minorEastAsia" w:cstheme="minorEastAsia"/>
          <w:iCs/>
          <w:sz w:val="24"/>
          <w:szCs w:val="24"/>
        </w:rPr>
      </w:pPr>
      <w:r>
        <w:rPr>
          <w:rFonts w:hint="eastAsia" w:asciiTheme="minorEastAsia" w:hAnsiTheme="minorEastAsia" w:eastAsiaTheme="minorEastAsia" w:cstheme="minorEastAsia"/>
          <w:iCs/>
          <w:sz w:val="24"/>
          <w:szCs w:val="24"/>
        </w:rPr>
        <w:t>案例的决策树分析；</w:t>
      </w:r>
    </w:p>
    <w:p>
      <w:pPr>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电子商务专业的教学中，采用案例教学和案例考核方法。其主旨即在于通过对案例的讲授，使得同学们能够熟练掌握资料的收集方法，数据源的搜寻，案例的假设检验，案例的定量分析等相关技能。以期在课程结束时能完成规范的案例制作。</w:t>
      </w:r>
    </w:p>
    <w:p>
      <w:pPr>
        <w:rPr>
          <w:rFonts w:hint="eastAsia" w:asciiTheme="minorEastAsia" w:hAnsiTheme="minorEastAsia" w:eastAsiaTheme="minorEastAsia" w:cstheme="minorEastAsia"/>
          <w:sz w:val="24"/>
          <w:szCs w:val="24"/>
        </w:rPr>
      </w:pPr>
    </w:p>
    <w:p>
      <w:pPr>
        <w:numPr>
          <w:ilvl w:val="0"/>
          <w:numId w:val="46"/>
        </w:numPr>
        <w:ind w:left="420" w:hanging="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课程目标</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本课程的目标是MBA学生完成本课程后，能够理解以下知识：</w:t>
      </w:r>
    </w:p>
    <w:p>
      <w:pPr>
        <w:numPr>
          <w:ilvl w:val="0"/>
          <w:numId w:val="48"/>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了解电子商务的基本概念；</w:t>
      </w:r>
    </w:p>
    <w:p>
      <w:pPr>
        <w:numPr>
          <w:ilvl w:val="0"/>
          <w:numId w:val="48"/>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了解电子商务的技术基础及电子商务在企业中的各种应用；</w:t>
      </w:r>
    </w:p>
    <w:p>
      <w:pPr>
        <w:numPr>
          <w:ilvl w:val="0"/>
          <w:numId w:val="48"/>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正确评价企业的电子商务决策以及电子商务对企业核心竞争力的影响；</w:t>
      </w:r>
    </w:p>
    <w:p>
      <w:pPr>
        <w:numPr>
          <w:ilvl w:val="0"/>
          <w:numId w:val="48"/>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将上述内容与企业电子商务的最新实践联系起来；</w:t>
      </w:r>
    </w:p>
    <w:p>
      <w:pPr>
        <w:numPr>
          <w:ilvl w:val="0"/>
          <w:numId w:val="48"/>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为进一步学习电子商务后续课程，即《供应链管理》打下基础。</w:t>
      </w:r>
    </w:p>
    <w:p>
      <w:pPr>
        <w:rPr>
          <w:rFonts w:hint="eastAsia" w:asciiTheme="minorEastAsia" w:hAnsiTheme="minorEastAsia" w:eastAsiaTheme="minorEastAsia" w:cstheme="minorEastAsia"/>
          <w:sz w:val="24"/>
          <w:szCs w:val="24"/>
        </w:rPr>
      </w:pPr>
    </w:p>
    <w:p>
      <w:pPr>
        <w:numPr>
          <w:ilvl w:val="0"/>
          <w:numId w:val="46"/>
        </w:numPr>
        <w:ind w:left="420" w:hanging="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内容提要及学时分配</w:t>
      </w:r>
    </w:p>
    <w:p>
      <w:pPr>
        <w:ind w:left="8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本课程具体内容为：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第一部分 电子商务的概念</w:t>
      </w:r>
    </w:p>
    <w:p>
      <w:pPr>
        <w:ind w:left="9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介绍电子商务的概念和它的组成、研究范畴和目前的主要应用领域。</w:t>
      </w:r>
    </w:p>
    <w:p>
      <w:pPr>
        <w:ind w:left="9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重点讲述哈佛与加拿大西安大略大学易维管理学院经典的案例七步分析法。</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第二部分 互联网的相关知识和网上的市场调查</w:t>
      </w:r>
    </w:p>
    <w:p>
      <w:pPr>
        <w:ind w:left="9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（1）互联网的相关知识：互联网发展的原理，演进的过程以及相关的标准和协议；未来互联网的发展趋势和支撑技术，以及星际互联网的发展；语义网的解决方案等。</w:t>
      </w:r>
    </w:p>
    <w:p>
      <w:pPr>
        <w:ind w:left="9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（2）网上的市场调查：搜索技术、甄别冗余查询的智能工具。</w:t>
      </w:r>
    </w:p>
    <w:p>
      <w:pPr>
        <w:ind w:left="9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重点案例分析，介绍基于决策树的案例分析方法。</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第三部分 网站建设和网络营销</w:t>
      </w:r>
    </w:p>
    <w:p>
      <w:pPr>
        <w:ind w:left="9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（1）网站建设：硬件的选型及相关的测试工具，软硬件的搭配等相关知识。</w:t>
      </w:r>
    </w:p>
    <w:p>
      <w:pPr>
        <w:ind w:left="9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（2）网络营销：网上的关联营销，整合营销以及病毒营销。涉及到的概念包括六度分离理论和长尾理论等。</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第四部分 在线销售</w:t>
      </w:r>
    </w:p>
    <w:p>
      <w:pPr>
        <w:ind w:left="9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（1）有形的产品销售：按照产品的不同类别分别探讨其在线销售的可行性和瓶颈。</w:t>
      </w:r>
    </w:p>
    <w:p>
      <w:pPr>
        <w:ind w:left="9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（2）无形的服务销售：介绍如何在网上进行股票交易，基金买卖，外汇交易以及如何在网上购买保险和进行在线贷款。</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第五部分 电子结算</w:t>
      </w:r>
    </w:p>
    <w:p>
      <w:pPr>
        <w:ind w:left="9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介绍当前最先进的结算技术和结算工具，以及在结算中所遇到的安全问题。包括电子现金，电子支票，电子钱包等多种结算工具及SAT协议。</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第六部分 电子商务安全</w:t>
      </w:r>
    </w:p>
    <w:p>
      <w:pPr>
        <w:ind w:left="9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细介绍当前企业所面临的安全问题，讲述如何通过加密等相关技术和算法来保证企业的安全。具体内容将包括散列编码，对称加密，非对称加密，一次性数表，数字水印，安全套接层协议等等相关技术，以及网络常见的对客户机，服务器和通讯信道的攻击与防护技术。</w:t>
      </w:r>
    </w:p>
    <w:p>
      <w:pPr>
        <w:ind w:firstLine="120" w:firstLineChar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第七部分 客户关系管理</w:t>
      </w:r>
    </w:p>
    <w:p>
      <w:pPr>
        <w:ind w:left="9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（1）通过案例分析，熟悉和掌握从客户信息收集，整理到通过计算机进行RMF分析的全部过程。这部分会与企业营销目标的实现过程结合讲解。</w:t>
      </w:r>
    </w:p>
    <w:p>
      <w:pPr>
        <w:ind w:left="9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（2）介绍相关的客户关系管理的工具选择</w:t>
      </w:r>
    </w:p>
    <w:p>
      <w:pPr>
        <w:ind w:left="9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重点：客户的细分技术以及如何针对细分的市场采取对应的营销组合来满足客户的需求。</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第八部分 供应链与物流管理管理模块</w:t>
      </w:r>
    </w:p>
    <w:p>
      <w:pPr>
        <w:ind w:left="9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讲授从EDI、电子集市到智能代理技术的发展沿革。</w:t>
      </w:r>
    </w:p>
    <w:p>
      <w:pPr>
        <w:ind w:left="9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重点：群集智慧，预测技术，基于汉密尔顿循环的优化技术等。</w:t>
      </w:r>
    </w:p>
    <w:p>
      <w:pPr>
        <w:ind w:left="9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（1）理论框架及相关概念厘正</w:t>
      </w:r>
    </w:p>
    <w:p>
      <w:pPr>
        <w:ind w:left="9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（2）供应链的各个模块及其算法</w:t>
      </w:r>
    </w:p>
    <w:p>
      <w:pPr>
        <w:ind w:left="9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（3）企业资源规划（ERP）</w:t>
      </w:r>
    </w:p>
    <w:p>
      <w:pPr>
        <w:ind w:left="9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（4）物流管理模块</w:t>
      </w:r>
    </w:p>
    <w:p>
      <w:pPr>
        <w:ind w:left="9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（5）数据挖掘和信息技术</w:t>
      </w:r>
    </w:p>
    <w:p>
      <w:pPr>
        <w:ind w:left="960"/>
        <w:rPr>
          <w:rFonts w:hint="eastAsia" w:asciiTheme="minorEastAsia" w:hAnsiTheme="minorEastAsia" w:eastAsiaTheme="minorEastAsia" w:cstheme="minorEastAsia"/>
          <w:sz w:val="24"/>
          <w:szCs w:val="24"/>
        </w:rPr>
      </w:pPr>
    </w:p>
    <w:p>
      <w:pPr>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根据本学期的学识，具体课时分配如下：</w:t>
      </w:r>
    </w:p>
    <w:tbl>
      <w:tblPr>
        <w:tblStyle w:val="17"/>
        <w:tblW w:w="50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4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周次</w:t>
            </w:r>
          </w:p>
        </w:tc>
        <w:tc>
          <w:tcPr>
            <w:tcW w:w="4254"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4254"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电子商务的概念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4254"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互联网的相关知识和网上的市场调查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4254"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网站建设和网络营销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4254"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在线销售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4254"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4254"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电子商务安全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c>
          <w:tcPr>
            <w:tcW w:w="4254"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客户关系管理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p>
        </w:tc>
        <w:tc>
          <w:tcPr>
            <w:tcW w:w="4254"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供应链与物流管理管理模块</w:t>
            </w:r>
          </w:p>
        </w:tc>
      </w:tr>
    </w:tbl>
    <w:p>
      <w:pPr>
        <w:jc w:val="cente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numPr>
          <w:ilvl w:val="0"/>
          <w:numId w:val="46"/>
        </w:numPr>
        <w:ind w:left="420" w:hanging="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教学方式</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用案例教学方法：授课中采用的教学课件均来自世界上最权威的欧洲案例交换中心的案例库，内含哈佛大学（商学院和肯尼迪政府管理学院两大案例库）和加拿大西安大略大学易维管理学院，佛吉尼亚的代顿商学院以及瑞士国际管理学院IMD，西班牙IESE和欧洲管理学院INSEAD等六大案例库的相关案例且针对中国的情况做了相应的调整。整个课件由4950张PPT 组成，内含大量动画和相关内容的国内外幽默诙谐的漫画。本课程所采用国内案例以知名的IT企业为主，部分案例来自好莱坞的最新影视作品。</w:t>
      </w:r>
    </w:p>
    <w:p>
      <w:pPr>
        <w:rPr>
          <w:rFonts w:hint="eastAsia" w:asciiTheme="minorEastAsia" w:hAnsiTheme="minorEastAsia" w:eastAsiaTheme="minorEastAsia" w:cstheme="minorEastAsia"/>
          <w:sz w:val="24"/>
          <w:szCs w:val="24"/>
        </w:rPr>
      </w:pPr>
    </w:p>
    <w:p>
      <w:pPr>
        <w:numPr>
          <w:ilvl w:val="0"/>
          <w:numId w:val="46"/>
        </w:numPr>
        <w:ind w:left="420" w:hanging="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教学过程中IT工具等技术手段的应用</w:t>
      </w:r>
    </w:p>
    <w:p>
      <w:pPr>
        <w:pStyle w:val="28"/>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numPr>
          <w:ilvl w:val="0"/>
          <w:numId w:val="46"/>
        </w:numPr>
        <w:ind w:left="420" w:hanging="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教材</w:t>
      </w:r>
    </w:p>
    <w:p>
      <w:pPr>
        <w:tabs>
          <w:tab w:val="left" w:pos="1260"/>
        </w:tabs>
        <w:ind w:left="7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《电子商务》（第二版），加里 · 施奈德、詹姆斯 · 佩里，机械工业出版社、汤姆森学习出版集团， </w:t>
      </w:r>
    </w:p>
    <w:p>
      <w:pPr>
        <w:ind w:left="7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讲义：《电子商务与网络营销》    于淼自编</w:t>
      </w:r>
    </w:p>
    <w:p>
      <w:pPr>
        <w:rPr>
          <w:rFonts w:hint="eastAsia" w:asciiTheme="minorEastAsia" w:hAnsiTheme="minorEastAsia" w:eastAsiaTheme="minorEastAsia" w:cstheme="minorEastAsia"/>
          <w:sz w:val="24"/>
          <w:szCs w:val="24"/>
        </w:rPr>
      </w:pPr>
    </w:p>
    <w:p>
      <w:pPr>
        <w:numPr>
          <w:ilvl w:val="0"/>
          <w:numId w:val="46"/>
        </w:numPr>
        <w:ind w:left="420" w:hanging="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参考书目</w:t>
      </w:r>
    </w:p>
    <w:p>
      <w:pPr>
        <w:tabs>
          <w:tab w:val="left" w:pos="1260"/>
        </w:tabs>
        <w:ind w:left="7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（1）卡拉科塔，M．鲁滨逊．电子商务的成功之路．爱迪生•韦斯利出版公司，1999</w:t>
      </w:r>
    </w:p>
    <w:p>
      <w:pPr>
        <w:tabs>
          <w:tab w:val="left" w:pos="1260"/>
        </w:tabs>
        <w:ind w:left="7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（2）卡拉科塔，A．惠斯顿．电子商务管理指南．爱迪生•韦斯利出版公司，1997</w:t>
      </w:r>
    </w:p>
    <w:p>
      <w:pPr>
        <w:tabs>
          <w:tab w:val="left" w:pos="1260"/>
        </w:tabs>
        <w:ind w:left="7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（3）玛丽莲．格林斯坦／托德 . 法因曼，《电子商务的安全与风险管理》，华夏出版社． 2001 </w:t>
      </w:r>
    </w:p>
    <w:p>
      <w:pPr>
        <w:tabs>
          <w:tab w:val="left" w:pos="1260"/>
        </w:tabs>
        <w:ind w:left="7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（4）（美）斯蒂芬·哈格、梅芙·卡明斯、詹姆斯·道金斯《信息时代的管理信息系统》机械工业出版社2000</w:t>
      </w:r>
    </w:p>
    <w:p>
      <w:pPr>
        <w:tabs>
          <w:tab w:val="left" w:pos="1260"/>
        </w:tabs>
        <w:ind w:left="7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（5）（美）小瑞芒德 ·麦克劳德、乔治·谢尔：《管理信息系统——管理导向的理论与实践》，电子工业出版社，2002</w:t>
      </w:r>
    </w:p>
    <w:p>
      <w:pPr>
        <w:tabs>
          <w:tab w:val="left" w:pos="1260"/>
        </w:tabs>
        <w:ind w:left="7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（6）(美)罗伯特·斯库塞斯、(美)玛丽·萨姆纳：《管理信息系统》，东北财经大学出版社，2000</w:t>
      </w:r>
    </w:p>
    <w:p>
      <w:pPr>
        <w:tabs>
          <w:tab w:val="left" w:pos="1260"/>
        </w:tabs>
        <w:ind w:left="7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（7）(美)加里 · 施奈德、詹姆斯 · 佩里：《电子商务》（第二版），机械工业出版社、汤姆森学习出版集团， 2002</w:t>
      </w:r>
    </w:p>
    <w:p>
      <w:pPr>
        <w:rPr>
          <w:rFonts w:hint="eastAsia" w:asciiTheme="minorEastAsia" w:hAnsiTheme="minorEastAsia" w:eastAsiaTheme="minorEastAsia" w:cstheme="minorEastAsia"/>
          <w:sz w:val="24"/>
          <w:szCs w:val="24"/>
        </w:rPr>
      </w:pPr>
    </w:p>
    <w:p>
      <w:pPr>
        <w:numPr>
          <w:ilvl w:val="0"/>
          <w:numId w:val="46"/>
        </w:numPr>
        <w:ind w:left="420" w:hanging="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教学辅助材料，如CD、录影等</w:t>
      </w:r>
    </w:p>
    <w:p>
      <w:pPr>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课程提供PowerPoint讲议和相关教学材料、案例资料</w:t>
      </w:r>
    </w:p>
    <w:p>
      <w:pPr>
        <w:ind w:firstLine="315" w:firstLineChars="150"/>
        <w:rPr>
          <w:rFonts w:hint="eastAsia" w:asciiTheme="minorEastAsia" w:hAnsiTheme="minorEastAsia" w:eastAsiaTheme="minorEastAsia" w:cstheme="minorEastAsia"/>
          <w:sz w:val="24"/>
          <w:szCs w:val="24"/>
        </w:rPr>
      </w:pPr>
    </w:p>
    <w:p>
      <w:pPr>
        <w:numPr>
          <w:ilvl w:val="0"/>
          <w:numId w:val="46"/>
        </w:numPr>
        <w:ind w:left="420" w:hanging="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课程学习要求及课堂纪律规范</w:t>
      </w:r>
    </w:p>
    <w:p>
      <w:pPr>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学生要按时出勤，认真听讲，并且积极思考、回答问题和参与讨论。</w:t>
      </w:r>
    </w:p>
    <w:p>
      <w:pPr>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考勤作为期末成绩的一项内容。</w:t>
      </w:r>
    </w:p>
    <w:p>
      <w:pPr>
        <w:rPr>
          <w:rFonts w:hint="eastAsia" w:asciiTheme="minorEastAsia" w:hAnsiTheme="minorEastAsia" w:eastAsiaTheme="minorEastAsia" w:cstheme="minorEastAsia"/>
          <w:sz w:val="24"/>
          <w:szCs w:val="24"/>
        </w:rPr>
      </w:pPr>
    </w:p>
    <w:p>
      <w:pPr>
        <w:numPr>
          <w:ilvl w:val="0"/>
          <w:numId w:val="46"/>
        </w:numPr>
        <w:ind w:left="420" w:hanging="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学生成绩评定办法（需详细说明评估学生学习效果的方法，各部分的百分比）</w:t>
      </w:r>
    </w:p>
    <w:p>
      <w:pPr>
        <w:ind w:firstLine="63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出勤考察和课堂参与：20%</w:t>
      </w:r>
    </w:p>
    <w:p>
      <w:pPr>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作业与课堂报告：    15%</w:t>
      </w:r>
    </w:p>
    <w:p>
      <w:pPr>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期终案例分析：      15%</w:t>
      </w:r>
    </w:p>
    <w:p>
      <w:pPr>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期末闭卷考试：      50%</w:t>
      </w:r>
    </w:p>
    <w:p>
      <w:pPr>
        <w:ind w:firstLine="720" w:firstLineChars="300"/>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此后将开设供应链与物流管理课程，教学大纲为： </w:t>
      </w:r>
    </w:p>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第一讲</w:t>
      </w:r>
    </w:p>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阅读内容：</w:t>
      </w:r>
      <w:r>
        <w:rPr>
          <w:rFonts w:hint="eastAsia" w:asciiTheme="minorEastAsia" w:hAnsiTheme="minorEastAsia" w:eastAsiaTheme="minorEastAsia" w:cstheme="minorEastAsia"/>
          <w:sz w:val="24"/>
          <w:szCs w:val="24"/>
        </w:rPr>
        <w:t>请填写。供应链与物流管理概论。（内容包括本课程主体框架和相关理论，为使大家对本门课程有个感性认识，会针对本门课程的每个组成模块列举相关案例，包括联想的智慧供应链，贝纳通的流程再造，欢乐谷的布局优化和秦军物流之谜）</w:t>
      </w:r>
    </w:p>
    <w:p>
      <w:pPr>
        <w:jc w:val="center"/>
        <w:rPr>
          <w:rFonts w:hint="eastAsia" w:asciiTheme="minorEastAsia" w:hAnsiTheme="minorEastAsia" w:eastAsiaTheme="minorEastAsia" w:cstheme="minorEastAsia"/>
          <w:sz w:val="24"/>
          <w:szCs w:val="24"/>
          <w:u w:val="single"/>
        </w:rPr>
      </w:pPr>
    </w:p>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第二讲供应链的采购管理1（内容包括围绕着采购所演化出的各种矩阵和采购策略组合以及采购外包策略和战略采购）</w:t>
      </w:r>
    </w:p>
    <w:p>
      <w:pPr>
        <w:widowControl/>
        <w:jc w:val="left"/>
        <w:rPr>
          <w:rFonts w:hint="eastAsia" w:asciiTheme="minorEastAsia" w:hAnsiTheme="minorEastAsia" w:eastAsiaTheme="minorEastAsia" w:cstheme="minorEastAsia"/>
          <w:kern w:val="0"/>
          <w:sz w:val="24"/>
          <w:szCs w:val="24"/>
        </w:rPr>
      </w:pPr>
    </w:p>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第三讲供应链的采购管理2电子采购（内容包括EDI,电子集市以及当今最流行的智能代理技术）</w:t>
      </w:r>
    </w:p>
    <w:p>
      <w:pPr>
        <w:widowControl/>
        <w:jc w:val="left"/>
        <w:rPr>
          <w:rFonts w:hint="eastAsia" w:asciiTheme="minorEastAsia" w:hAnsiTheme="minorEastAsia" w:eastAsiaTheme="minorEastAsia" w:cstheme="minorEastAsia"/>
          <w:kern w:val="0"/>
          <w:sz w:val="24"/>
          <w:szCs w:val="24"/>
        </w:rPr>
      </w:pPr>
    </w:p>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第四讲供应链的库存管理（内容包括从EOQ到供应链库存管理九大模型）</w:t>
      </w:r>
    </w:p>
    <w:p>
      <w:pPr>
        <w:widowControl/>
        <w:jc w:val="left"/>
        <w:rPr>
          <w:rFonts w:hint="eastAsia" w:asciiTheme="minorEastAsia" w:hAnsiTheme="minorEastAsia" w:eastAsiaTheme="minorEastAsia" w:cstheme="minorEastAsia"/>
          <w:kern w:val="0"/>
          <w:sz w:val="24"/>
          <w:szCs w:val="24"/>
        </w:rPr>
      </w:pPr>
    </w:p>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第五讲 ERP和TOC（内容包括从MRP到闭环MRP到MRP</w:t>
      </w:r>
      <w:r>
        <w:rPr>
          <w:rFonts w:hint="eastAsia" w:asciiTheme="minorEastAsia" w:hAnsiTheme="minorEastAsia" w:eastAsiaTheme="minorEastAsia" w:cstheme="minorEastAsia"/>
          <w:kern w:val="0"/>
          <w:sz w:val="24"/>
          <w:szCs w:val="24"/>
        </w:rPr>
        <w:fldChar w:fldCharType="begin"/>
      </w:r>
      <w:r>
        <w:rPr>
          <w:rFonts w:hint="eastAsia" w:asciiTheme="minorEastAsia" w:hAnsiTheme="minorEastAsia" w:eastAsiaTheme="minorEastAsia" w:cstheme="minorEastAsia"/>
          <w:kern w:val="0"/>
          <w:sz w:val="24"/>
          <w:szCs w:val="24"/>
        </w:rPr>
        <w:instrText xml:space="preserve"> = 2 \* ROMAN </w:instrText>
      </w:r>
      <w:r>
        <w:rPr>
          <w:rFonts w:hint="eastAsia" w:asciiTheme="minorEastAsia" w:hAnsiTheme="minorEastAsia" w:eastAsiaTheme="minorEastAsia" w:cstheme="minorEastAsia"/>
          <w:kern w:val="0"/>
          <w:sz w:val="24"/>
          <w:szCs w:val="24"/>
        </w:rPr>
        <w:fldChar w:fldCharType="separate"/>
      </w:r>
      <w:r>
        <w:rPr>
          <w:rFonts w:hint="eastAsia" w:asciiTheme="minorEastAsia" w:hAnsiTheme="minorEastAsia" w:eastAsiaTheme="minorEastAsia" w:cstheme="minorEastAsia"/>
          <w:kern w:val="0"/>
          <w:sz w:val="24"/>
          <w:szCs w:val="24"/>
        </w:rPr>
        <w:t>II</w:t>
      </w:r>
      <w:r>
        <w:rPr>
          <w:rFonts w:hint="eastAsia" w:asciiTheme="minorEastAsia" w:hAnsiTheme="minorEastAsia" w:eastAsiaTheme="minorEastAsia" w:cstheme="minorEastAsia"/>
          <w:kern w:val="0"/>
          <w:sz w:val="24"/>
          <w:szCs w:val="24"/>
        </w:rPr>
        <w:fldChar w:fldCharType="end"/>
      </w:r>
      <w:r>
        <w:rPr>
          <w:rFonts w:hint="eastAsia" w:asciiTheme="minorEastAsia" w:hAnsiTheme="minorEastAsia" w:eastAsiaTheme="minorEastAsia" w:cstheme="minorEastAsia"/>
          <w:kern w:val="0"/>
          <w:sz w:val="24"/>
          <w:szCs w:val="24"/>
        </w:rPr>
        <w:t>到ERP的演进规律，重点是通过仿真介绍当今最流行的约束理论TOC）</w:t>
      </w:r>
    </w:p>
    <w:p>
      <w:pPr>
        <w:widowControl/>
        <w:jc w:val="left"/>
        <w:rPr>
          <w:rFonts w:hint="eastAsia" w:asciiTheme="minorEastAsia" w:hAnsiTheme="minorEastAsia" w:eastAsiaTheme="minorEastAsia" w:cstheme="minorEastAsia"/>
          <w:kern w:val="0"/>
          <w:sz w:val="24"/>
          <w:szCs w:val="24"/>
        </w:rPr>
      </w:pPr>
    </w:p>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第六讲供应链全局优化和合同管理（内容包括如何通过定量的方法对合同进行优化处理，使之为上下游企业达成全局优化提供支持）</w:t>
      </w:r>
    </w:p>
    <w:p>
      <w:pPr>
        <w:widowControl/>
        <w:jc w:val="left"/>
        <w:rPr>
          <w:rFonts w:hint="eastAsia" w:asciiTheme="minorEastAsia" w:hAnsiTheme="minorEastAsia" w:eastAsiaTheme="minorEastAsia" w:cstheme="minorEastAsia"/>
          <w:kern w:val="0"/>
          <w:sz w:val="24"/>
          <w:szCs w:val="24"/>
        </w:rPr>
      </w:pPr>
    </w:p>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第七讲客户管理管理1（内容包括客户关系管理分类，客户金字塔的分析，客户的接触点分析，客户的沟通技术和沟通方式识别，客户细分市场）</w:t>
      </w:r>
    </w:p>
    <w:p>
      <w:pPr>
        <w:widowControl/>
        <w:jc w:val="left"/>
        <w:rPr>
          <w:rFonts w:hint="eastAsia" w:asciiTheme="minorEastAsia" w:hAnsiTheme="minorEastAsia" w:eastAsiaTheme="minorEastAsia" w:cstheme="minorEastAsia"/>
          <w:kern w:val="0"/>
          <w:sz w:val="24"/>
          <w:szCs w:val="24"/>
        </w:rPr>
      </w:pPr>
    </w:p>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第八讲客户关系管理2（内容包括客户的</w:t>
      </w:r>
      <w:r>
        <w:rPr>
          <w:rFonts w:hint="eastAsia" w:asciiTheme="minorEastAsia" w:hAnsiTheme="minorEastAsia" w:eastAsiaTheme="minorEastAsia" w:cstheme="minorEastAsia"/>
          <w:sz w:val="24"/>
          <w:szCs w:val="24"/>
        </w:rPr>
        <w:t>分类方法和工具，在线的数据挖掘和分析，形象化的展示工具入知觉图等等，在线ECRM</w:t>
      </w:r>
      <w:r>
        <w:rPr>
          <w:rFonts w:hint="eastAsia" w:asciiTheme="minorEastAsia" w:hAnsiTheme="minorEastAsia" w:eastAsiaTheme="minorEastAsia" w:cstheme="minorEastAsia"/>
          <w:kern w:val="0"/>
          <w:sz w:val="24"/>
          <w:szCs w:val="24"/>
        </w:rPr>
        <w:t>）</w:t>
      </w:r>
    </w:p>
    <w:p>
      <w:pPr>
        <w:widowControl/>
        <w:jc w:val="left"/>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课程进度表</w:t>
      </w:r>
    </w:p>
    <w:p>
      <w:pPr>
        <w:spacing w:line="480" w:lineRule="auto"/>
        <w:rPr>
          <w:rFonts w:hint="eastAsia" w:asciiTheme="minorEastAsia" w:hAnsiTheme="minorEastAsia" w:eastAsiaTheme="minorEastAsia" w:cstheme="minorEastAsia"/>
          <w:b/>
          <w:sz w:val="24"/>
          <w:szCs w:val="24"/>
          <w:u w:val="single"/>
        </w:rPr>
      </w:pPr>
      <w:r>
        <w:rPr>
          <w:rFonts w:hint="eastAsia" w:asciiTheme="minorEastAsia" w:hAnsiTheme="minorEastAsia" w:eastAsiaTheme="minorEastAsia" w:cstheme="minorEastAsia"/>
          <w:b/>
          <w:sz w:val="24"/>
          <w:szCs w:val="24"/>
        </w:rPr>
        <w:t>课程名称</w:t>
      </w:r>
      <w:r>
        <w:rPr>
          <w:rFonts w:hint="eastAsia" w:asciiTheme="minorEastAsia" w:hAnsiTheme="minorEastAsia" w:eastAsiaTheme="minorEastAsia" w:cstheme="minorEastAsia"/>
          <w:b/>
          <w:sz w:val="24"/>
          <w:szCs w:val="24"/>
          <w:u w:val="single"/>
        </w:rPr>
        <w:t xml:space="preserve">   电子商务与网络营销   </w:t>
      </w:r>
      <w:r>
        <w:rPr>
          <w:rFonts w:hint="eastAsia" w:asciiTheme="minorEastAsia" w:hAnsiTheme="minorEastAsia" w:eastAsiaTheme="minorEastAsia" w:cstheme="minorEastAsia"/>
          <w:b/>
          <w:sz w:val="24"/>
          <w:szCs w:val="24"/>
        </w:rPr>
        <w:t>专 业</w:t>
      </w:r>
      <w:r>
        <w:rPr>
          <w:rFonts w:hint="eastAsia" w:asciiTheme="minorEastAsia" w:hAnsiTheme="minorEastAsia" w:eastAsiaTheme="minorEastAsia" w:cstheme="minorEastAsia"/>
          <w:b/>
          <w:sz w:val="24"/>
          <w:szCs w:val="24"/>
          <w:u w:val="single"/>
        </w:rPr>
        <w:t xml:space="preserve">   MBA   </w:t>
      </w:r>
      <w:r>
        <w:rPr>
          <w:rFonts w:hint="eastAsia" w:asciiTheme="minorEastAsia" w:hAnsiTheme="minorEastAsia" w:eastAsiaTheme="minorEastAsia" w:cstheme="minorEastAsia"/>
          <w:b/>
          <w:sz w:val="24"/>
          <w:szCs w:val="24"/>
        </w:rPr>
        <w:t>年 级</w:t>
      </w:r>
      <w:r>
        <w:rPr>
          <w:rFonts w:hint="eastAsia" w:asciiTheme="minorEastAsia" w:hAnsiTheme="minorEastAsia" w:eastAsiaTheme="minorEastAsia" w:cstheme="minorEastAsia"/>
          <w:b/>
          <w:sz w:val="24"/>
          <w:szCs w:val="24"/>
          <w:u w:val="single"/>
        </w:rPr>
        <w:t xml:space="preserve">  2013  </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821"/>
        <w:gridCol w:w="677"/>
        <w:gridCol w:w="1059"/>
        <w:gridCol w:w="1135"/>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776" w:type="dxa"/>
            <w:tcBorders>
              <w:bottom w:val="single" w:color="auto"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周次</w:t>
            </w:r>
          </w:p>
        </w:tc>
        <w:tc>
          <w:tcPr>
            <w:tcW w:w="2821" w:type="dxa"/>
            <w:tcBorders>
              <w:bottom w:val="single" w:color="auto"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课 程 内 容</w:t>
            </w:r>
          </w:p>
        </w:tc>
        <w:tc>
          <w:tcPr>
            <w:tcW w:w="677" w:type="dxa"/>
            <w:tcBorders>
              <w:bottom w:val="single" w:color="auto"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课时</w:t>
            </w:r>
          </w:p>
        </w:tc>
        <w:tc>
          <w:tcPr>
            <w:tcW w:w="1059" w:type="dxa"/>
            <w:tcBorders>
              <w:bottom w:val="single" w:color="auto" w:sz="4" w:space="0"/>
            </w:tcBorders>
            <w:vAlign w:val="center"/>
          </w:tcPr>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授课人</w:t>
            </w:r>
          </w:p>
        </w:tc>
        <w:tc>
          <w:tcPr>
            <w:tcW w:w="1135" w:type="dxa"/>
            <w:tcBorders>
              <w:bottom w:val="single" w:color="auto"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职 称</w:t>
            </w:r>
          </w:p>
        </w:tc>
        <w:tc>
          <w:tcPr>
            <w:tcW w:w="2054" w:type="dxa"/>
            <w:tcBorders>
              <w:bottom w:val="single" w:color="auto"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2821"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电子商务的概念</w:t>
            </w:r>
          </w:p>
        </w:tc>
        <w:tc>
          <w:tcPr>
            <w:tcW w:w="677"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w:t>
            </w:r>
          </w:p>
        </w:tc>
        <w:tc>
          <w:tcPr>
            <w:tcW w:w="1059"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于淼</w:t>
            </w:r>
          </w:p>
        </w:tc>
        <w:tc>
          <w:tcPr>
            <w:tcW w:w="1135"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教授</w:t>
            </w:r>
          </w:p>
        </w:tc>
        <w:tc>
          <w:tcPr>
            <w:tcW w:w="2054" w:type="dxa"/>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2821"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互联网的相关知识和网上的市场调查</w:t>
            </w:r>
          </w:p>
        </w:tc>
        <w:tc>
          <w:tcPr>
            <w:tcW w:w="677"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w:t>
            </w:r>
          </w:p>
        </w:tc>
        <w:tc>
          <w:tcPr>
            <w:tcW w:w="1059"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于淼</w:t>
            </w:r>
          </w:p>
        </w:tc>
        <w:tc>
          <w:tcPr>
            <w:tcW w:w="1135"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教授</w:t>
            </w:r>
          </w:p>
        </w:tc>
        <w:tc>
          <w:tcPr>
            <w:tcW w:w="2054" w:type="dxa"/>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2821"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网站建设和网络营销</w:t>
            </w:r>
          </w:p>
        </w:tc>
        <w:tc>
          <w:tcPr>
            <w:tcW w:w="677"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w:t>
            </w:r>
          </w:p>
        </w:tc>
        <w:tc>
          <w:tcPr>
            <w:tcW w:w="1059"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于淼</w:t>
            </w:r>
          </w:p>
        </w:tc>
        <w:tc>
          <w:tcPr>
            <w:tcW w:w="1135"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教授</w:t>
            </w:r>
          </w:p>
        </w:tc>
        <w:tc>
          <w:tcPr>
            <w:tcW w:w="2054" w:type="dxa"/>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2821"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在线销售</w:t>
            </w:r>
          </w:p>
        </w:tc>
        <w:tc>
          <w:tcPr>
            <w:tcW w:w="677"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w:t>
            </w:r>
          </w:p>
        </w:tc>
        <w:tc>
          <w:tcPr>
            <w:tcW w:w="1059"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于淼</w:t>
            </w:r>
          </w:p>
        </w:tc>
        <w:tc>
          <w:tcPr>
            <w:tcW w:w="1135"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教授</w:t>
            </w:r>
          </w:p>
        </w:tc>
        <w:tc>
          <w:tcPr>
            <w:tcW w:w="2054" w:type="dxa"/>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2821"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电子结算</w:t>
            </w:r>
          </w:p>
        </w:tc>
        <w:tc>
          <w:tcPr>
            <w:tcW w:w="677"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w:t>
            </w:r>
          </w:p>
        </w:tc>
        <w:tc>
          <w:tcPr>
            <w:tcW w:w="1059"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于淼</w:t>
            </w:r>
          </w:p>
        </w:tc>
        <w:tc>
          <w:tcPr>
            <w:tcW w:w="1135"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教授</w:t>
            </w:r>
          </w:p>
        </w:tc>
        <w:tc>
          <w:tcPr>
            <w:tcW w:w="2054" w:type="dxa"/>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2821"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电子商务安全</w:t>
            </w:r>
          </w:p>
        </w:tc>
        <w:tc>
          <w:tcPr>
            <w:tcW w:w="677"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w:t>
            </w:r>
          </w:p>
        </w:tc>
        <w:tc>
          <w:tcPr>
            <w:tcW w:w="1059"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于淼</w:t>
            </w:r>
          </w:p>
        </w:tc>
        <w:tc>
          <w:tcPr>
            <w:tcW w:w="1135"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教授</w:t>
            </w:r>
          </w:p>
        </w:tc>
        <w:tc>
          <w:tcPr>
            <w:tcW w:w="2054" w:type="dxa"/>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c>
          <w:tcPr>
            <w:tcW w:w="2821"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客户关系管理</w:t>
            </w:r>
          </w:p>
        </w:tc>
        <w:tc>
          <w:tcPr>
            <w:tcW w:w="677"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w:t>
            </w:r>
          </w:p>
        </w:tc>
        <w:tc>
          <w:tcPr>
            <w:tcW w:w="1059"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于淼</w:t>
            </w:r>
          </w:p>
        </w:tc>
        <w:tc>
          <w:tcPr>
            <w:tcW w:w="1135"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教授</w:t>
            </w:r>
          </w:p>
        </w:tc>
        <w:tc>
          <w:tcPr>
            <w:tcW w:w="2054" w:type="dxa"/>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p>
        </w:tc>
        <w:tc>
          <w:tcPr>
            <w:tcW w:w="2821" w:type="dxa"/>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供应链与物流管理管理模块</w:t>
            </w:r>
          </w:p>
        </w:tc>
        <w:tc>
          <w:tcPr>
            <w:tcW w:w="677"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w:t>
            </w:r>
          </w:p>
        </w:tc>
        <w:tc>
          <w:tcPr>
            <w:tcW w:w="1059"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于淼</w:t>
            </w:r>
          </w:p>
        </w:tc>
        <w:tc>
          <w:tcPr>
            <w:tcW w:w="1135" w:type="dxa"/>
            <w:vAlign w:val="top"/>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教授</w:t>
            </w:r>
          </w:p>
        </w:tc>
        <w:tc>
          <w:tcPr>
            <w:tcW w:w="2054" w:type="dxa"/>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76" w:type="dxa"/>
            <w:vAlign w:val="center"/>
          </w:tcPr>
          <w:p>
            <w:pPr>
              <w:jc w:val="center"/>
              <w:rPr>
                <w:rFonts w:hint="eastAsia" w:asciiTheme="minorEastAsia" w:hAnsiTheme="minorEastAsia" w:eastAsiaTheme="minorEastAsia" w:cstheme="minorEastAsia"/>
                <w:sz w:val="24"/>
                <w:szCs w:val="24"/>
              </w:rPr>
            </w:pPr>
          </w:p>
        </w:tc>
        <w:tc>
          <w:tcPr>
            <w:tcW w:w="2821" w:type="dxa"/>
            <w:vAlign w:val="top"/>
          </w:tcPr>
          <w:p>
            <w:pPr>
              <w:rPr>
                <w:rFonts w:hint="eastAsia" w:asciiTheme="minorEastAsia" w:hAnsiTheme="minorEastAsia" w:eastAsiaTheme="minorEastAsia" w:cstheme="minorEastAsia"/>
                <w:sz w:val="24"/>
                <w:szCs w:val="24"/>
              </w:rPr>
            </w:pPr>
          </w:p>
        </w:tc>
        <w:tc>
          <w:tcPr>
            <w:tcW w:w="677" w:type="dxa"/>
            <w:vAlign w:val="top"/>
          </w:tcPr>
          <w:p>
            <w:pPr>
              <w:jc w:val="center"/>
              <w:rPr>
                <w:rFonts w:hint="eastAsia" w:asciiTheme="minorEastAsia" w:hAnsiTheme="minorEastAsia" w:eastAsiaTheme="minorEastAsia" w:cstheme="minorEastAsia"/>
                <w:sz w:val="24"/>
                <w:szCs w:val="24"/>
              </w:rPr>
            </w:pPr>
          </w:p>
        </w:tc>
        <w:tc>
          <w:tcPr>
            <w:tcW w:w="1059" w:type="dxa"/>
            <w:vAlign w:val="top"/>
          </w:tcPr>
          <w:p>
            <w:pPr>
              <w:jc w:val="center"/>
              <w:rPr>
                <w:rFonts w:hint="eastAsia" w:asciiTheme="minorEastAsia" w:hAnsiTheme="minorEastAsia" w:eastAsiaTheme="minorEastAsia" w:cstheme="minorEastAsia"/>
                <w:sz w:val="24"/>
                <w:szCs w:val="24"/>
              </w:rPr>
            </w:pPr>
          </w:p>
        </w:tc>
        <w:tc>
          <w:tcPr>
            <w:tcW w:w="1135" w:type="dxa"/>
            <w:vAlign w:val="top"/>
          </w:tcPr>
          <w:p>
            <w:pPr>
              <w:jc w:val="center"/>
              <w:rPr>
                <w:rFonts w:hint="eastAsia" w:asciiTheme="minorEastAsia" w:hAnsiTheme="minorEastAsia" w:eastAsiaTheme="minorEastAsia" w:cstheme="minorEastAsia"/>
                <w:sz w:val="24"/>
                <w:szCs w:val="24"/>
              </w:rPr>
            </w:pPr>
          </w:p>
        </w:tc>
        <w:tc>
          <w:tcPr>
            <w:tcW w:w="2054" w:type="dxa"/>
            <w:vAlign w:val="top"/>
          </w:tcPr>
          <w:p>
            <w:pPr>
              <w:jc w:val="center"/>
              <w:rPr>
                <w:rFonts w:hint="eastAsia" w:asciiTheme="minorEastAsia" w:hAnsiTheme="minorEastAsia" w:eastAsiaTheme="minorEastAsia" w:cstheme="minorEastAsia"/>
                <w:sz w:val="24"/>
                <w:szCs w:val="24"/>
              </w:rPr>
            </w:pPr>
          </w:p>
        </w:tc>
      </w:tr>
    </w:tbl>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sectPr>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综艺简体">
    <w:altName w:val="宋体"/>
    <w:panose1 w:val="02010601030101010101"/>
    <w:charset w:val="86"/>
    <w:family w:val="auto"/>
    <w:pitch w:val="default"/>
    <w:sig w:usb0="00000000" w:usb1="00000000" w:usb2="00000010" w:usb3="00000000" w:csb0="00040000" w:csb1="00000000"/>
  </w:font>
  <w:font w:name="Bookshelf Symbol 7">
    <w:panose1 w:val="05010101010101010101"/>
    <w:charset w:val="02"/>
    <w:family w:val="auto"/>
    <w:pitch w:val="default"/>
    <w:sig w:usb0="00000000" w:usb1="00000000" w:usb2="00000000" w:usb3="00000000" w:csb0="80000000" w:csb1="00000000"/>
  </w:font>
  <w:font w:name="Arial Unicode MS">
    <w:altName w:val="宋体"/>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default"/>
    <w:sig w:usb0="E0002AFF" w:usb1="C0007843" w:usb2="00000009" w:usb3="00000000" w:csb0="400001FF" w:csb1="FFFF0000"/>
  </w:font>
  <w:font w:name="Batang">
    <w:panose1 w:val="02030600000101010101"/>
    <w:charset w:val="81"/>
    <w:family w:val="roman"/>
    <w:pitch w:val="default"/>
    <w:sig w:usb0="B00002AF" w:usb1="69D77CFB" w:usb2="00000030" w:usb3="00000000" w:csb0="4008009F" w:csb1="DFD7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华文彩云">
    <w:altName w:val="微软雅黑"/>
    <w:panose1 w:val="02010800040101010101"/>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dobeHeitiStd-Regular">
    <w:altName w:val="宋体"/>
    <w:panose1 w:val="00000000000000000000"/>
    <w:charset w:val="86"/>
    <w:family w:val="auto"/>
    <w:pitch w:val="default"/>
    <w:sig w:usb0="00000000" w:usb1="00000000" w:usb2="00000010" w:usb3="00000000" w:csb0="00040000" w:csb1="00000000"/>
  </w:font>
  <w:font w:name="KTJ+ZJAXCx-2">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modern"/>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_x000B_">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 w:name="楷体_GB2312">
    <w:altName w:val="楷体"/>
    <w:panose1 w:val="02010609030101010101"/>
    <w:charset w:val="86"/>
    <w:family w:val="modern"/>
    <w:pitch w:val="default"/>
    <w:sig w:usb0="00000000" w:usb1="00000000" w:usb2="00000010" w:usb3="00000000" w:csb0="00040000" w:csb1="00000000"/>
  </w:font>
  <w:font w:name="幼圆_x0008_...舫.">
    <w:altName w:val="宋体"/>
    <w:panose1 w:val="00000000000000000000"/>
    <w:charset w:val="86"/>
    <w:family w:val="roman"/>
    <w:pitch w:val="default"/>
    <w:sig w:usb0="00000000" w:usb1="00000000" w:usb2="00000010" w:usb3="00000000" w:csb0="00040000" w:csb1="00000000"/>
  </w:font>
  <w:font w:name="宋体_x0008_...舫.">
    <w:altName w:val="宋体"/>
    <w:panose1 w:val="00000000000000000000"/>
    <w:charset w:val="86"/>
    <w:family w:val="roman"/>
    <w:pitch w:val="default"/>
    <w:sig w:usb0="00000000" w:usb1="00000000" w:usb2="00000010" w:usb3="00000000" w:csb0="00040000" w:csb1="00000000"/>
  </w:font>
  <w:font w:name="幼圆e眠副浡渀.">
    <w:altName w:val="宋体"/>
    <w:panose1 w:val="00000000000000000000"/>
    <w:charset w:val="86"/>
    <w:family w:val="roman"/>
    <w:pitch w:val="default"/>
    <w:sig w:usb0="00000000" w:usb1="00000000" w:usb2="00000010" w:usb3="00000000" w:csb0="00040000" w:csb1="00000000"/>
  </w:font>
  <w:font w:name="宋体e眠副浡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1320"/>
        </w:tabs>
        <w:ind w:left="1320" w:hanging="360"/>
      </w:pPr>
    </w:lvl>
    <w:lvl w:ilvl="1" w:tentative="0">
      <w:start w:val="1"/>
      <w:numFmt w:val="lowerLetter"/>
      <w:lvlText w:val="%2)"/>
      <w:lvlJc w:val="left"/>
      <w:pPr>
        <w:tabs>
          <w:tab w:val="left" w:pos="1800"/>
        </w:tabs>
        <w:ind w:left="1800" w:hanging="420"/>
      </w:pPr>
    </w:lvl>
    <w:lvl w:ilvl="2" w:tentative="0">
      <w:start w:val="1"/>
      <w:numFmt w:val="lowerRoman"/>
      <w:lvlText w:val="%3."/>
      <w:lvlJc w:val="right"/>
      <w:pPr>
        <w:tabs>
          <w:tab w:val="left" w:pos="2220"/>
        </w:tabs>
        <w:ind w:left="2220" w:hanging="420"/>
      </w:pPr>
    </w:lvl>
    <w:lvl w:ilvl="3" w:tentative="0">
      <w:start w:val="1"/>
      <w:numFmt w:val="decimal"/>
      <w:lvlText w:val="%4."/>
      <w:lvlJc w:val="left"/>
      <w:pPr>
        <w:tabs>
          <w:tab w:val="left" w:pos="2640"/>
        </w:tabs>
        <w:ind w:left="2640" w:hanging="420"/>
      </w:pPr>
    </w:lvl>
    <w:lvl w:ilvl="4" w:tentative="0">
      <w:start w:val="1"/>
      <w:numFmt w:val="lowerLetter"/>
      <w:lvlText w:val="%5)"/>
      <w:lvlJc w:val="left"/>
      <w:pPr>
        <w:tabs>
          <w:tab w:val="left" w:pos="3060"/>
        </w:tabs>
        <w:ind w:left="3060" w:hanging="420"/>
      </w:pPr>
    </w:lvl>
    <w:lvl w:ilvl="5" w:tentative="0">
      <w:start w:val="1"/>
      <w:numFmt w:val="lowerRoman"/>
      <w:lvlText w:val="%6."/>
      <w:lvlJc w:val="right"/>
      <w:pPr>
        <w:tabs>
          <w:tab w:val="left" w:pos="3480"/>
        </w:tabs>
        <w:ind w:left="3480" w:hanging="420"/>
      </w:pPr>
    </w:lvl>
    <w:lvl w:ilvl="6" w:tentative="0">
      <w:start w:val="1"/>
      <w:numFmt w:val="decimal"/>
      <w:lvlText w:val="%7."/>
      <w:lvlJc w:val="left"/>
      <w:pPr>
        <w:tabs>
          <w:tab w:val="left" w:pos="3900"/>
        </w:tabs>
        <w:ind w:left="3900" w:hanging="420"/>
      </w:pPr>
    </w:lvl>
    <w:lvl w:ilvl="7" w:tentative="0">
      <w:start w:val="1"/>
      <w:numFmt w:val="lowerLetter"/>
      <w:lvlText w:val="%8)"/>
      <w:lvlJc w:val="left"/>
      <w:pPr>
        <w:tabs>
          <w:tab w:val="left" w:pos="4320"/>
        </w:tabs>
        <w:ind w:left="4320" w:hanging="420"/>
      </w:pPr>
    </w:lvl>
    <w:lvl w:ilvl="8" w:tentative="0">
      <w:start w:val="1"/>
      <w:numFmt w:val="lowerRoman"/>
      <w:lvlText w:val="%9."/>
      <w:lvlJc w:val="right"/>
      <w:pPr>
        <w:tabs>
          <w:tab w:val="left" w:pos="4740"/>
        </w:tabs>
        <w:ind w:left="4740" w:hanging="420"/>
      </w:pPr>
    </w:lvl>
  </w:abstractNum>
  <w:abstractNum w:abstractNumId="1">
    <w:nsid w:val="00000008"/>
    <w:multiLevelType w:val="multilevel"/>
    <w:tmpl w:val="00000008"/>
    <w:lvl w:ilvl="0" w:tentative="0">
      <w:start w:val="1"/>
      <w:numFmt w:val="chineseCounting"/>
      <w:suff w:val="nothing"/>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A"/>
    <w:multiLevelType w:val="singleLevel"/>
    <w:tmpl w:val="0000000A"/>
    <w:lvl w:ilvl="0" w:tentative="0">
      <w:start w:val="1"/>
      <w:numFmt w:val="chineseCounting"/>
      <w:suff w:val="nothing"/>
      <w:lvlText w:val="%1、"/>
      <w:lvlJc w:val="left"/>
      <w:pPr>
        <w:ind w:left="0" w:firstLine="0"/>
      </w:pPr>
    </w:lvl>
  </w:abstractNum>
  <w:abstractNum w:abstractNumId="3">
    <w:nsid w:val="0000000E"/>
    <w:multiLevelType w:val="singleLevel"/>
    <w:tmpl w:val="0000000E"/>
    <w:lvl w:ilvl="0" w:tentative="0">
      <w:start w:val="1"/>
      <w:numFmt w:val="chineseCounting"/>
      <w:suff w:val="nothing"/>
      <w:lvlText w:val="%1、"/>
      <w:lvlJc w:val="left"/>
    </w:lvl>
  </w:abstractNum>
  <w:abstractNum w:abstractNumId="4">
    <w:nsid w:val="0000001A"/>
    <w:multiLevelType w:val="multilevel"/>
    <w:tmpl w:val="0000001A"/>
    <w:lvl w:ilvl="0" w:tentative="0">
      <w:start w:val="1"/>
      <w:numFmt w:val="decimal"/>
      <w:lvlText w:val="%1、"/>
      <w:lvlJc w:val="left"/>
      <w:pPr>
        <w:tabs>
          <w:tab w:val="left" w:pos="1320"/>
        </w:tabs>
        <w:ind w:left="1320" w:hanging="360"/>
      </w:pPr>
    </w:lvl>
    <w:lvl w:ilvl="1" w:tentative="0">
      <w:start w:val="1"/>
      <w:numFmt w:val="lowerLetter"/>
      <w:lvlText w:val="%2)"/>
      <w:lvlJc w:val="left"/>
      <w:pPr>
        <w:tabs>
          <w:tab w:val="left" w:pos="1800"/>
        </w:tabs>
        <w:ind w:left="1800" w:hanging="420"/>
      </w:pPr>
    </w:lvl>
    <w:lvl w:ilvl="2" w:tentative="0">
      <w:start w:val="1"/>
      <w:numFmt w:val="lowerRoman"/>
      <w:lvlText w:val="%3."/>
      <w:lvlJc w:val="right"/>
      <w:pPr>
        <w:tabs>
          <w:tab w:val="left" w:pos="2220"/>
        </w:tabs>
        <w:ind w:left="2220" w:hanging="420"/>
      </w:pPr>
    </w:lvl>
    <w:lvl w:ilvl="3" w:tentative="0">
      <w:start w:val="1"/>
      <w:numFmt w:val="decimal"/>
      <w:lvlText w:val="%4."/>
      <w:lvlJc w:val="left"/>
      <w:pPr>
        <w:tabs>
          <w:tab w:val="left" w:pos="2640"/>
        </w:tabs>
        <w:ind w:left="2640" w:hanging="420"/>
      </w:pPr>
    </w:lvl>
    <w:lvl w:ilvl="4" w:tentative="0">
      <w:start w:val="1"/>
      <w:numFmt w:val="lowerLetter"/>
      <w:lvlText w:val="%5)"/>
      <w:lvlJc w:val="left"/>
      <w:pPr>
        <w:tabs>
          <w:tab w:val="left" w:pos="3060"/>
        </w:tabs>
        <w:ind w:left="3060" w:hanging="420"/>
      </w:pPr>
    </w:lvl>
    <w:lvl w:ilvl="5" w:tentative="0">
      <w:start w:val="1"/>
      <w:numFmt w:val="lowerRoman"/>
      <w:lvlText w:val="%6."/>
      <w:lvlJc w:val="right"/>
      <w:pPr>
        <w:tabs>
          <w:tab w:val="left" w:pos="3480"/>
        </w:tabs>
        <w:ind w:left="3480" w:hanging="420"/>
      </w:pPr>
    </w:lvl>
    <w:lvl w:ilvl="6" w:tentative="0">
      <w:start w:val="1"/>
      <w:numFmt w:val="decimal"/>
      <w:lvlText w:val="%7."/>
      <w:lvlJc w:val="left"/>
      <w:pPr>
        <w:tabs>
          <w:tab w:val="left" w:pos="3900"/>
        </w:tabs>
        <w:ind w:left="3900" w:hanging="420"/>
      </w:pPr>
    </w:lvl>
    <w:lvl w:ilvl="7" w:tentative="0">
      <w:start w:val="1"/>
      <w:numFmt w:val="lowerLetter"/>
      <w:lvlText w:val="%8)"/>
      <w:lvlJc w:val="left"/>
      <w:pPr>
        <w:tabs>
          <w:tab w:val="left" w:pos="4320"/>
        </w:tabs>
        <w:ind w:left="4320" w:hanging="420"/>
      </w:pPr>
    </w:lvl>
    <w:lvl w:ilvl="8" w:tentative="0">
      <w:start w:val="1"/>
      <w:numFmt w:val="lowerRoman"/>
      <w:lvlText w:val="%9."/>
      <w:lvlJc w:val="right"/>
      <w:pPr>
        <w:tabs>
          <w:tab w:val="left" w:pos="4740"/>
        </w:tabs>
        <w:ind w:left="4740" w:hanging="420"/>
      </w:pPr>
    </w:lvl>
  </w:abstractNum>
  <w:abstractNum w:abstractNumId="5">
    <w:nsid w:val="00000022"/>
    <w:multiLevelType w:val="multilevel"/>
    <w:tmpl w:val="00000022"/>
    <w:lvl w:ilvl="0" w:tentative="0">
      <w:start w:val="1"/>
      <w:numFmt w:val="decimal"/>
      <w:lvlText w:val="%1、"/>
      <w:lvlJc w:val="left"/>
      <w:pPr>
        <w:tabs>
          <w:tab w:val="left" w:pos="960"/>
        </w:tabs>
        <w:ind w:left="960" w:hanging="480"/>
      </w:pPr>
      <w:rPr>
        <w:rFonts w:ascii="Times New Roman" w:hAnsi="Times New Roman" w:eastAsia="Times New Roman"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00000032"/>
    <w:multiLevelType w:val="multilevel"/>
    <w:tmpl w:val="00000032"/>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00000036"/>
    <w:multiLevelType w:val="singleLevel"/>
    <w:tmpl w:val="00000036"/>
    <w:lvl w:ilvl="0" w:tentative="0">
      <w:start w:val="1"/>
      <w:numFmt w:val="decimal"/>
      <w:lvlText w:val="%1、"/>
      <w:lvlJc w:val="left"/>
      <w:pPr>
        <w:tabs>
          <w:tab w:val="left" w:pos="744"/>
        </w:tabs>
        <w:ind w:left="744" w:hanging="324"/>
      </w:pPr>
      <w:rPr>
        <w:rFonts w:hint="eastAsia"/>
      </w:rPr>
    </w:lvl>
  </w:abstractNum>
  <w:abstractNum w:abstractNumId="8">
    <w:nsid w:val="0000003D"/>
    <w:multiLevelType w:val="singleLevel"/>
    <w:tmpl w:val="0000003D"/>
    <w:lvl w:ilvl="0" w:tentative="0">
      <w:start w:val="1"/>
      <w:numFmt w:val="chineseCounting"/>
      <w:suff w:val="nothing"/>
      <w:lvlText w:val="%1、"/>
      <w:lvlJc w:val="left"/>
      <w:rPr>
        <w:rFonts w:cs="Times New Roman"/>
      </w:rPr>
    </w:lvl>
  </w:abstractNum>
  <w:abstractNum w:abstractNumId="9">
    <w:nsid w:val="0000003F"/>
    <w:multiLevelType w:val="multilevel"/>
    <w:tmpl w:val="0000003F"/>
    <w:lvl w:ilvl="0" w:tentative="0">
      <w:start w:val="1"/>
      <w:numFmt w:val="decimal"/>
      <w:lvlText w:val="%1、"/>
      <w:lvlJc w:val="left"/>
      <w:pPr>
        <w:tabs>
          <w:tab w:val="left" w:pos="1320"/>
        </w:tabs>
        <w:ind w:left="1320" w:hanging="360"/>
      </w:pPr>
    </w:lvl>
    <w:lvl w:ilvl="1" w:tentative="0">
      <w:start w:val="1"/>
      <w:numFmt w:val="lowerLetter"/>
      <w:lvlText w:val="%2)"/>
      <w:lvlJc w:val="left"/>
      <w:pPr>
        <w:tabs>
          <w:tab w:val="left" w:pos="1800"/>
        </w:tabs>
        <w:ind w:left="1800" w:hanging="420"/>
      </w:pPr>
    </w:lvl>
    <w:lvl w:ilvl="2" w:tentative="0">
      <w:start w:val="1"/>
      <w:numFmt w:val="lowerRoman"/>
      <w:lvlText w:val="%3."/>
      <w:lvlJc w:val="right"/>
      <w:pPr>
        <w:tabs>
          <w:tab w:val="left" w:pos="2220"/>
        </w:tabs>
        <w:ind w:left="2220" w:hanging="420"/>
      </w:pPr>
    </w:lvl>
    <w:lvl w:ilvl="3" w:tentative="0">
      <w:start w:val="1"/>
      <w:numFmt w:val="decimal"/>
      <w:lvlText w:val="%4."/>
      <w:lvlJc w:val="left"/>
      <w:pPr>
        <w:tabs>
          <w:tab w:val="left" w:pos="2640"/>
        </w:tabs>
        <w:ind w:left="2640" w:hanging="420"/>
      </w:pPr>
    </w:lvl>
    <w:lvl w:ilvl="4" w:tentative="0">
      <w:start w:val="1"/>
      <w:numFmt w:val="lowerLetter"/>
      <w:lvlText w:val="%5)"/>
      <w:lvlJc w:val="left"/>
      <w:pPr>
        <w:tabs>
          <w:tab w:val="left" w:pos="3060"/>
        </w:tabs>
        <w:ind w:left="3060" w:hanging="420"/>
      </w:pPr>
    </w:lvl>
    <w:lvl w:ilvl="5" w:tentative="0">
      <w:start w:val="1"/>
      <w:numFmt w:val="lowerRoman"/>
      <w:lvlText w:val="%6."/>
      <w:lvlJc w:val="right"/>
      <w:pPr>
        <w:tabs>
          <w:tab w:val="left" w:pos="3480"/>
        </w:tabs>
        <w:ind w:left="3480" w:hanging="420"/>
      </w:pPr>
    </w:lvl>
    <w:lvl w:ilvl="6" w:tentative="0">
      <w:start w:val="1"/>
      <w:numFmt w:val="decimal"/>
      <w:lvlText w:val="%7."/>
      <w:lvlJc w:val="left"/>
      <w:pPr>
        <w:tabs>
          <w:tab w:val="left" w:pos="3900"/>
        </w:tabs>
        <w:ind w:left="3900" w:hanging="420"/>
      </w:pPr>
    </w:lvl>
    <w:lvl w:ilvl="7" w:tentative="0">
      <w:start w:val="1"/>
      <w:numFmt w:val="lowerLetter"/>
      <w:lvlText w:val="%8)"/>
      <w:lvlJc w:val="left"/>
      <w:pPr>
        <w:tabs>
          <w:tab w:val="left" w:pos="4320"/>
        </w:tabs>
        <w:ind w:left="4320" w:hanging="420"/>
      </w:pPr>
    </w:lvl>
    <w:lvl w:ilvl="8" w:tentative="0">
      <w:start w:val="1"/>
      <w:numFmt w:val="lowerRoman"/>
      <w:lvlText w:val="%9."/>
      <w:lvlJc w:val="right"/>
      <w:pPr>
        <w:tabs>
          <w:tab w:val="left" w:pos="4740"/>
        </w:tabs>
        <w:ind w:left="4740" w:hanging="420"/>
      </w:pPr>
    </w:lvl>
  </w:abstractNum>
  <w:abstractNum w:abstractNumId="10">
    <w:nsid w:val="0000004C"/>
    <w:multiLevelType w:val="multilevel"/>
    <w:tmpl w:val="0000004C"/>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4E"/>
    <w:multiLevelType w:val="multilevel"/>
    <w:tmpl w:val="0000004E"/>
    <w:lvl w:ilvl="0" w:tentative="0">
      <w:start w:val="1"/>
      <w:numFmt w:val="decimal"/>
      <w:lvlText w:val="%1、"/>
      <w:lvlJc w:val="left"/>
      <w:pPr>
        <w:tabs>
          <w:tab w:val="left" w:pos="1320"/>
        </w:tabs>
        <w:ind w:left="1320" w:hanging="360"/>
      </w:pPr>
    </w:lvl>
    <w:lvl w:ilvl="1" w:tentative="0">
      <w:start w:val="1"/>
      <w:numFmt w:val="lowerLetter"/>
      <w:lvlText w:val="%2)"/>
      <w:lvlJc w:val="left"/>
      <w:pPr>
        <w:tabs>
          <w:tab w:val="left" w:pos="1800"/>
        </w:tabs>
        <w:ind w:left="1800" w:hanging="420"/>
      </w:pPr>
    </w:lvl>
    <w:lvl w:ilvl="2" w:tentative="0">
      <w:start w:val="1"/>
      <w:numFmt w:val="lowerRoman"/>
      <w:lvlText w:val="%3."/>
      <w:lvlJc w:val="right"/>
      <w:pPr>
        <w:tabs>
          <w:tab w:val="left" w:pos="2220"/>
        </w:tabs>
        <w:ind w:left="2220" w:hanging="420"/>
      </w:pPr>
    </w:lvl>
    <w:lvl w:ilvl="3" w:tentative="0">
      <w:start w:val="1"/>
      <w:numFmt w:val="decimal"/>
      <w:lvlText w:val="%4."/>
      <w:lvlJc w:val="left"/>
      <w:pPr>
        <w:tabs>
          <w:tab w:val="left" w:pos="2640"/>
        </w:tabs>
        <w:ind w:left="2640" w:hanging="420"/>
      </w:pPr>
    </w:lvl>
    <w:lvl w:ilvl="4" w:tentative="0">
      <w:start w:val="1"/>
      <w:numFmt w:val="lowerLetter"/>
      <w:lvlText w:val="%5)"/>
      <w:lvlJc w:val="left"/>
      <w:pPr>
        <w:tabs>
          <w:tab w:val="left" w:pos="3060"/>
        </w:tabs>
        <w:ind w:left="3060" w:hanging="420"/>
      </w:pPr>
    </w:lvl>
    <w:lvl w:ilvl="5" w:tentative="0">
      <w:start w:val="1"/>
      <w:numFmt w:val="lowerRoman"/>
      <w:lvlText w:val="%6."/>
      <w:lvlJc w:val="right"/>
      <w:pPr>
        <w:tabs>
          <w:tab w:val="left" w:pos="3480"/>
        </w:tabs>
        <w:ind w:left="3480" w:hanging="420"/>
      </w:pPr>
    </w:lvl>
    <w:lvl w:ilvl="6" w:tentative="0">
      <w:start w:val="1"/>
      <w:numFmt w:val="decimal"/>
      <w:lvlText w:val="%7."/>
      <w:lvlJc w:val="left"/>
      <w:pPr>
        <w:tabs>
          <w:tab w:val="left" w:pos="3900"/>
        </w:tabs>
        <w:ind w:left="3900" w:hanging="420"/>
      </w:pPr>
    </w:lvl>
    <w:lvl w:ilvl="7" w:tentative="0">
      <w:start w:val="1"/>
      <w:numFmt w:val="lowerLetter"/>
      <w:lvlText w:val="%8)"/>
      <w:lvlJc w:val="left"/>
      <w:pPr>
        <w:tabs>
          <w:tab w:val="left" w:pos="4320"/>
        </w:tabs>
        <w:ind w:left="4320" w:hanging="420"/>
      </w:pPr>
    </w:lvl>
    <w:lvl w:ilvl="8" w:tentative="0">
      <w:start w:val="1"/>
      <w:numFmt w:val="lowerRoman"/>
      <w:lvlText w:val="%9."/>
      <w:lvlJc w:val="right"/>
      <w:pPr>
        <w:tabs>
          <w:tab w:val="left" w:pos="4740"/>
        </w:tabs>
        <w:ind w:left="4740" w:hanging="420"/>
      </w:pPr>
    </w:lvl>
  </w:abstractNum>
  <w:abstractNum w:abstractNumId="12">
    <w:nsid w:val="0000004F"/>
    <w:multiLevelType w:val="multilevel"/>
    <w:tmpl w:val="0000004F"/>
    <w:lvl w:ilvl="0" w:tentative="0">
      <w:start w:val="1"/>
      <w:numFmt w:val="decimal"/>
      <w:lvlText w:val="%1、"/>
      <w:lvlJc w:val="left"/>
      <w:pPr>
        <w:tabs>
          <w:tab w:val="left" w:pos="840"/>
        </w:tabs>
        <w:ind w:left="840" w:hanging="36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3">
    <w:nsid w:val="00000052"/>
    <w:multiLevelType w:val="multilevel"/>
    <w:tmpl w:val="00000052"/>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53"/>
    <w:multiLevelType w:val="multilevel"/>
    <w:tmpl w:val="00000053"/>
    <w:lvl w:ilvl="0" w:tentative="0">
      <w:start w:val="1"/>
      <w:numFmt w:val="decimal"/>
      <w:lvlText w:val="%1、"/>
      <w:lvlJc w:val="left"/>
      <w:pPr>
        <w:tabs>
          <w:tab w:val="left" w:pos="1320"/>
        </w:tabs>
        <w:ind w:left="1320" w:hanging="360"/>
      </w:pPr>
    </w:lvl>
    <w:lvl w:ilvl="1" w:tentative="0">
      <w:start w:val="1"/>
      <w:numFmt w:val="lowerLetter"/>
      <w:lvlText w:val="%2)"/>
      <w:lvlJc w:val="left"/>
      <w:pPr>
        <w:tabs>
          <w:tab w:val="left" w:pos="1800"/>
        </w:tabs>
        <w:ind w:left="1800" w:hanging="420"/>
      </w:pPr>
    </w:lvl>
    <w:lvl w:ilvl="2" w:tentative="0">
      <w:start w:val="1"/>
      <w:numFmt w:val="lowerRoman"/>
      <w:lvlText w:val="%3."/>
      <w:lvlJc w:val="right"/>
      <w:pPr>
        <w:tabs>
          <w:tab w:val="left" w:pos="2220"/>
        </w:tabs>
        <w:ind w:left="2220" w:hanging="420"/>
      </w:pPr>
    </w:lvl>
    <w:lvl w:ilvl="3" w:tentative="0">
      <w:start w:val="1"/>
      <w:numFmt w:val="decimal"/>
      <w:lvlText w:val="%4."/>
      <w:lvlJc w:val="left"/>
      <w:pPr>
        <w:tabs>
          <w:tab w:val="left" w:pos="2640"/>
        </w:tabs>
        <w:ind w:left="2640" w:hanging="420"/>
      </w:pPr>
    </w:lvl>
    <w:lvl w:ilvl="4" w:tentative="0">
      <w:start w:val="1"/>
      <w:numFmt w:val="lowerLetter"/>
      <w:lvlText w:val="%5)"/>
      <w:lvlJc w:val="left"/>
      <w:pPr>
        <w:tabs>
          <w:tab w:val="left" w:pos="3060"/>
        </w:tabs>
        <w:ind w:left="3060" w:hanging="420"/>
      </w:pPr>
    </w:lvl>
    <w:lvl w:ilvl="5" w:tentative="0">
      <w:start w:val="1"/>
      <w:numFmt w:val="lowerRoman"/>
      <w:lvlText w:val="%6."/>
      <w:lvlJc w:val="right"/>
      <w:pPr>
        <w:tabs>
          <w:tab w:val="left" w:pos="3480"/>
        </w:tabs>
        <w:ind w:left="3480" w:hanging="420"/>
      </w:pPr>
    </w:lvl>
    <w:lvl w:ilvl="6" w:tentative="0">
      <w:start w:val="1"/>
      <w:numFmt w:val="decimal"/>
      <w:lvlText w:val="%7."/>
      <w:lvlJc w:val="left"/>
      <w:pPr>
        <w:tabs>
          <w:tab w:val="left" w:pos="3900"/>
        </w:tabs>
        <w:ind w:left="3900" w:hanging="420"/>
      </w:pPr>
    </w:lvl>
    <w:lvl w:ilvl="7" w:tentative="0">
      <w:start w:val="1"/>
      <w:numFmt w:val="lowerLetter"/>
      <w:lvlText w:val="%8)"/>
      <w:lvlJc w:val="left"/>
      <w:pPr>
        <w:tabs>
          <w:tab w:val="left" w:pos="4320"/>
        </w:tabs>
        <w:ind w:left="4320" w:hanging="420"/>
      </w:pPr>
    </w:lvl>
    <w:lvl w:ilvl="8" w:tentative="0">
      <w:start w:val="1"/>
      <w:numFmt w:val="lowerRoman"/>
      <w:lvlText w:val="%9."/>
      <w:lvlJc w:val="right"/>
      <w:pPr>
        <w:tabs>
          <w:tab w:val="left" w:pos="4740"/>
        </w:tabs>
        <w:ind w:left="4740" w:hanging="420"/>
      </w:pPr>
    </w:lvl>
  </w:abstractNum>
  <w:abstractNum w:abstractNumId="15">
    <w:nsid w:val="00294125"/>
    <w:multiLevelType w:val="multilevel"/>
    <w:tmpl w:val="00294125"/>
    <w:lvl w:ilvl="0" w:tentative="0">
      <w:start w:val="1"/>
      <w:numFmt w:val="bullet"/>
      <w:lvlText w:val=""/>
      <w:lvlJc w:val="left"/>
      <w:pPr>
        <w:ind w:left="828" w:hanging="420"/>
      </w:pPr>
      <w:rPr>
        <w:rFonts w:hint="default" w:ascii="Wingdings" w:hAnsi="Wingdings"/>
      </w:rPr>
    </w:lvl>
    <w:lvl w:ilvl="1" w:tentative="0">
      <w:start w:val="1"/>
      <w:numFmt w:val="bullet"/>
      <w:lvlText w:val=""/>
      <w:lvlJc w:val="left"/>
      <w:pPr>
        <w:ind w:left="1248" w:hanging="420"/>
      </w:pPr>
      <w:rPr>
        <w:rFonts w:hint="default" w:ascii="Wingdings" w:hAnsi="Wingdings"/>
      </w:rPr>
    </w:lvl>
    <w:lvl w:ilvl="2" w:tentative="0">
      <w:start w:val="1"/>
      <w:numFmt w:val="bullet"/>
      <w:lvlText w:val=""/>
      <w:lvlJc w:val="left"/>
      <w:pPr>
        <w:ind w:left="1668" w:hanging="420"/>
      </w:pPr>
      <w:rPr>
        <w:rFonts w:hint="default" w:ascii="Wingdings" w:hAnsi="Wingdings"/>
      </w:rPr>
    </w:lvl>
    <w:lvl w:ilvl="3" w:tentative="0">
      <w:start w:val="1"/>
      <w:numFmt w:val="bullet"/>
      <w:lvlText w:val=""/>
      <w:lvlJc w:val="left"/>
      <w:pPr>
        <w:ind w:left="2088" w:hanging="420"/>
      </w:pPr>
      <w:rPr>
        <w:rFonts w:hint="default" w:ascii="Wingdings" w:hAnsi="Wingdings"/>
      </w:rPr>
    </w:lvl>
    <w:lvl w:ilvl="4" w:tentative="0">
      <w:start w:val="1"/>
      <w:numFmt w:val="bullet"/>
      <w:lvlText w:val=""/>
      <w:lvlJc w:val="left"/>
      <w:pPr>
        <w:ind w:left="2508" w:hanging="420"/>
      </w:pPr>
      <w:rPr>
        <w:rFonts w:hint="default" w:ascii="Wingdings" w:hAnsi="Wingdings"/>
      </w:rPr>
    </w:lvl>
    <w:lvl w:ilvl="5" w:tentative="0">
      <w:start w:val="1"/>
      <w:numFmt w:val="bullet"/>
      <w:lvlText w:val=""/>
      <w:lvlJc w:val="left"/>
      <w:pPr>
        <w:ind w:left="2928" w:hanging="420"/>
      </w:pPr>
      <w:rPr>
        <w:rFonts w:hint="default" w:ascii="Wingdings" w:hAnsi="Wingdings"/>
      </w:rPr>
    </w:lvl>
    <w:lvl w:ilvl="6" w:tentative="0">
      <w:start w:val="1"/>
      <w:numFmt w:val="bullet"/>
      <w:lvlText w:val=""/>
      <w:lvlJc w:val="left"/>
      <w:pPr>
        <w:ind w:left="3348" w:hanging="420"/>
      </w:pPr>
      <w:rPr>
        <w:rFonts w:hint="default" w:ascii="Wingdings" w:hAnsi="Wingdings"/>
      </w:rPr>
    </w:lvl>
    <w:lvl w:ilvl="7" w:tentative="0">
      <w:start w:val="1"/>
      <w:numFmt w:val="bullet"/>
      <w:lvlText w:val=""/>
      <w:lvlJc w:val="left"/>
      <w:pPr>
        <w:ind w:left="3768" w:hanging="420"/>
      </w:pPr>
      <w:rPr>
        <w:rFonts w:hint="default" w:ascii="Wingdings" w:hAnsi="Wingdings"/>
      </w:rPr>
    </w:lvl>
    <w:lvl w:ilvl="8" w:tentative="0">
      <w:start w:val="1"/>
      <w:numFmt w:val="bullet"/>
      <w:lvlText w:val=""/>
      <w:lvlJc w:val="left"/>
      <w:pPr>
        <w:ind w:left="4188" w:hanging="420"/>
      </w:pPr>
      <w:rPr>
        <w:rFonts w:hint="default" w:ascii="Wingdings" w:hAnsi="Wingdings"/>
      </w:rPr>
    </w:lvl>
  </w:abstractNum>
  <w:abstractNum w:abstractNumId="16">
    <w:nsid w:val="00D2212B"/>
    <w:multiLevelType w:val="multilevel"/>
    <w:tmpl w:val="00D2212B"/>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7">
    <w:nsid w:val="07585C13"/>
    <w:multiLevelType w:val="multilevel"/>
    <w:tmpl w:val="07585C13"/>
    <w:lvl w:ilvl="0" w:tentative="0">
      <w:start w:val="1"/>
      <w:numFmt w:val="bullet"/>
      <w:lvlText w:val=""/>
      <w:lvlJc w:val="left"/>
      <w:pPr>
        <w:ind w:left="828" w:hanging="420"/>
      </w:pPr>
      <w:rPr>
        <w:rFonts w:hint="default" w:ascii="Wingdings" w:hAnsi="Wingdings"/>
      </w:rPr>
    </w:lvl>
    <w:lvl w:ilvl="1" w:tentative="0">
      <w:start w:val="1"/>
      <w:numFmt w:val="bullet"/>
      <w:lvlText w:val=""/>
      <w:lvlJc w:val="left"/>
      <w:pPr>
        <w:ind w:left="1248" w:hanging="420"/>
      </w:pPr>
      <w:rPr>
        <w:rFonts w:hint="default" w:ascii="Wingdings" w:hAnsi="Wingdings"/>
      </w:rPr>
    </w:lvl>
    <w:lvl w:ilvl="2" w:tentative="0">
      <w:start w:val="1"/>
      <w:numFmt w:val="bullet"/>
      <w:lvlText w:val=""/>
      <w:lvlJc w:val="left"/>
      <w:pPr>
        <w:ind w:left="1668" w:hanging="420"/>
      </w:pPr>
      <w:rPr>
        <w:rFonts w:hint="default" w:ascii="Wingdings" w:hAnsi="Wingdings"/>
      </w:rPr>
    </w:lvl>
    <w:lvl w:ilvl="3" w:tentative="0">
      <w:start w:val="1"/>
      <w:numFmt w:val="bullet"/>
      <w:lvlText w:val=""/>
      <w:lvlJc w:val="left"/>
      <w:pPr>
        <w:ind w:left="2088" w:hanging="420"/>
      </w:pPr>
      <w:rPr>
        <w:rFonts w:hint="default" w:ascii="Wingdings" w:hAnsi="Wingdings"/>
      </w:rPr>
    </w:lvl>
    <w:lvl w:ilvl="4" w:tentative="0">
      <w:start w:val="1"/>
      <w:numFmt w:val="bullet"/>
      <w:lvlText w:val=""/>
      <w:lvlJc w:val="left"/>
      <w:pPr>
        <w:ind w:left="2508" w:hanging="420"/>
      </w:pPr>
      <w:rPr>
        <w:rFonts w:hint="default" w:ascii="Wingdings" w:hAnsi="Wingdings"/>
      </w:rPr>
    </w:lvl>
    <w:lvl w:ilvl="5" w:tentative="0">
      <w:start w:val="1"/>
      <w:numFmt w:val="bullet"/>
      <w:lvlText w:val=""/>
      <w:lvlJc w:val="left"/>
      <w:pPr>
        <w:ind w:left="2928" w:hanging="420"/>
      </w:pPr>
      <w:rPr>
        <w:rFonts w:hint="default" w:ascii="Wingdings" w:hAnsi="Wingdings"/>
      </w:rPr>
    </w:lvl>
    <w:lvl w:ilvl="6" w:tentative="0">
      <w:start w:val="1"/>
      <w:numFmt w:val="bullet"/>
      <w:lvlText w:val=""/>
      <w:lvlJc w:val="left"/>
      <w:pPr>
        <w:ind w:left="3348" w:hanging="420"/>
      </w:pPr>
      <w:rPr>
        <w:rFonts w:hint="default" w:ascii="Wingdings" w:hAnsi="Wingdings"/>
      </w:rPr>
    </w:lvl>
    <w:lvl w:ilvl="7" w:tentative="0">
      <w:start w:val="1"/>
      <w:numFmt w:val="bullet"/>
      <w:lvlText w:val=""/>
      <w:lvlJc w:val="left"/>
      <w:pPr>
        <w:ind w:left="3768" w:hanging="420"/>
      </w:pPr>
      <w:rPr>
        <w:rFonts w:hint="default" w:ascii="Wingdings" w:hAnsi="Wingdings"/>
      </w:rPr>
    </w:lvl>
    <w:lvl w:ilvl="8" w:tentative="0">
      <w:start w:val="1"/>
      <w:numFmt w:val="bullet"/>
      <w:lvlText w:val=""/>
      <w:lvlJc w:val="left"/>
      <w:pPr>
        <w:ind w:left="4188" w:hanging="420"/>
      </w:pPr>
      <w:rPr>
        <w:rFonts w:hint="default" w:ascii="Wingdings" w:hAnsi="Wingdings"/>
      </w:rPr>
    </w:lvl>
  </w:abstractNum>
  <w:abstractNum w:abstractNumId="18">
    <w:nsid w:val="19074F98"/>
    <w:multiLevelType w:val="singleLevel"/>
    <w:tmpl w:val="19074F98"/>
    <w:lvl w:ilvl="0" w:tentative="0">
      <w:start w:val="1"/>
      <w:numFmt w:val="chineseCounting"/>
      <w:suff w:val="nothing"/>
      <w:lvlText w:val="%1、"/>
      <w:lvlJc w:val="left"/>
    </w:lvl>
  </w:abstractNum>
  <w:abstractNum w:abstractNumId="19">
    <w:nsid w:val="1F07045C"/>
    <w:multiLevelType w:val="multilevel"/>
    <w:tmpl w:val="1F07045C"/>
    <w:lvl w:ilvl="0" w:tentative="0">
      <w:start w:val="1"/>
      <w:numFmt w:val="decimal"/>
      <w:lvlText w:val="%1．"/>
      <w:lvlJc w:val="left"/>
      <w:pPr>
        <w:tabs>
          <w:tab w:val="left" w:pos="795"/>
        </w:tabs>
        <w:ind w:left="795" w:hanging="360"/>
      </w:pPr>
      <w:rPr>
        <w:rFonts w:hint="default"/>
        <w:b w:val="0"/>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20">
    <w:nsid w:val="201B74EA"/>
    <w:multiLevelType w:val="multilevel"/>
    <w:tmpl w:val="201B74EA"/>
    <w:lvl w:ilvl="0" w:tentative="0">
      <w:start w:val="1"/>
      <w:numFmt w:val="bullet"/>
      <w:lvlText w:val=""/>
      <w:lvlJc w:val="left"/>
      <w:pPr>
        <w:ind w:left="828" w:hanging="420"/>
      </w:pPr>
      <w:rPr>
        <w:rFonts w:hint="default" w:ascii="Wingdings" w:hAnsi="Wingdings"/>
      </w:rPr>
    </w:lvl>
    <w:lvl w:ilvl="1" w:tentative="0">
      <w:start w:val="1"/>
      <w:numFmt w:val="bullet"/>
      <w:lvlText w:val=""/>
      <w:lvlJc w:val="left"/>
      <w:pPr>
        <w:ind w:left="1248" w:hanging="420"/>
      </w:pPr>
      <w:rPr>
        <w:rFonts w:hint="default" w:ascii="Wingdings" w:hAnsi="Wingdings"/>
      </w:rPr>
    </w:lvl>
    <w:lvl w:ilvl="2" w:tentative="0">
      <w:start w:val="1"/>
      <w:numFmt w:val="bullet"/>
      <w:lvlText w:val=""/>
      <w:lvlJc w:val="left"/>
      <w:pPr>
        <w:ind w:left="1668" w:hanging="420"/>
      </w:pPr>
      <w:rPr>
        <w:rFonts w:hint="default" w:ascii="Wingdings" w:hAnsi="Wingdings"/>
      </w:rPr>
    </w:lvl>
    <w:lvl w:ilvl="3" w:tentative="0">
      <w:start w:val="1"/>
      <w:numFmt w:val="bullet"/>
      <w:lvlText w:val=""/>
      <w:lvlJc w:val="left"/>
      <w:pPr>
        <w:ind w:left="2088" w:hanging="420"/>
      </w:pPr>
      <w:rPr>
        <w:rFonts w:hint="default" w:ascii="Wingdings" w:hAnsi="Wingdings"/>
      </w:rPr>
    </w:lvl>
    <w:lvl w:ilvl="4" w:tentative="0">
      <w:start w:val="1"/>
      <w:numFmt w:val="bullet"/>
      <w:lvlText w:val=""/>
      <w:lvlJc w:val="left"/>
      <w:pPr>
        <w:ind w:left="2508" w:hanging="420"/>
      </w:pPr>
      <w:rPr>
        <w:rFonts w:hint="default" w:ascii="Wingdings" w:hAnsi="Wingdings"/>
      </w:rPr>
    </w:lvl>
    <w:lvl w:ilvl="5" w:tentative="0">
      <w:start w:val="1"/>
      <w:numFmt w:val="bullet"/>
      <w:lvlText w:val=""/>
      <w:lvlJc w:val="left"/>
      <w:pPr>
        <w:ind w:left="2928" w:hanging="420"/>
      </w:pPr>
      <w:rPr>
        <w:rFonts w:hint="default" w:ascii="Wingdings" w:hAnsi="Wingdings"/>
      </w:rPr>
    </w:lvl>
    <w:lvl w:ilvl="6" w:tentative="0">
      <w:start w:val="1"/>
      <w:numFmt w:val="bullet"/>
      <w:lvlText w:val=""/>
      <w:lvlJc w:val="left"/>
      <w:pPr>
        <w:ind w:left="3348" w:hanging="420"/>
      </w:pPr>
      <w:rPr>
        <w:rFonts w:hint="default" w:ascii="Wingdings" w:hAnsi="Wingdings"/>
      </w:rPr>
    </w:lvl>
    <w:lvl w:ilvl="7" w:tentative="0">
      <w:start w:val="1"/>
      <w:numFmt w:val="bullet"/>
      <w:lvlText w:val=""/>
      <w:lvlJc w:val="left"/>
      <w:pPr>
        <w:ind w:left="3768" w:hanging="420"/>
      </w:pPr>
      <w:rPr>
        <w:rFonts w:hint="default" w:ascii="Wingdings" w:hAnsi="Wingdings"/>
      </w:rPr>
    </w:lvl>
    <w:lvl w:ilvl="8" w:tentative="0">
      <w:start w:val="1"/>
      <w:numFmt w:val="bullet"/>
      <w:lvlText w:val=""/>
      <w:lvlJc w:val="left"/>
      <w:pPr>
        <w:ind w:left="4188" w:hanging="420"/>
      </w:pPr>
      <w:rPr>
        <w:rFonts w:hint="default" w:ascii="Wingdings" w:hAnsi="Wingdings"/>
      </w:rPr>
    </w:lvl>
  </w:abstractNum>
  <w:abstractNum w:abstractNumId="21">
    <w:nsid w:val="256668B0"/>
    <w:multiLevelType w:val="multilevel"/>
    <w:tmpl w:val="256668B0"/>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2">
    <w:nsid w:val="292E1095"/>
    <w:multiLevelType w:val="multilevel"/>
    <w:tmpl w:val="292E1095"/>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3">
    <w:nsid w:val="2BB3365F"/>
    <w:multiLevelType w:val="multilevel"/>
    <w:tmpl w:val="2BB3365F"/>
    <w:lvl w:ilvl="0" w:tentative="0">
      <w:start w:val="1"/>
      <w:numFmt w:val="decimal"/>
      <w:lvlText w:val="%1."/>
      <w:lvlJc w:val="left"/>
      <w:pPr>
        <w:ind w:left="780" w:hanging="360"/>
      </w:pPr>
      <w:rPr>
        <w:rFonts w:hint="default" w:ascii="宋体" w:hAnsi="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2D351919"/>
    <w:multiLevelType w:val="multilevel"/>
    <w:tmpl w:val="2D351919"/>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5">
    <w:nsid w:val="30502932"/>
    <w:multiLevelType w:val="multilevel"/>
    <w:tmpl w:val="30502932"/>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6">
    <w:nsid w:val="3343456A"/>
    <w:multiLevelType w:val="multilevel"/>
    <w:tmpl w:val="3343456A"/>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7">
    <w:nsid w:val="34335455"/>
    <w:multiLevelType w:val="multilevel"/>
    <w:tmpl w:val="34335455"/>
    <w:lvl w:ilvl="0" w:tentative="0">
      <w:start w:val="1"/>
      <w:numFmt w:val="decimal"/>
      <w:lvlText w:val="%1."/>
      <w:lvlJc w:val="left"/>
      <w:pPr>
        <w:ind w:left="720" w:hanging="36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8">
    <w:nsid w:val="39E259E5"/>
    <w:multiLevelType w:val="multilevel"/>
    <w:tmpl w:val="39E259E5"/>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9">
    <w:nsid w:val="3DDA0788"/>
    <w:multiLevelType w:val="multilevel"/>
    <w:tmpl w:val="3DDA0788"/>
    <w:lvl w:ilvl="0" w:tentative="0">
      <w:start w:val="1"/>
      <w:numFmt w:val="bullet"/>
      <w:lvlText w:val=""/>
      <w:lvlJc w:val="left"/>
      <w:pPr>
        <w:ind w:left="828" w:hanging="420"/>
      </w:pPr>
      <w:rPr>
        <w:rFonts w:hint="default" w:ascii="Wingdings" w:hAnsi="Wingdings"/>
      </w:rPr>
    </w:lvl>
    <w:lvl w:ilvl="1" w:tentative="0">
      <w:start w:val="1"/>
      <w:numFmt w:val="bullet"/>
      <w:lvlText w:val=""/>
      <w:lvlJc w:val="left"/>
      <w:pPr>
        <w:ind w:left="1248" w:hanging="420"/>
      </w:pPr>
      <w:rPr>
        <w:rFonts w:hint="default" w:ascii="Wingdings" w:hAnsi="Wingdings"/>
      </w:rPr>
    </w:lvl>
    <w:lvl w:ilvl="2" w:tentative="0">
      <w:start w:val="1"/>
      <w:numFmt w:val="bullet"/>
      <w:lvlText w:val=""/>
      <w:lvlJc w:val="left"/>
      <w:pPr>
        <w:ind w:left="1668" w:hanging="420"/>
      </w:pPr>
      <w:rPr>
        <w:rFonts w:hint="default" w:ascii="Wingdings" w:hAnsi="Wingdings"/>
      </w:rPr>
    </w:lvl>
    <w:lvl w:ilvl="3" w:tentative="0">
      <w:start w:val="1"/>
      <w:numFmt w:val="bullet"/>
      <w:lvlText w:val=""/>
      <w:lvlJc w:val="left"/>
      <w:pPr>
        <w:ind w:left="2088" w:hanging="420"/>
      </w:pPr>
      <w:rPr>
        <w:rFonts w:hint="default" w:ascii="Wingdings" w:hAnsi="Wingdings"/>
      </w:rPr>
    </w:lvl>
    <w:lvl w:ilvl="4" w:tentative="0">
      <w:start w:val="1"/>
      <w:numFmt w:val="bullet"/>
      <w:lvlText w:val=""/>
      <w:lvlJc w:val="left"/>
      <w:pPr>
        <w:ind w:left="2508" w:hanging="420"/>
      </w:pPr>
      <w:rPr>
        <w:rFonts w:hint="default" w:ascii="Wingdings" w:hAnsi="Wingdings"/>
      </w:rPr>
    </w:lvl>
    <w:lvl w:ilvl="5" w:tentative="0">
      <w:start w:val="1"/>
      <w:numFmt w:val="bullet"/>
      <w:lvlText w:val=""/>
      <w:lvlJc w:val="left"/>
      <w:pPr>
        <w:ind w:left="2928" w:hanging="420"/>
      </w:pPr>
      <w:rPr>
        <w:rFonts w:hint="default" w:ascii="Wingdings" w:hAnsi="Wingdings"/>
      </w:rPr>
    </w:lvl>
    <w:lvl w:ilvl="6" w:tentative="0">
      <w:start w:val="1"/>
      <w:numFmt w:val="bullet"/>
      <w:lvlText w:val=""/>
      <w:lvlJc w:val="left"/>
      <w:pPr>
        <w:ind w:left="3348" w:hanging="420"/>
      </w:pPr>
      <w:rPr>
        <w:rFonts w:hint="default" w:ascii="Wingdings" w:hAnsi="Wingdings"/>
      </w:rPr>
    </w:lvl>
    <w:lvl w:ilvl="7" w:tentative="0">
      <w:start w:val="1"/>
      <w:numFmt w:val="bullet"/>
      <w:lvlText w:val=""/>
      <w:lvlJc w:val="left"/>
      <w:pPr>
        <w:ind w:left="3768" w:hanging="420"/>
      </w:pPr>
      <w:rPr>
        <w:rFonts w:hint="default" w:ascii="Wingdings" w:hAnsi="Wingdings"/>
      </w:rPr>
    </w:lvl>
    <w:lvl w:ilvl="8" w:tentative="0">
      <w:start w:val="1"/>
      <w:numFmt w:val="bullet"/>
      <w:lvlText w:val=""/>
      <w:lvlJc w:val="left"/>
      <w:pPr>
        <w:ind w:left="4188" w:hanging="420"/>
      </w:pPr>
      <w:rPr>
        <w:rFonts w:hint="default" w:ascii="Wingdings" w:hAnsi="Wingdings"/>
      </w:rPr>
    </w:lvl>
  </w:abstractNum>
  <w:abstractNum w:abstractNumId="30">
    <w:nsid w:val="41825FA3"/>
    <w:multiLevelType w:val="multilevel"/>
    <w:tmpl w:val="41825FA3"/>
    <w:lvl w:ilvl="0" w:tentative="0">
      <w:start w:val="1"/>
      <w:numFmt w:val="decimal"/>
      <w:lvlText w:val="%1."/>
      <w:lvlJc w:val="left"/>
      <w:pPr>
        <w:tabs>
          <w:tab w:val="left" w:pos="780"/>
        </w:tabs>
        <w:ind w:left="780" w:hanging="36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1">
    <w:nsid w:val="4D9108AF"/>
    <w:multiLevelType w:val="multilevel"/>
    <w:tmpl w:val="4D9108AF"/>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2">
    <w:nsid w:val="4ECD4CA9"/>
    <w:multiLevelType w:val="multilevel"/>
    <w:tmpl w:val="4ECD4CA9"/>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3">
    <w:nsid w:val="552819F3"/>
    <w:multiLevelType w:val="multilevel"/>
    <w:tmpl w:val="552819F3"/>
    <w:lvl w:ilvl="0" w:tentative="0">
      <w:start w:val="1"/>
      <w:numFmt w:val="decimal"/>
      <w:lvlText w:val="%1"/>
      <w:lvlJc w:val="left"/>
      <w:pPr>
        <w:ind w:left="360" w:hanging="360"/>
      </w:pPr>
      <w:rPr>
        <w:rFonts w:hint="default" w:asciiTheme="minorHAnsi" w:hAnsiTheme="minorHAnsi" w:eastAsiaTheme="minorEastAsia" w:cstheme="minorBidi"/>
        <w:color w:val="auto"/>
      </w:rPr>
    </w:lvl>
    <w:lvl w:ilvl="1" w:tentative="0">
      <w:start w:val="2"/>
      <w:numFmt w:val="decimal"/>
      <w:lvlText w:val="%1.%2"/>
      <w:lvlJc w:val="left"/>
      <w:pPr>
        <w:ind w:left="360" w:hanging="360"/>
      </w:pPr>
      <w:rPr>
        <w:rFonts w:hint="default" w:asciiTheme="minorHAnsi" w:hAnsiTheme="minorHAnsi" w:eastAsiaTheme="minorEastAsia" w:cstheme="minorBidi"/>
        <w:color w:val="auto"/>
      </w:rPr>
    </w:lvl>
    <w:lvl w:ilvl="2" w:tentative="0">
      <w:start w:val="1"/>
      <w:numFmt w:val="decimal"/>
      <w:lvlText w:val="%1.%2.%3"/>
      <w:lvlJc w:val="left"/>
      <w:pPr>
        <w:ind w:left="720" w:hanging="720"/>
      </w:pPr>
      <w:rPr>
        <w:rFonts w:hint="default" w:asciiTheme="minorHAnsi" w:hAnsiTheme="minorHAnsi" w:eastAsiaTheme="minorEastAsia" w:cstheme="minorBidi"/>
        <w:color w:val="auto"/>
      </w:rPr>
    </w:lvl>
    <w:lvl w:ilvl="3" w:tentative="0">
      <w:start w:val="1"/>
      <w:numFmt w:val="decimal"/>
      <w:lvlText w:val="%1.%2.%3.%4"/>
      <w:lvlJc w:val="left"/>
      <w:pPr>
        <w:ind w:left="720" w:hanging="720"/>
      </w:pPr>
      <w:rPr>
        <w:rFonts w:hint="default" w:asciiTheme="minorHAnsi" w:hAnsiTheme="minorHAnsi" w:eastAsiaTheme="minorEastAsia" w:cstheme="minorBidi"/>
        <w:color w:val="auto"/>
      </w:rPr>
    </w:lvl>
    <w:lvl w:ilvl="4" w:tentative="0">
      <w:start w:val="1"/>
      <w:numFmt w:val="decimal"/>
      <w:lvlText w:val="%1.%2.%3.%4.%5"/>
      <w:lvlJc w:val="left"/>
      <w:pPr>
        <w:ind w:left="1080" w:hanging="1080"/>
      </w:pPr>
      <w:rPr>
        <w:rFonts w:hint="default" w:asciiTheme="minorHAnsi" w:hAnsiTheme="minorHAnsi" w:eastAsiaTheme="minorEastAsia" w:cstheme="minorBidi"/>
        <w:color w:val="auto"/>
      </w:rPr>
    </w:lvl>
    <w:lvl w:ilvl="5" w:tentative="0">
      <w:start w:val="1"/>
      <w:numFmt w:val="decimal"/>
      <w:lvlText w:val="%1.%2.%3.%4.%5.%6"/>
      <w:lvlJc w:val="left"/>
      <w:pPr>
        <w:ind w:left="1080" w:hanging="1080"/>
      </w:pPr>
      <w:rPr>
        <w:rFonts w:hint="default" w:asciiTheme="minorHAnsi" w:hAnsiTheme="minorHAnsi" w:eastAsiaTheme="minorEastAsia" w:cstheme="minorBidi"/>
        <w:color w:val="auto"/>
      </w:rPr>
    </w:lvl>
    <w:lvl w:ilvl="6" w:tentative="0">
      <w:start w:val="1"/>
      <w:numFmt w:val="decimal"/>
      <w:lvlText w:val="%1.%2.%3.%4.%5.%6.%7"/>
      <w:lvlJc w:val="left"/>
      <w:pPr>
        <w:ind w:left="1080" w:hanging="1080"/>
      </w:pPr>
      <w:rPr>
        <w:rFonts w:hint="default" w:asciiTheme="minorHAnsi" w:hAnsiTheme="minorHAnsi" w:eastAsiaTheme="minorEastAsia" w:cstheme="minorBidi"/>
        <w:color w:val="auto"/>
      </w:rPr>
    </w:lvl>
    <w:lvl w:ilvl="7" w:tentative="0">
      <w:start w:val="1"/>
      <w:numFmt w:val="decimal"/>
      <w:lvlText w:val="%1.%2.%3.%4.%5.%6.%7.%8"/>
      <w:lvlJc w:val="left"/>
      <w:pPr>
        <w:ind w:left="1440" w:hanging="1440"/>
      </w:pPr>
      <w:rPr>
        <w:rFonts w:hint="default" w:asciiTheme="minorHAnsi" w:hAnsiTheme="minorHAnsi" w:eastAsiaTheme="minorEastAsia" w:cstheme="minorBidi"/>
        <w:color w:val="auto"/>
      </w:rPr>
    </w:lvl>
    <w:lvl w:ilvl="8" w:tentative="0">
      <w:start w:val="1"/>
      <w:numFmt w:val="decimal"/>
      <w:lvlText w:val="%1.%2.%3.%4.%5.%6.%7.%8.%9"/>
      <w:lvlJc w:val="left"/>
      <w:pPr>
        <w:ind w:left="1440" w:hanging="1440"/>
      </w:pPr>
      <w:rPr>
        <w:rFonts w:hint="default" w:asciiTheme="minorHAnsi" w:hAnsiTheme="minorHAnsi" w:eastAsiaTheme="minorEastAsia" w:cstheme="minorBidi"/>
        <w:color w:val="auto"/>
      </w:rPr>
    </w:lvl>
  </w:abstractNum>
  <w:abstractNum w:abstractNumId="34">
    <w:nsid w:val="5788AFBC"/>
    <w:multiLevelType w:val="singleLevel"/>
    <w:tmpl w:val="5788AFBC"/>
    <w:lvl w:ilvl="0" w:tentative="0">
      <w:start w:val="4"/>
      <w:numFmt w:val="decimal"/>
      <w:suff w:val="nothing"/>
      <w:lvlText w:val="%1."/>
      <w:lvlJc w:val="left"/>
    </w:lvl>
  </w:abstractNum>
  <w:abstractNum w:abstractNumId="35">
    <w:nsid w:val="5788B04A"/>
    <w:multiLevelType w:val="singleLevel"/>
    <w:tmpl w:val="5788B04A"/>
    <w:lvl w:ilvl="0" w:tentative="0">
      <w:start w:val="9"/>
      <w:numFmt w:val="decimal"/>
      <w:suff w:val="nothing"/>
      <w:lvlText w:val="%1."/>
      <w:lvlJc w:val="left"/>
    </w:lvl>
  </w:abstractNum>
  <w:abstractNum w:abstractNumId="36">
    <w:nsid w:val="5788F331"/>
    <w:multiLevelType w:val="singleLevel"/>
    <w:tmpl w:val="5788F331"/>
    <w:lvl w:ilvl="0" w:tentative="0">
      <w:start w:val="1"/>
      <w:numFmt w:val="decimal"/>
      <w:suff w:val="nothing"/>
      <w:lvlText w:val="%1、"/>
      <w:lvlJc w:val="left"/>
    </w:lvl>
  </w:abstractNum>
  <w:abstractNum w:abstractNumId="37">
    <w:nsid w:val="591E1C72"/>
    <w:multiLevelType w:val="multilevel"/>
    <w:tmpl w:val="591E1C72"/>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8">
    <w:nsid w:val="649626CE"/>
    <w:multiLevelType w:val="multilevel"/>
    <w:tmpl w:val="649626C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C3A34BD"/>
    <w:multiLevelType w:val="multilevel"/>
    <w:tmpl w:val="6C3A34BD"/>
    <w:lvl w:ilvl="0" w:tentative="0">
      <w:start w:val="1"/>
      <w:numFmt w:val="decimal"/>
      <w:lvlText w:val="%1．"/>
      <w:lvlJc w:val="left"/>
      <w:pPr>
        <w:ind w:left="810" w:hanging="405"/>
      </w:p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40">
    <w:nsid w:val="6DA052AC"/>
    <w:multiLevelType w:val="multilevel"/>
    <w:tmpl w:val="6DA052AC"/>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1">
    <w:nsid w:val="6F0155BA"/>
    <w:multiLevelType w:val="multilevel"/>
    <w:tmpl w:val="6F0155BA"/>
    <w:lvl w:ilvl="0" w:tentative="0">
      <w:start w:val="1"/>
      <w:numFmt w:val="bullet"/>
      <w:lvlText w:val=""/>
      <w:lvlJc w:val="left"/>
      <w:pPr>
        <w:ind w:left="846" w:hanging="420"/>
      </w:pPr>
      <w:rPr>
        <w:rFonts w:hint="default" w:ascii="Wingdings" w:hAnsi="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42">
    <w:nsid w:val="70182208"/>
    <w:multiLevelType w:val="multilevel"/>
    <w:tmpl w:val="70182208"/>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3">
    <w:nsid w:val="7AE31EAA"/>
    <w:multiLevelType w:val="multilevel"/>
    <w:tmpl w:val="7AE31EA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4">
    <w:nsid w:val="7C4C516B"/>
    <w:multiLevelType w:val="multilevel"/>
    <w:tmpl w:val="7C4C516B"/>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num w:numId="1">
    <w:abstractNumId w:val="8"/>
  </w:num>
  <w:num w:numId="2">
    <w:abstractNumId w:val="37"/>
  </w:num>
  <w:num w:numId="3">
    <w:abstractNumId w:val="32"/>
  </w:num>
  <w:num w:numId="4">
    <w:abstractNumId w:val="31"/>
  </w:num>
  <w:num w:numId="5">
    <w:abstractNumId w:val="42"/>
  </w:num>
  <w:num w:numId="6">
    <w:abstractNumId w:val="21"/>
  </w:num>
  <w:num w:numId="7">
    <w:abstractNumId w:val="22"/>
  </w:num>
  <w:num w:numId="8">
    <w:abstractNumId w:val="24"/>
  </w:num>
  <w:num w:numId="9">
    <w:abstractNumId w:val="28"/>
  </w:num>
  <w:num w:numId="10">
    <w:abstractNumId w:val="34"/>
  </w:num>
  <w:num w:numId="11">
    <w:abstractNumId w:val="35"/>
  </w:num>
  <w:num w:numId="12">
    <w:abstractNumId w:val="8"/>
    <w:lvlOverride w:ilvl="0">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36"/>
  </w:num>
  <w:num w:numId="17">
    <w:abstractNumId w:val="16"/>
  </w:num>
  <w:num w:numId="18">
    <w:abstractNumId w:val="44"/>
  </w:num>
  <w:num w:numId="19">
    <w:abstractNumId w:val="33"/>
  </w:num>
  <w:num w:numId="20">
    <w:abstractNumId w:val="38"/>
  </w:num>
  <w:num w:numId="21">
    <w:abstractNumId w:val="40"/>
  </w:num>
  <w:num w:numId="22">
    <w:abstractNumId w:val="23"/>
  </w:num>
  <w:num w:numId="23">
    <w:abstractNumId w:val="2"/>
    <w:lvlOverride w:ilvl="0">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8"/>
  </w:num>
  <w:num w:numId="37">
    <w:abstractNumId w:val="3"/>
  </w:num>
  <w:num w:numId="38">
    <w:abstractNumId w:val="8"/>
    <w:lvlOverride w:ilvl="0">
      <w:startOverride w:val="1"/>
    </w:lvlOverride>
  </w:num>
  <w:num w:numId="39">
    <w:abstractNumId w:val="41"/>
  </w:num>
  <w:num w:numId="40">
    <w:abstractNumId w:val="25"/>
  </w:num>
  <w:num w:numId="41">
    <w:abstractNumId w:val="43"/>
  </w:num>
  <w:num w:numId="42">
    <w:abstractNumId w:val="15"/>
    <w:lvlOverride w:ilvl="0">
      <w:startOverride w:val="1"/>
    </w:lvlOverride>
  </w:num>
  <w:num w:numId="43">
    <w:abstractNumId w:val="17"/>
  </w:num>
  <w:num w:numId="44">
    <w:abstractNumId w:val="20"/>
  </w:num>
  <w:num w:numId="45">
    <w:abstractNumId w:val="29"/>
  </w:num>
  <w:num w:numId="46">
    <w:abstractNumId w:val="1"/>
  </w:num>
  <w:num w:numId="47">
    <w:abstractNumId w:val="6"/>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22A"/>
    <w:rsid w:val="00014A5E"/>
    <w:rsid w:val="000358C4"/>
    <w:rsid w:val="000434D2"/>
    <w:rsid w:val="000B3B4D"/>
    <w:rsid w:val="000C716A"/>
    <w:rsid w:val="000D4FE0"/>
    <w:rsid w:val="000F2384"/>
    <w:rsid w:val="00157271"/>
    <w:rsid w:val="00176A6D"/>
    <w:rsid w:val="001808EB"/>
    <w:rsid w:val="001A176B"/>
    <w:rsid w:val="001B69FD"/>
    <w:rsid w:val="001F74A2"/>
    <w:rsid w:val="00217907"/>
    <w:rsid w:val="00252A8E"/>
    <w:rsid w:val="002623D8"/>
    <w:rsid w:val="0026354D"/>
    <w:rsid w:val="0026434C"/>
    <w:rsid w:val="0027442B"/>
    <w:rsid w:val="00324CEE"/>
    <w:rsid w:val="00364A51"/>
    <w:rsid w:val="003A797C"/>
    <w:rsid w:val="003D5399"/>
    <w:rsid w:val="003E2040"/>
    <w:rsid w:val="003E7237"/>
    <w:rsid w:val="003F6B59"/>
    <w:rsid w:val="004B2280"/>
    <w:rsid w:val="00513B87"/>
    <w:rsid w:val="00536B9D"/>
    <w:rsid w:val="00590161"/>
    <w:rsid w:val="005D72F5"/>
    <w:rsid w:val="005E5F2F"/>
    <w:rsid w:val="005F58D1"/>
    <w:rsid w:val="00605E7A"/>
    <w:rsid w:val="0065087A"/>
    <w:rsid w:val="006651D9"/>
    <w:rsid w:val="006A268F"/>
    <w:rsid w:val="006C63B2"/>
    <w:rsid w:val="006D1413"/>
    <w:rsid w:val="006F7B83"/>
    <w:rsid w:val="0072381F"/>
    <w:rsid w:val="00725310"/>
    <w:rsid w:val="00725E35"/>
    <w:rsid w:val="007641F9"/>
    <w:rsid w:val="007A7041"/>
    <w:rsid w:val="007E3AD8"/>
    <w:rsid w:val="007E7BAF"/>
    <w:rsid w:val="007F38F2"/>
    <w:rsid w:val="00800C2D"/>
    <w:rsid w:val="00896D1A"/>
    <w:rsid w:val="008C26A0"/>
    <w:rsid w:val="008C33B1"/>
    <w:rsid w:val="008E4394"/>
    <w:rsid w:val="0091380E"/>
    <w:rsid w:val="00930DDB"/>
    <w:rsid w:val="009825FF"/>
    <w:rsid w:val="009976D2"/>
    <w:rsid w:val="00997FB9"/>
    <w:rsid w:val="009E50FF"/>
    <w:rsid w:val="00A1122A"/>
    <w:rsid w:val="00A14A72"/>
    <w:rsid w:val="00A15553"/>
    <w:rsid w:val="00A53444"/>
    <w:rsid w:val="00A71688"/>
    <w:rsid w:val="00A85B87"/>
    <w:rsid w:val="00A92A55"/>
    <w:rsid w:val="00B16BB4"/>
    <w:rsid w:val="00B37BE4"/>
    <w:rsid w:val="00B5780D"/>
    <w:rsid w:val="00B94BBB"/>
    <w:rsid w:val="00B9686A"/>
    <w:rsid w:val="00BA05C7"/>
    <w:rsid w:val="00BB39E0"/>
    <w:rsid w:val="00BC69BF"/>
    <w:rsid w:val="00C01BB2"/>
    <w:rsid w:val="00C05A04"/>
    <w:rsid w:val="00C11089"/>
    <w:rsid w:val="00C304F6"/>
    <w:rsid w:val="00C51BE0"/>
    <w:rsid w:val="00C71411"/>
    <w:rsid w:val="00C8637F"/>
    <w:rsid w:val="00C87158"/>
    <w:rsid w:val="00C91E25"/>
    <w:rsid w:val="00CA6274"/>
    <w:rsid w:val="00CA7C19"/>
    <w:rsid w:val="00CF7037"/>
    <w:rsid w:val="00D176A2"/>
    <w:rsid w:val="00D20C5F"/>
    <w:rsid w:val="00D27D06"/>
    <w:rsid w:val="00D36FD1"/>
    <w:rsid w:val="00D47FED"/>
    <w:rsid w:val="00D8138C"/>
    <w:rsid w:val="00D857EA"/>
    <w:rsid w:val="00D87CF5"/>
    <w:rsid w:val="00D911AD"/>
    <w:rsid w:val="00DE6CDB"/>
    <w:rsid w:val="00E00255"/>
    <w:rsid w:val="00E4052F"/>
    <w:rsid w:val="00E67D3C"/>
    <w:rsid w:val="00E83244"/>
    <w:rsid w:val="00EF725A"/>
    <w:rsid w:val="00F000CB"/>
    <w:rsid w:val="00F30703"/>
    <w:rsid w:val="00F334FF"/>
    <w:rsid w:val="00F87267"/>
    <w:rsid w:val="00FA4264"/>
    <w:rsid w:val="00FC7A83"/>
    <w:rsid w:val="0115620F"/>
    <w:rsid w:val="0146620D"/>
    <w:rsid w:val="018154A0"/>
    <w:rsid w:val="01B72D64"/>
    <w:rsid w:val="024B24BA"/>
    <w:rsid w:val="029960B9"/>
    <w:rsid w:val="032D2103"/>
    <w:rsid w:val="05EE1CFA"/>
    <w:rsid w:val="064F307F"/>
    <w:rsid w:val="08BD6339"/>
    <w:rsid w:val="0A326D61"/>
    <w:rsid w:val="0AB62482"/>
    <w:rsid w:val="0B213AAC"/>
    <w:rsid w:val="0BE872C5"/>
    <w:rsid w:val="0E154727"/>
    <w:rsid w:val="0F967A98"/>
    <w:rsid w:val="11164A09"/>
    <w:rsid w:val="11290F43"/>
    <w:rsid w:val="12F95BAF"/>
    <w:rsid w:val="13F97351"/>
    <w:rsid w:val="14A4726B"/>
    <w:rsid w:val="14F221DC"/>
    <w:rsid w:val="150419DF"/>
    <w:rsid w:val="153A57E4"/>
    <w:rsid w:val="183B158B"/>
    <w:rsid w:val="187A24E9"/>
    <w:rsid w:val="1A626950"/>
    <w:rsid w:val="1A8F4E03"/>
    <w:rsid w:val="1B812A7C"/>
    <w:rsid w:val="1D772747"/>
    <w:rsid w:val="1DE80BB7"/>
    <w:rsid w:val="1DFF44B1"/>
    <w:rsid w:val="1E42661B"/>
    <w:rsid w:val="1E9270D8"/>
    <w:rsid w:val="1EC354FD"/>
    <w:rsid w:val="1F0A7379"/>
    <w:rsid w:val="1F460CD7"/>
    <w:rsid w:val="1FC8487D"/>
    <w:rsid w:val="212A22BA"/>
    <w:rsid w:val="23553D33"/>
    <w:rsid w:val="23593E6D"/>
    <w:rsid w:val="239F1F09"/>
    <w:rsid w:val="23C0764F"/>
    <w:rsid w:val="241836D9"/>
    <w:rsid w:val="246F2617"/>
    <w:rsid w:val="24B05E7F"/>
    <w:rsid w:val="24DD2DF0"/>
    <w:rsid w:val="24F94CD3"/>
    <w:rsid w:val="262202AA"/>
    <w:rsid w:val="26E71C19"/>
    <w:rsid w:val="28BA64E8"/>
    <w:rsid w:val="29FE411C"/>
    <w:rsid w:val="2A3677E4"/>
    <w:rsid w:val="2AC31884"/>
    <w:rsid w:val="2D6B141D"/>
    <w:rsid w:val="2DF543AD"/>
    <w:rsid w:val="2EC73819"/>
    <w:rsid w:val="2FE544CD"/>
    <w:rsid w:val="310D0F0E"/>
    <w:rsid w:val="315577B6"/>
    <w:rsid w:val="31B85C03"/>
    <w:rsid w:val="31CB143A"/>
    <w:rsid w:val="31F50990"/>
    <w:rsid w:val="329F0222"/>
    <w:rsid w:val="32B84BC9"/>
    <w:rsid w:val="32DC4CFD"/>
    <w:rsid w:val="3329134E"/>
    <w:rsid w:val="33D26183"/>
    <w:rsid w:val="343A391D"/>
    <w:rsid w:val="355D2F51"/>
    <w:rsid w:val="358D3DCD"/>
    <w:rsid w:val="35A07B80"/>
    <w:rsid w:val="37A13C05"/>
    <w:rsid w:val="37B76BD8"/>
    <w:rsid w:val="39987F2C"/>
    <w:rsid w:val="39B94A08"/>
    <w:rsid w:val="3A0D5D81"/>
    <w:rsid w:val="3A321D7B"/>
    <w:rsid w:val="3A343EA1"/>
    <w:rsid w:val="3A802917"/>
    <w:rsid w:val="3AFB524D"/>
    <w:rsid w:val="3C05789E"/>
    <w:rsid w:val="3C220BD9"/>
    <w:rsid w:val="3C266B92"/>
    <w:rsid w:val="3C872F1F"/>
    <w:rsid w:val="3D1716E1"/>
    <w:rsid w:val="3D4B1001"/>
    <w:rsid w:val="3D586704"/>
    <w:rsid w:val="3F80225A"/>
    <w:rsid w:val="3FF331DB"/>
    <w:rsid w:val="40783505"/>
    <w:rsid w:val="40A446A4"/>
    <w:rsid w:val="417C3173"/>
    <w:rsid w:val="41912D30"/>
    <w:rsid w:val="420D3B8E"/>
    <w:rsid w:val="42146E08"/>
    <w:rsid w:val="45434181"/>
    <w:rsid w:val="45674CD0"/>
    <w:rsid w:val="459001D3"/>
    <w:rsid w:val="459065BC"/>
    <w:rsid w:val="46225D97"/>
    <w:rsid w:val="462D3A59"/>
    <w:rsid w:val="464458D2"/>
    <w:rsid w:val="46841DB4"/>
    <w:rsid w:val="46E96CA4"/>
    <w:rsid w:val="470018F4"/>
    <w:rsid w:val="475B4EE7"/>
    <w:rsid w:val="47792853"/>
    <w:rsid w:val="47930AB2"/>
    <w:rsid w:val="48714361"/>
    <w:rsid w:val="4922162C"/>
    <w:rsid w:val="4AA47FEF"/>
    <w:rsid w:val="4BAC4A57"/>
    <w:rsid w:val="4BB5105D"/>
    <w:rsid w:val="4BCE4EEA"/>
    <w:rsid w:val="4C1B1FF3"/>
    <w:rsid w:val="4C847AC1"/>
    <w:rsid w:val="4D55797F"/>
    <w:rsid w:val="4E2650BA"/>
    <w:rsid w:val="50841832"/>
    <w:rsid w:val="50D77BC0"/>
    <w:rsid w:val="51A55272"/>
    <w:rsid w:val="524F4C33"/>
    <w:rsid w:val="54B86F8E"/>
    <w:rsid w:val="555F6C7A"/>
    <w:rsid w:val="55912B80"/>
    <w:rsid w:val="57F300DD"/>
    <w:rsid w:val="58975FE5"/>
    <w:rsid w:val="590848F7"/>
    <w:rsid w:val="5A8732D7"/>
    <w:rsid w:val="5B333407"/>
    <w:rsid w:val="5B89137F"/>
    <w:rsid w:val="5CB565E8"/>
    <w:rsid w:val="5D2169E4"/>
    <w:rsid w:val="5DDE045F"/>
    <w:rsid w:val="5E7339DF"/>
    <w:rsid w:val="5E7B419D"/>
    <w:rsid w:val="5FB249FC"/>
    <w:rsid w:val="5FD32FC7"/>
    <w:rsid w:val="60707FFA"/>
    <w:rsid w:val="60FA6FDC"/>
    <w:rsid w:val="627C7B9D"/>
    <w:rsid w:val="63310611"/>
    <w:rsid w:val="636108C1"/>
    <w:rsid w:val="657A7408"/>
    <w:rsid w:val="65830F71"/>
    <w:rsid w:val="65D44DCA"/>
    <w:rsid w:val="668F1EA3"/>
    <w:rsid w:val="66BC4882"/>
    <w:rsid w:val="66FA15C9"/>
    <w:rsid w:val="67BC5654"/>
    <w:rsid w:val="67EE7F06"/>
    <w:rsid w:val="68730548"/>
    <w:rsid w:val="69FC4A14"/>
    <w:rsid w:val="6B7D776A"/>
    <w:rsid w:val="6B861CDB"/>
    <w:rsid w:val="6B8734AD"/>
    <w:rsid w:val="6BB32126"/>
    <w:rsid w:val="6BD30EC5"/>
    <w:rsid w:val="6CAE6D3B"/>
    <w:rsid w:val="6D0425DD"/>
    <w:rsid w:val="6E526904"/>
    <w:rsid w:val="6EDF0BA4"/>
    <w:rsid w:val="6F586E06"/>
    <w:rsid w:val="701D3BDD"/>
    <w:rsid w:val="70A12469"/>
    <w:rsid w:val="70E04E51"/>
    <w:rsid w:val="718C62C7"/>
    <w:rsid w:val="73084802"/>
    <w:rsid w:val="732C2952"/>
    <w:rsid w:val="732C5B30"/>
    <w:rsid w:val="73B4015E"/>
    <w:rsid w:val="754B544E"/>
    <w:rsid w:val="760B0705"/>
    <w:rsid w:val="7622274C"/>
    <w:rsid w:val="763E6004"/>
    <w:rsid w:val="76DE4598"/>
    <w:rsid w:val="77A32922"/>
    <w:rsid w:val="77EB5D19"/>
    <w:rsid w:val="77EE5AE8"/>
    <w:rsid w:val="781E5DB2"/>
    <w:rsid w:val="782605BF"/>
    <w:rsid w:val="78DD0C3B"/>
    <w:rsid w:val="7A4951B2"/>
    <w:rsid w:val="7B8D5EC3"/>
    <w:rsid w:val="7BB96FB4"/>
    <w:rsid w:val="7BF82AD3"/>
    <w:rsid w:val="7C6E771F"/>
    <w:rsid w:val="7D413484"/>
    <w:rsid w:val="7D4604BE"/>
    <w:rsid w:val="7EC93FA2"/>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Lines="0" w:beforeAutospacing="1" w:after="100" w:afterLines="0" w:afterAutospacing="1"/>
      <w:jc w:val="left"/>
      <w:outlineLvl w:val="0"/>
    </w:pPr>
    <w:rPr>
      <w:rFonts w:hint="eastAsia" w:ascii="宋体" w:hAnsi="宋体" w:cs="Arial Unicode MS"/>
      <w:b/>
      <w:bCs/>
      <w:color w:val="666644"/>
      <w:kern w:val="36"/>
      <w:sz w:val="14"/>
      <w:szCs w:val="1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2">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unhideWhenUsed/>
    <w:qFormat/>
    <w:uiPriority w:val="99"/>
    <w:pPr>
      <w:ind w:firstLine="420"/>
    </w:pPr>
    <w:rPr>
      <w:szCs w:val="20"/>
    </w:rPr>
  </w:style>
  <w:style w:type="paragraph" w:styleId="6">
    <w:name w:val="Body Text Indent"/>
    <w:basedOn w:val="1"/>
    <w:unhideWhenUsed/>
    <w:qFormat/>
    <w:uiPriority w:val="99"/>
    <w:pPr>
      <w:ind w:firstLine="420"/>
    </w:pPr>
    <w:rPr>
      <w:rFonts w:eastAsia="宋体"/>
      <w:kern w:val="2"/>
      <w:sz w:val="21"/>
      <w:lang w:val="en-US" w:eastAsia="zh-CN" w:bidi="ar-SA"/>
    </w:rPr>
  </w:style>
  <w:style w:type="paragraph" w:styleId="7">
    <w:name w:val="Plain Text"/>
    <w:basedOn w:val="1"/>
    <w:unhideWhenUsed/>
    <w:qFormat/>
    <w:uiPriority w:val="99"/>
    <w:rPr>
      <w:rFonts w:ascii="宋体" w:hAnsi="Courier New" w:cs="Courier New"/>
      <w:szCs w:val="21"/>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13">
    <w:name w:val="Strong"/>
    <w:basedOn w:val="12"/>
    <w:qFormat/>
    <w:uiPriority w:val="22"/>
    <w:rPr>
      <w:b/>
      <w:sz w:val="18"/>
      <w:szCs w:val="18"/>
    </w:rPr>
  </w:style>
  <w:style w:type="character" w:styleId="14">
    <w:name w:val="FollowedHyperlink"/>
    <w:basedOn w:val="12"/>
    <w:unhideWhenUsed/>
    <w:qFormat/>
    <w:uiPriority w:val="99"/>
    <w:rPr>
      <w:color w:val="800080"/>
      <w:u w:val="none"/>
    </w:rPr>
  </w:style>
  <w:style w:type="character" w:styleId="15">
    <w:name w:val="Emphasis"/>
    <w:basedOn w:val="12"/>
    <w:qFormat/>
    <w:uiPriority w:val="20"/>
  </w:style>
  <w:style w:type="character" w:styleId="16">
    <w:name w:val="Hyperlink"/>
    <w:basedOn w:val="12"/>
    <w:unhideWhenUsed/>
    <w:qFormat/>
    <w:uiPriority w:val="99"/>
    <w:rPr>
      <w:color w:val="0000FF"/>
      <w:u w:val="none"/>
    </w:rPr>
  </w:style>
  <w:style w:type="character" w:customStyle="1" w:styleId="18">
    <w:name w:val="页眉 Char"/>
    <w:basedOn w:val="12"/>
    <w:link w:val="10"/>
    <w:qFormat/>
    <w:uiPriority w:val="99"/>
    <w:rPr>
      <w:rFonts w:ascii="Times New Roman" w:hAnsi="Times New Roman" w:eastAsia="宋体" w:cs="Times New Roman"/>
      <w:sz w:val="18"/>
      <w:szCs w:val="18"/>
    </w:rPr>
  </w:style>
  <w:style w:type="character" w:customStyle="1" w:styleId="19">
    <w:name w:val="页脚 Char"/>
    <w:basedOn w:val="12"/>
    <w:link w:val="9"/>
    <w:qFormat/>
    <w:uiPriority w:val="99"/>
    <w:rPr>
      <w:rFonts w:ascii="Times New Roman" w:hAnsi="Times New Roman" w:eastAsia="宋体" w:cs="Times New Roman"/>
      <w:sz w:val="18"/>
      <w:szCs w:val="18"/>
    </w:rPr>
  </w:style>
  <w:style w:type="character" w:customStyle="1" w:styleId="20">
    <w:name w:val="批注框文本 Char"/>
    <w:basedOn w:val="12"/>
    <w:link w:val="8"/>
    <w:semiHidden/>
    <w:qFormat/>
    <w:uiPriority w:val="99"/>
    <w:rPr>
      <w:rFonts w:ascii="Times New Roman" w:hAnsi="Times New Roman" w:eastAsia="宋体" w:cs="Times New Roman"/>
      <w:sz w:val="18"/>
      <w:szCs w:val="18"/>
    </w:rPr>
  </w:style>
  <w:style w:type="paragraph" w:customStyle="1" w:styleId="21">
    <w:name w:val="列出段落1"/>
    <w:basedOn w:val="1"/>
    <w:qFormat/>
    <w:uiPriority w:val="34"/>
    <w:pPr>
      <w:ind w:firstLine="420" w:firstLineChars="200"/>
    </w:pPr>
  </w:style>
  <w:style w:type="paragraph" w:customStyle="1" w:styleId="22">
    <w:name w:val="列出段落2"/>
    <w:basedOn w:val="1"/>
    <w:unhideWhenUsed/>
    <w:qFormat/>
    <w:uiPriority w:val="99"/>
    <w:pPr>
      <w:ind w:firstLine="420" w:firstLineChars="200"/>
    </w:pPr>
  </w:style>
  <w:style w:type="character" w:customStyle="1" w:styleId="23">
    <w:name w:val="error"/>
    <w:basedOn w:val="12"/>
    <w:qFormat/>
    <w:uiPriority w:val="0"/>
  </w:style>
  <w:style w:type="character" w:customStyle="1" w:styleId="24">
    <w:name w:val="success"/>
    <w:basedOn w:val="12"/>
    <w:qFormat/>
    <w:uiPriority w:val="0"/>
  </w:style>
  <w:style w:type="paragraph" w:customStyle="1" w:styleId="25">
    <w:name w:val="List Paragraph"/>
    <w:basedOn w:val="1"/>
    <w:qFormat/>
    <w:uiPriority w:val="99"/>
    <w:pPr>
      <w:ind w:firstLine="420" w:firstLineChars="200"/>
    </w:pPr>
  </w:style>
  <w:style w:type="paragraph" w:customStyle="1" w:styleId="26">
    <w:name w:val="_Style 4"/>
    <w:basedOn w:val="1"/>
    <w:qFormat/>
    <w:uiPriority w:val="0"/>
    <w:pPr>
      <w:ind w:firstLine="420" w:firstLineChars="200"/>
    </w:pPr>
    <w:rPr>
      <w:rFonts w:ascii="Calibri" w:hAnsi="Calibri"/>
      <w:szCs w:val="22"/>
    </w:rPr>
  </w:style>
  <w:style w:type="paragraph" w:customStyle="1" w:styleId="27">
    <w:name w:val="_Style 3"/>
    <w:basedOn w:val="1"/>
    <w:qFormat/>
    <w:uiPriority w:val="0"/>
    <w:pPr>
      <w:ind w:firstLine="420" w:firstLineChars="200"/>
    </w:pPr>
    <w:rPr>
      <w:rFonts w:ascii="Calibri" w:hAnsi="Calibri"/>
      <w:szCs w:val="22"/>
    </w:rPr>
  </w:style>
  <w:style w:type="paragraph" w:customStyle="1" w:styleId="28">
    <w:name w:val="_Style 5"/>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138</Pages>
  <Words>40398</Words>
  <Characters>47883</Characters>
  <Lines>51</Lines>
  <Paragraphs>14</Paragraphs>
  <ScaleCrop>false</ScaleCrop>
  <LinksUpToDate>false</LinksUpToDate>
  <CharactersWithSpaces>7244</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2016-05-09T02:21:00Z</dcterms:created>
  <dc:creator>张婷</dc:creator>
  <cp:lastModifiedBy>Administrator</cp:lastModifiedBy>
  <cp:lastPrinted>2016-06-21T02:50:00Z</cp:lastPrinted>
  <dcterms:modified xsi:type="dcterms:W3CDTF">2016-07-16T16:26:14Z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